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Bdr>
          <w:bottom w:val="doubleWave" w:color="000000" w:sz="8" w:space="1"/>
          <w:between w:val="double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center"/>
        <w:rPr>
          <w:rFonts w:ascii="微软雅黑" w:hAnsi="微软雅黑" w:eastAsia="微软雅黑"/>
          <w:color w:val="FF0000"/>
          <w:sz w:val="32"/>
          <w:szCs w:val="32"/>
        </w:rPr>
      </w:pPr>
      <w:r>
        <w:rPr>
          <w:rFonts w:ascii="Helvetica Neue" w:hAnsi="Helvetica Neue" w:eastAsia="Helvetica Neue"/>
          <w:color w:val="FF0000"/>
          <w:sz w:val="32"/>
          <w:szCs w:val="32"/>
        </w:rPr>
        <w:t>PHP开发-个人博客项目&amp;JS-Ajax&amp;前端逻辑&amp;购物&amp;登录&amp;上传</w:t>
      </w:r>
    </w:p>
    <w:p>
      <w:pPr>
        <w:pBdr>
          <w:bottom w:val="doubleWave" w:color="000000" w:sz="8" w:space="1"/>
          <w:between w:val="double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>
        <w:rPr>
          <w:rFonts w:ascii="微软雅黑" w:hAnsi="微软雅黑" w:eastAsia="微软雅黑"/>
          <w:color w:val="333333"/>
          <w:sz w:val="28"/>
          <w:szCs w:val="28"/>
        </w:rPr>
        <w:drawing>
          <wp:inline distT="0" distB="0" distL="0" distR="0">
            <wp:extent cx="1347760" cy="8963660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7760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#知识点：</w:t>
      </w:r>
    </w:p>
    <w:p>
      <w:r>
        <w:t xml:space="preserve">1、JS前端验证-文件上传</w:t>
      </w:r>
    </w:p>
    <w:p>
      <w:r>
        <w:t xml:space="preserve">2、JS-Ajax传递-登录-状态</w:t>
      </w:r>
    </w:p>
    <w:p>
      <w:r>
        <w:t xml:space="preserve">3、JS-Ajax传递-购物-参数</w:t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  <w:t>演示案例：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  <w:t>小迪博客-JS&amp;Ajax前端&amp;上传&amp;登录&amp;购物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  <w:t>吃瓜彩蛋-某违法APP登录找回密码验证机制</w:t>
      </w:r>
    </w:p>
    <w:p>
      <w:r>
        <w:t xml:space="preserve">1、文件上传 - 类型</w:t>
      </w:r>
      <w:r>
        <w:t xml:space="preserve"> -</w:t>
      </w:r>
      <w:r>
        <w:t xml:space="preserve"> </w:t>
      </w:r>
      <w:r>
        <w:t xml:space="preserve">过滤</w:t>
      </w:r>
    </w:p>
    <w:p>
      <w:r>
        <w:t xml:space="preserve">设计：通过JavaScript进行文件后缀筛</w:t>
      </w:r>
      <w:commentRangeStart w:id="0"/>
      <w:commentRangeStart w:id="1"/>
      <w:r>
        <w:t xml:space="preserve"/>
      </w:r>
      <w:commentRangeEnd w:id="0"/>
      <w:commentRangeEnd w:id="1"/>
      <w:r>
        <w:commentReference w:id="0"/>
      </w:r>
      <w:r>
        <w:commentReference w:id="1"/>
      </w:r>
      <w:r>
        <w:t xml:space="preserve">选验证</w:t>
      </w:r>
    </w:p>
    <w:p>
      <w:r>
        <w:t xml:space="preserve"/>
      </w:r>
    </w:p>
    <w:p>
      <w:r>
        <w:t xml:space="preserve">2、状态回显 - 登录</w:t>
      </w:r>
      <w:r>
        <w:t xml:space="preserve"> -</w:t>
      </w:r>
      <w:r>
        <w:t xml:space="preserve"> </w:t>
      </w:r>
      <w:r>
        <w:t xml:space="preserve">状态码</w:t>
      </w:r>
    </w:p>
    <w:p>
      <w:r>
        <w:t xml:space="preserve">设计：通过Ajax传递数据进行用户登录验证</w:t>
      </w:r>
    </w:p>
    <w:p>
      <w:r>
        <w:t xml:space="preserve"/>
      </w:r>
    </w:p>
    <w:p>
      <w:r>
        <w:t xml:space="preserve">3、参数修改 - 购物</w:t>
      </w:r>
      <w:r>
        <w:t xml:space="preserve"> -</w:t>
      </w:r>
      <w:r>
        <w:t xml:space="preserve"> </w:t>
      </w:r>
      <w:r>
        <w:t xml:space="preserve">参数修改</w:t>
      </w:r>
    </w:p>
    <w:p>
      <w:r>
        <w:t xml:space="preserve">设计：通过Ajax传递数据进行购物验证</w:t>
      </w:r>
    </w:p>
    <w:p>
      <w:r>
        <w:t xml:space="preserve">设计1：</w:t>
      </w:r>
      <w:commentRangeStart w:id="2"/>
      <w:r>
        <w:t xml:space="preserve">商品价格以前端设置价格为准，数据接收价格后运算</w:t>
      </w:r>
      <w:commentRangeEnd w:id="2"/>
      <w:r>
        <w:commentReference w:id="2"/>
      </w:r>
    </w:p>
    <w:p>
      <w:r>
        <w:t xml:space="preserve">设计2：商品价格以数据库对应价格为准，数据接收价格后运算</w:t>
      </w:r>
    </w:p>
    <w:p>
      <w:r>
        <w:t xml:space="preserve">设计3：商品价格以数据库对应价格为准，数据只接受数量后运算</w:t>
      </w:r>
    </w:p>
    <w:p>
      <w:r>
        <w:t xml:space="preserve">设计4：商品价格以数据库对应价格为准，数据只接受数量后做过滤运算</w:t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  <w:t>涉及资源：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333333"/>
          <w:sz w:val="28"/>
          <w:szCs w:val="28"/>
        </w:rPr>
      </w:r>
      <w:hyperlink r:id="rId12">
        <w:r>
          <w:rPr>
            <w:rFonts w:ascii="微软雅黑" w:hAnsi="微软雅黑" w:eastAsia="微软雅黑"/>
            <w:color w:val="1e6fff"/>
            <w:sz w:val="28"/>
            <w:szCs w:val="28"/>
            <w:u w:val="single"/>
          </w:rPr>
          <w:t>补充：涉及录像课件资源软件包资料等下载地址</w:t>
        </w:r>
      </w:hyperlink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comment w:initials="t" w:author="年蚀" w:date="2022-01-05T09:58:48Z" w:id="0">
    <w:p w14:paraId="3f60cb6a" w14:textId="3dacbf90">
      <w:pPr/>
      <w:r>
        <w:rPr>
          <w:color w:val="7E7E7E"/>
          <w:sz w:val="21"/>
        </w:rPr>
        <w:t>用js来验证可以禁用js来绕过。</w:t>
      </w:r>
    </w:p>
  </w:comment>
  <w:comment w:initials="t" w:author="年蚀" w:date="2022-01-05T09:59:13Z" w:id="1">
    <w:p w14:paraId="32fe6ac8" w14:textId="3506ccd9">
      <w:pPr/>
      <w:r>
        <w:rPr>
          <w:color w:val="7E7E7E"/>
          <w:sz w:val="21"/>
        </w:rPr>
        <w:t>如何判断代码是采用js验证的：直接右键查看源代码看是否有验证代码，或者看验证时间，如果非常快那就是js。</w:t>
      </w:r>
    </w:p>
  </w:comment>
  <w:comment w:initials="t" w:author="年蚀" w:date="2022-01-05T15:25:46Z" w:id="2">
    <w:p w14:paraId="35534d1b" w14:textId="333cfe49">
      <w:pPr/>
      <w:r>
        <w:rPr>
          <w:color w:val="7E7E7E"/>
          <w:sz w:val="21"/>
        </w:rPr>
        <w:t>可以直接抓包修改价格或者修改返回值为1来绕过</w:t>
      </w:r>
    </w:p>
  </w:comment>
</w:comments>
</file>

<file path=word/commentsExtended.xml><?xml version="1.0" encoding="utf-8"?>
<w15:commentsEx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15:commentEx w15:paraId="3f60cb6a" w15:done="0"/>
  <w15:commentEx w15:paraId="32fe6ac8" w15:paraIdParent="3f60cb6a" w15:done="0"/>
  <w15:commentEx w15:paraId="35534d1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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Mode="External" Target="https://docs.qq.com/doc/DQ3Z6RkNpaUtMcEFr" Type="http://schemas.openxmlformats.org/officeDocument/2006/relationships/hyperlink" Id="rId12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