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26.01.206 г.  (12 недель)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4  курса  </w:t>
      </w:r>
      <w:r>
        <w:rPr>
          <w:sz w:val="16"/>
          <w:szCs w:val="16"/>
          <w:u w:val="single"/>
        </w:rPr>
        <w:t>Института строительства</w:t>
      </w:r>
    </w:p>
    <w:p>
      <w:pPr>
        <w:pStyle w:val="11"/>
        <w:rPr/>
      </w:pPr>
      <w:r>
        <w:rPr>
          <w:sz w:val="16"/>
          <w:szCs w:val="16"/>
        </w:rPr>
        <w:t xml:space="preserve">Направление подготовки 08.03.01 Строительство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Направленность (профиль) «Промышленное и гражданское строительство»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  весенний  семестр  2025 /2026 учебного года</w:t>
      </w:r>
    </w:p>
    <w:tbl>
      <w:tblPr>
        <w:tblW w:w="5000" w:type="pct"/>
        <w:jc w:val="start"/>
        <w:tblInd w:w="-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47"/>
        <w:gridCol w:w="481"/>
        <w:gridCol w:w="727"/>
        <w:gridCol w:w="1246"/>
        <w:gridCol w:w="3887"/>
        <w:gridCol w:w="60"/>
        <w:gridCol w:w="3824"/>
      </w:tblGrid>
      <w:tr>
        <w:trPr>
          <w:trHeight w:val="57" w:hRule="atLeast"/>
          <w:cantSplit w:val="true"/>
        </w:trPr>
        <w:tc>
          <w:tcPr>
            <w:tcW w:w="54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Дата</w:t>
            </w:r>
          </w:p>
        </w:tc>
        <w:tc>
          <w:tcPr>
            <w:tcW w:w="481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Номер</w:t>
            </w:r>
          </w:p>
        </w:tc>
        <w:tc>
          <w:tcPr>
            <w:tcW w:w="727" w:type="dxa"/>
            <w:vMerge w:val="restart"/>
            <w:tcBorders>
              <w:top w:val="single" w:sz="12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Неделя</w:t>
            </w:r>
          </w:p>
        </w:tc>
        <w:tc>
          <w:tcPr>
            <w:tcW w:w="1246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Время</w:t>
            </w:r>
          </w:p>
        </w:tc>
        <w:tc>
          <w:tcPr>
            <w:tcW w:w="7771" w:type="dxa"/>
            <w:gridSpan w:val="3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2ПГ05</w:t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81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7" w:type="dxa"/>
            <w:vMerge w:val="continue"/>
            <w:tcBorders>
              <w:top w:val="single" w:sz="12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1246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9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Подгруппа 1</w:t>
            </w:r>
          </w:p>
        </w:tc>
        <w:tc>
          <w:tcPr>
            <w:tcW w:w="382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Подгруппа 2</w:t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Понедельник</w:t>
            </w:r>
          </w:p>
        </w:tc>
        <w:tc>
          <w:tcPr>
            <w:tcW w:w="481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7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46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7771" w:type="dxa"/>
            <w:gridSpan w:val="3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81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46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88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Конструкции из дерева и пластмасс (Лабораторные)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ст.пр. Галиев А.А. 4-124</w:t>
            </w:r>
          </w:p>
        </w:tc>
        <w:tc>
          <w:tcPr>
            <w:tcW w:w="3884" w:type="dxa"/>
            <w:gridSpan w:val="2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71" w:type="dxa"/>
            <w:gridSpan w:val="3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81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46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оснований и фундаментов (Практические) доц. Нуриева Д. М. 3-305</w:t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81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46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оснований и фундаментов (Практические) доц. Нуриева Д. М. 3-305</w:t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81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46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 зданий и сооружений (Практические) доц. Салимов А.Ф. 4-124</w:t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81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46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 зданий и сооружений (Лекции) доц. Сибгатуллин М. Т. 2-303</w:t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17:10:00 - 18:40:00</w:t>
            </w:r>
          </w:p>
        </w:tc>
        <w:tc>
          <w:tcPr>
            <w:tcW w:w="388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884" w:type="dxa"/>
            <w:gridSpan w:val="2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Конструкции из дерева и пластмасс (Лабораторные)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ст.пр. Галиев А.А. 4-124</w:t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71" w:type="dxa"/>
            <w:gridSpan w:val="3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Вторник</w:t>
            </w:r>
          </w:p>
        </w:tc>
        <w:tc>
          <w:tcPr>
            <w:tcW w:w="481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7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46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7771" w:type="dxa"/>
            <w:gridSpan w:val="3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оснований и фундаментов (Лекции) доц. Нуриева Д. М. 2-402</w:t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81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46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оснований и фундаментов (Лекции) доц. Нуриева Д. М. 2-402</w:t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Усиление строительных конструкций (Практические) доц.Антаков И.А. 4-201а</w:t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Усиление строительных конструкций (Практические) доц.Антаков И.А. 4-201а</w:t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Конструкции из дерева и пластмасс (Лекции) доц. Шмелев Г. Н. 2-303</w:t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Конструкции из дерева и пластмасс (Лекции) доц. Шмелев Г. Н. 2-303</w:t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Среда</w:t>
            </w:r>
          </w:p>
        </w:tc>
        <w:tc>
          <w:tcPr>
            <w:tcW w:w="481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7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46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7771" w:type="dxa"/>
            <w:gridSpan w:val="3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81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46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8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оснований и фундаментов (Лабораторные) доц. Нуриева Д. М. 3-305</w:t>
            </w:r>
          </w:p>
        </w:tc>
        <w:tc>
          <w:tcPr>
            <w:tcW w:w="38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8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8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оснований и фундаментов (Лабораторные) доц. Нуриева Д. М. 3-305</w:t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оснований и фундаментов (Практические)</w:t>
              <w:br/>
              <w:t>проф. Мирсаяпов И. Т., доц. Хасанов Р. Р.,  доц. Шакиров И. Ф., доц. Королева И. В. 2-114</w:t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оснований и фундаментов (Практические)</w:t>
              <w:br/>
              <w:t>проф. Мирсаяпов И. Т., доц. Хасанов Р. Р.,  доц. Шакиров И. Ф., доц. Королева И. В. 2-114</w:t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оснований и фундаментов (Практические)</w:t>
              <w:br/>
              <w:t>проф. Мирсаяпов И. Т., доц. Хасанов Р. Р.,  доц. Шакиров И. Ф., доц. Королева И. В. 2-114</w:t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 зданий и сооружений (Практические) доц. Салимов А.Ф. 4-124</w:t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Четверг</w:t>
            </w:r>
          </w:p>
        </w:tc>
        <w:tc>
          <w:tcPr>
            <w:tcW w:w="481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7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46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7771" w:type="dxa"/>
            <w:gridSpan w:val="3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Усиление строительных конструкций (Лекции) ст.пр. Абдрахимова Н.С. 2-302</w:t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81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46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Конструкции из дерева и пластмасс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ст.пр. Галиев А.А. 4-124</w:t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Сметное дело в строительстве (Лекции) доц. Гимадиева Л. Ш. 2-402а</w:t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Сметное дело в строительстве (Лекции) доц. Гимадиева Л. Ш. 2-402</w:t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Сметное дело в строительстве (Практические) доц. Гимадиева Л. Ш. 2-201</w:t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Пятница</w:t>
            </w:r>
          </w:p>
        </w:tc>
        <w:tc>
          <w:tcPr>
            <w:tcW w:w="481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7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46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7771" w:type="dxa"/>
            <w:gridSpan w:val="3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81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46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оснований и фундаментов (Лекции)</w:t>
              <w:br/>
              <w:t>проф. Мирсаяпов И. Т., доц. Хасанов Р. Р.,  доц. Шакиров И. Ф., доц. Королева И. В. 2-302</w:t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оснований и фундаментов (Лекции)</w:t>
              <w:br/>
              <w:t>проф. Мирсаяпов И. Т., доц. Хасанов Р. Р.,  доц. Шакиров И. Ф., доц. Королева И. В. 2-302</w:t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81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46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оснований и фундаментов (Лекции)</w:t>
              <w:br/>
              <w:t>проф. Мирсаяпов И. Т., доц. Хасанов Р. Р.,  доц. Шакиров И. Ф., доц. Королева И. В. 2-302</w:t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81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46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оснований и фундаментов (Лекции)</w:t>
              <w:br/>
              <w:t>проф. Мирсаяпов И. Т., доц. Хасанов Р. Р.,  доц. Шакиров И. Ф., доц. Королева И. В. 2-302</w:t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81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46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81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46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Конструкции из дерева и пластмасс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ст.пр. Галиев А.А. 4-124</w:t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8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17:10:00 - 18:40:00</w:t>
            </w:r>
          </w:p>
        </w:tc>
        <w:tc>
          <w:tcPr>
            <w:tcW w:w="777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4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8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7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947" w:type="dxa"/>
            <w:gridSpan w:val="2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82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        </w:t>
      </w:r>
      <w:r>
        <w:rPr/>
        <w:t>С О Г Л А С О В А Н О:</w:t>
      </w:r>
    </w:p>
    <w:tbl>
      <w:tblPr>
        <w:tblW w:w="1117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79"/>
        <w:gridCol w:w="293"/>
        <w:gridCol w:w="3574"/>
        <w:gridCol w:w="321"/>
        <w:gridCol w:w="3403"/>
      </w:tblGrid>
      <w:tr>
        <w:trPr>
          <w:trHeight w:val="537" w:hRule="atLeast"/>
        </w:trPr>
        <w:tc>
          <w:tcPr>
            <w:tcW w:w="3579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3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74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1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0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_________________ / </w:t>
            </w:r>
            <w:r>
              <w:rPr>
                <w:rFonts w:cs="Times New Roman" w:ascii="Times New Roman" w:hAnsi="Times New Roman"/>
                <w:sz w:val="16"/>
                <w:szCs w:val="18"/>
              </w:rPr>
              <w:t xml:space="preserve">С.В. Степанов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/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709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basedOn w:val="Style14"/>
    <w:qFormat/>
    <w:rPr>
      <w:rFonts w:ascii="Times New Roman" w:hAnsi="Times New Roman" w:cs="Times New Roman"/>
      <w:b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2026-01-20T05:28:00Z</dcterms:created>
  <dc:creator>Наталья</dc:creator>
  <dc:description/>
  <cp:keywords/>
  <dc:language>en-US</dc:language>
  <cp:lastModifiedBy>Боровских Ольга Ивановна</cp:lastModifiedBy>
  <cp:lastPrinted>2025-02-24T10:38:00Z</cp:lastPrinted>
  <dcterms:modified xsi:type="dcterms:W3CDTF">2026-02-12T09:50:00Z</dcterms:modified>
  <cp:revision>13</cp:revision>
  <dc:subject/>
  <dc:title/>
</cp:coreProperties>
</file>