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rPr>
          <w:rFonts w:ascii="Times New Roman" w:hAnsi="Times New Roman" w:cs="Times New Roman"/>
          <w:sz w:val="16"/>
          <w:szCs w:val="16"/>
        </w:rPr>
      </w:pPr>
      <w:r>
        <w:rPr>
          <w:rFonts w:cs="Times New Roman" w:ascii="Times New Roman" w:hAnsi="Times New Roman"/>
          <w:sz w:val="16"/>
          <w:szCs w:val="16"/>
        </w:rPr>
        <w:t>КАЗАНСКИЙ  ГОСУДАРСТВЕННЫЙ  АРХИТЕКТУРНО-СТРОИТЕЛЬНЫЙ  УНИВЕРСИТЕТ</w:t>
      </w:r>
    </w:p>
    <w:p>
      <w:pPr>
        <w:pStyle w:val="11"/>
        <w:rPr>
          <w:rFonts w:ascii="Times New Roman" w:hAnsi="Times New Roman" w:cs="Times New Roman"/>
          <w:sz w:val="16"/>
          <w:szCs w:val="16"/>
        </w:rPr>
      </w:pPr>
      <w:r>
        <w:rPr>
          <w:rFonts w:cs="Times New Roman" w:ascii="Times New Roman" w:hAnsi="Times New Roman"/>
          <w:sz w:val="16"/>
          <w:szCs w:val="16"/>
        </w:rPr>
      </w:r>
    </w:p>
    <w:p>
      <w:pPr>
        <w:pStyle w:val="11"/>
        <w:jc w:val="end"/>
        <w:rPr>
          <w:rFonts w:ascii="Times New Roman" w:hAnsi="Times New Roman" w:cs="Times New Roman"/>
          <w:sz w:val="16"/>
          <w:szCs w:val="16"/>
        </w:rPr>
      </w:pPr>
      <w:r>
        <w:rPr>
          <w:rFonts w:cs="Times New Roman" w:ascii="Times New Roman" w:hAnsi="Times New Roman"/>
          <w:sz w:val="16"/>
          <w:szCs w:val="16"/>
        </w:rPr>
        <w:t>У Т В Е Р Ж Д А Ю</w:t>
      </w:r>
    </w:p>
    <w:p>
      <w:pPr>
        <w:pStyle w:val="Normal"/>
        <w:spacing w:lineRule="auto" w:line="240" w:before="0" w:after="0"/>
        <w:jc w:val="end"/>
        <w:rPr>
          <w:rFonts w:ascii="Times New Roman" w:hAnsi="Times New Roman" w:cs="Times New Roman"/>
          <w:b/>
          <w:bCs/>
          <w:sz w:val="16"/>
          <w:szCs w:val="16"/>
        </w:rPr>
      </w:pPr>
      <w:r>
        <w:rPr>
          <w:rFonts w:cs="Times New Roman" w:ascii="Times New Roman" w:hAnsi="Times New Roman"/>
          <w:b/>
          <w:bCs/>
          <w:sz w:val="16"/>
          <w:szCs w:val="16"/>
        </w:rPr>
        <w:t>Проректор по образовательной деятельности</w:t>
      </w:r>
    </w:p>
    <w:p>
      <w:pPr>
        <w:pStyle w:val="11"/>
        <w:jc w:val="start"/>
        <w:rPr/>
      </w:pPr>
      <w:r>
        <w:rPr>
          <w:rFonts w:cs="Times New Roman" w:ascii="Times New Roman" w:hAnsi="Times New Roman"/>
          <w:sz w:val="16"/>
          <w:szCs w:val="16"/>
        </w:rPr>
        <w:t>с 02.02.2026 г.  (18 недель)                                                                                                                                                                   ________________И.Э.Вильданов</w:t>
      </w:r>
    </w:p>
    <w:p>
      <w:pPr>
        <w:pStyle w:val="11"/>
        <w:jc w:val="end"/>
        <w:rPr/>
      </w:pPr>
      <w:r>
        <w:rPr>
          <w:rFonts w:cs="Times New Roman" w:ascii="Times New Roman" w:hAnsi="Times New Roman"/>
          <w:sz w:val="16"/>
          <w:szCs w:val="16"/>
        </w:rPr>
        <w:t xml:space="preserve"> “</w:t>
      </w:r>
      <w:r>
        <w:rPr>
          <w:rFonts w:cs="Times New Roman" w:ascii="Times New Roman" w:hAnsi="Times New Roman"/>
          <w:sz w:val="16"/>
          <w:szCs w:val="16"/>
        </w:rPr>
        <w:t>____” _______________20___ г.</w:t>
      </w:r>
    </w:p>
    <w:p>
      <w:pPr>
        <w:pStyle w:val="11"/>
        <w:rPr>
          <w:rFonts w:ascii="Times New Roman" w:hAnsi="Times New Roman" w:cs="Times New Roman"/>
          <w:sz w:val="16"/>
          <w:szCs w:val="16"/>
        </w:rPr>
      </w:pPr>
      <w:r>
        <w:rPr>
          <w:rFonts w:cs="Times New Roman" w:ascii="Times New Roman" w:hAnsi="Times New Roman"/>
          <w:sz w:val="16"/>
          <w:szCs w:val="16"/>
        </w:rPr>
        <w:t>Р А С П И С А Н И Е</w:t>
      </w:r>
    </w:p>
    <w:p>
      <w:pPr>
        <w:pStyle w:val="11"/>
        <w:rPr>
          <w:rFonts w:ascii="Times New Roman" w:hAnsi="Times New Roman" w:cs="Times New Roman"/>
          <w:sz w:val="16"/>
          <w:szCs w:val="16"/>
        </w:rPr>
      </w:pPr>
      <w:r>
        <w:rPr>
          <w:rFonts w:cs="Times New Roman" w:ascii="Times New Roman" w:hAnsi="Times New Roman"/>
          <w:sz w:val="16"/>
          <w:szCs w:val="16"/>
        </w:rPr>
        <w:t xml:space="preserve">учебных  занятий  для студентов  3  курса  </w:t>
      </w:r>
      <w:r>
        <w:rPr>
          <w:rFonts w:cs="Times New Roman" w:ascii="Times New Roman" w:hAnsi="Times New Roman"/>
          <w:sz w:val="16"/>
          <w:szCs w:val="16"/>
          <w:u w:val="single"/>
        </w:rPr>
        <w:t>Института Архитектуры и дизайна</w:t>
      </w:r>
    </w:p>
    <w:p>
      <w:pPr>
        <w:pStyle w:val="11"/>
        <w:rPr/>
      </w:pPr>
      <w:r>
        <w:rPr>
          <w:rFonts w:cs="Times New Roman" w:ascii="Times New Roman" w:hAnsi="Times New Roman"/>
          <w:sz w:val="16"/>
          <w:szCs w:val="16"/>
        </w:rPr>
        <w:t xml:space="preserve">направление подготовки 54.03.01 Дизайн </w:t>
      </w:r>
    </w:p>
    <w:p>
      <w:pPr>
        <w:pStyle w:val="11"/>
        <w:rPr/>
      </w:pPr>
      <w:r>
        <w:rPr>
          <w:rFonts w:cs="Times New Roman" w:ascii="Times New Roman" w:hAnsi="Times New Roman"/>
          <w:sz w:val="16"/>
          <w:szCs w:val="16"/>
        </w:rPr>
        <w:t>направленность (профиль) «</w:t>
      </w:r>
      <w:r>
        <w:rPr>
          <w:rFonts w:cs="Times New Roman" w:ascii="Times New Roman" w:hAnsi="Times New Roman"/>
          <w:sz w:val="16"/>
          <w:szCs w:val="16"/>
          <w:u w:val="single"/>
        </w:rPr>
        <w:t>Графический дизайн</w:t>
      </w:r>
      <w:r>
        <w:rPr>
          <w:rFonts w:cs="Times New Roman" w:ascii="Times New Roman" w:hAnsi="Times New Roman"/>
          <w:sz w:val="16"/>
          <w:szCs w:val="16"/>
        </w:rPr>
        <w:t xml:space="preserve"> » </w:t>
      </w:r>
    </w:p>
    <w:p>
      <w:pPr>
        <w:pStyle w:val="11"/>
        <w:rPr>
          <w:rFonts w:ascii="Times New Roman" w:hAnsi="Times New Roman" w:cs="Times New Roman"/>
          <w:sz w:val="16"/>
          <w:szCs w:val="16"/>
        </w:rPr>
      </w:pPr>
      <w:r>
        <w:rPr>
          <w:rFonts w:cs="Times New Roman" w:ascii="Times New Roman" w:hAnsi="Times New Roman"/>
          <w:sz w:val="16"/>
          <w:szCs w:val="16"/>
        </w:rPr>
        <w:t>на  весенний  семестр  2025/ 2026 учебного года.</w:t>
      </w:r>
    </w:p>
    <w:tbl>
      <w:tblPr>
        <w:tblW w:w="5000" w:type="pct"/>
        <w:jc w:val="start"/>
        <w:tblInd w:w="-10" w:type="dxa"/>
        <w:tblLayout w:type="fixed"/>
        <w:tblCellMar>
          <w:top w:w="0" w:type="dxa"/>
          <w:start w:w="0" w:type="dxa"/>
          <w:bottom w:w="0" w:type="dxa"/>
          <w:end w:w="0" w:type="dxa"/>
        </w:tblCellMar>
      </w:tblPr>
      <w:tblGrid>
        <w:gridCol w:w="570"/>
        <w:gridCol w:w="567"/>
        <w:gridCol w:w="709"/>
        <w:gridCol w:w="1264"/>
        <w:gridCol w:w="4255"/>
        <w:gridCol w:w="3407"/>
      </w:tblGrid>
      <w:tr>
        <w:trPr>
          <w:trHeight w:val="23" w:hRule="atLeast"/>
          <w:cantSplit w:val="true"/>
        </w:trPr>
        <w:tc>
          <w:tcPr>
            <w:tcW w:w="570" w:type="dxa"/>
            <w:tcBorders>
              <w:top w:val="single" w:sz="8" w:space="0" w:color="000000"/>
              <w:start w:val="single" w:sz="8"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Дата</w:t>
            </w:r>
          </w:p>
        </w:tc>
        <w:tc>
          <w:tcPr>
            <w:tcW w:w="567"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Номер</w:t>
            </w:r>
          </w:p>
        </w:tc>
        <w:tc>
          <w:tcPr>
            <w:tcW w:w="70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Неделя</w:t>
            </w:r>
          </w:p>
        </w:tc>
        <w:tc>
          <w:tcPr>
            <w:tcW w:w="1264"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Время</w:t>
            </w:r>
          </w:p>
        </w:tc>
        <w:tc>
          <w:tcPr>
            <w:tcW w:w="4255"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23ГД01</w:t>
            </w:r>
          </w:p>
        </w:tc>
        <w:tc>
          <w:tcPr>
            <w:tcW w:w="3407" w:type="dxa"/>
            <w:tcBorders>
              <w:top w:val="single" w:sz="8"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23ГД02</w:t>
            </w:r>
          </w:p>
        </w:tc>
      </w:tr>
      <w:tr>
        <w:trPr>
          <w:trHeight w:val="23" w:hRule="atLeast"/>
          <w:cantSplit w:val="true"/>
        </w:trPr>
        <w:tc>
          <w:tcPr>
            <w:tcW w:w="570" w:type="dxa"/>
            <w:vMerge w:val="restart"/>
            <w:tcBorders>
              <w:top w:val="single" w:sz="4"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Понедельник</w:t>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8:00:00 - 9:30:00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2</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9:40:00 - 11:10:00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rFonts w:cs="Times New Roman" w:ascii="Times New Roman" w:hAnsi="Times New Roman"/>
                <w:sz w:val="13"/>
                <w:szCs w:val="13"/>
              </w:rPr>
              <w:t>Дизайн в мультмедиа (Практические)  доц. Кудряшева Е. А    10-207</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rFonts w:cs="Times New Roman" w:ascii="Times New Roman" w:hAnsi="Times New Roman"/>
                <w:sz w:val="13"/>
                <w:szCs w:val="13"/>
              </w:rPr>
              <w:t>Дизайн в мультмедиа (Практические) доц. Кудряшева Е. А    10-207</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3</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11:45:00 - 13:15:00</w:t>
            </w:r>
          </w:p>
        </w:tc>
        <w:tc>
          <w:tcPr>
            <w:tcW w:w="7662" w:type="dxa"/>
            <w:gridSpan w:val="2"/>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3"/>
                <w:szCs w:val="13"/>
              </w:rPr>
              <w:t>Типология объектов графического дизайна (Лекция) доц. Кошкин Д.Ф  10-502</w:t>
            </w:r>
          </w:p>
        </w:tc>
      </w:tr>
      <w:tr>
        <w:trPr>
          <w:trHeight w:val="23" w:hRule="atLeast"/>
          <w:cantSplit w:val="true"/>
        </w:trPr>
        <w:tc>
          <w:tcPr>
            <w:tcW w:w="57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662" w:type="dxa"/>
            <w:gridSpan w:val="2"/>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3"/>
                <w:szCs w:val="13"/>
              </w:rPr>
              <w:t>Дизайн в мультмедиа   (Лекция)  доц. Кудряшева Е. А  10-502</w:t>
            </w:r>
          </w:p>
        </w:tc>
      </w:tr>
      <w:tr>
        <w:trPr>
          <w:trHeight w:val="23" w:hRule="atLeast"/>
          <w:cantSplit w:val="true"/>
        </w:trPr>
        <w:tc>
          <w:tcPr>
            <w:tcW w:w="57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4</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13:50:00 - 15:20:00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в графическом дизайне (Практические)</w:t>
            </w:r>
          </w:p>
          <w:p>
            <w:pPr>
              <w:pStyle w:val="Normal"/>
              <w:spacing w:lineRule="auto" w:line="240" w:before="0" w:after="0"/>
              <w:jc w:val="center"/>
              <w:rPr/>
            </w:pPr>
            <w:r>
              <w:rPr>
                <w:rFonts w:cs="Times New Roman" w:ascii="Times New Roman" w:hAnsi="Times New Roman"/>
                <w:sz w:val="13"/>
                <w:szCs w:val="13"/>
              </w:rPr>
              <w:t>ст. преп. Овсянников И. А. 10-511</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lang w:val="en-US"/>
              </w:rPr>
            </w:pPr>
            <w:r>
              <w:rPr>
                <w:rFonts w:cs="Times New Roman" w:ascii="Times New Roman" w:hAnsi="Times New Roman"/>
                <w:sz w:val="13"/>
                <w:szCs w:val="13"/>
              </w:rPr>
              <w:t>Дизайн в мультмедиа (Практические)</w:t>
            </w:r>
          </w:p>
          <w:p>
            <w:pPr>
              <w:pStyle w:val="Normal"/>
              <w:spacing w:lineRule="auto" w:line="240" w:before="0" w:after="0"/>
              <w:jc w:val="center"/>
              <w:rPr/>
            </w:pPr>
            <w:r>
              <w:rPr>
                <w:rFonts w:cs="Times New Roman" w:ascii="Times New Roman" w:hAnsi="Times New Roman"/>
                <w:sz w:val="13"/>
                <w:szCs w:val="13"/>
              </w:rPr>
              <w:t>доц. Кудряшева Е. А    10-5</w:t>
            </w:r>
            <w:r>
              <w:rPr>
                <w:rFonts w:cs="Times New Roman" w:ascii="Times New Roman" w:hAnsi="Times New Roman"/>
                <w:sz w:val="13"/>
                <w:szCs w:val="13"/>
                <w:lang w:val="en-US"/>
              </w:rPr>
              <w:t>10</w:t>
            </w:r>
          </w:p>
        </w:tc>
      </w:tr>
      <w:tr>
        <w:trPr>
          <w:trHeight w:val="23" w:hRule="atLeast"/>
          <w:cantSplit w:val="true"/>
        </w:trPr>
        <w:tc>
          <w:tcPr>
            <w:tcW w:w="57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lang w:val="en-US"/>
              </w:rPr>
            </w:pPr>
            <w:r>
              <w:rPr>
                <w:rFonts w:cs="Times New Roman" w:ascii="Times New Roman" w:hAnsi="Times New Roman"/>
                <w:sz w:val="13"/>
                <w:szCs w:val="13"/>
                <w:lang w:val="en-US"/>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в графическом дизайне (Практические)</w:t>
            </w:r>
          </w:p>
          <w:p>
            <w:pPr>
              <w:pStyle w:val="Normal"/>
              <w:spacing w:lineRule="auto" w:line="240" w:before="0" w:after="0"/>
              <w:jc w:val="center"/>
              <w:rPr/>
            </w:pPr>
            <w:r>
              <w:rPr>
                <w:rFonts w:cs="Times New Roman" w:ascii="Times New Roman" w:hAnsi="Times New Roman"/>
                <w:sz w:val="13"/>
                <w:szCs w:val="13"/>
              </w:rPr>
              <w:t>ст. преп. Овсянников И. А. 10-511</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lang w:val="en-US"/>
              </w:rPr>
            </w:pPr>
            <w:r>
              <w:rPr>
                <w:rFonts w:cs="Times New Roman" w:ascii="Times New Roman" w:hAnsi="Times New Roman"/>
                <w:sz w:val="13"/>
                <w:szCs w:val="13"/>
              </w:rPr>
              <w:t>Дизайн в мультмедиа (Практические)</w:t>
            </w:r>
          </w:p>
          <w:p>
            <w:pPr>
              <w:pStyle w:val="Normal"/>
              <w:spacing w:lineRule="auto" w:line="240" w:before="0" w:after="0"/>
              <w:jc w:val="center"/>
              <w:rPr/>
            </w:pPr>
            <w:r>
              <w:rPr>
                <w:rFonts w:cs="Times New Roman" w:ascii="Times New Roman" w:hAnsi="Times New Roman"/>
                <w:sz w:val="13"/>
                <w:szCs w:val="13"/>
              </w:rPr>
              <w:t>доц. Кудряшева Е. А    10-5</w:t>
            </w:r>
            <w:r>
              <w:rPr>
                <w:rFonts w:cs="Times New Roman" w:ascii="Times New Roman" w:hAnsi="Times New Roman"/>
                <w:sz w:val="13"/>
                <w:szCs w:val="13"/>
                <w:lang w:val="en-US"/>
              </w:rPr>
              <w:t>10</w:t>
            </w:r>
          </w:p>
        </w:tc>
      </w:tr>
      <w:tr>
        <w:trPr>
          <w:trHeight w:val="23" w:hRule="atLeast"/>
          <w:cantSplit w:val="true"/>
        </w:trPr>
        <w:tc>
          <w:tcPr>
            <w:tcW w:w="57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lang w:val="en-US"/>
              </w:rPr>
            </w:pPr>
            <w:r>
              <w:rPr>
                <w:rFonts w:cs="Times New Roman" w:ascii="Times New Roman" w:hAnsi="Times New Roman"/>
                <w:sz w:val="13"/>
                <w:szCs w:val="13"/>
                <w:lang w:val="en-US"/>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5</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15:30:00 - 17:00:00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в графическом дизайне (Практические)</w:t>
            </w:r>
          </w:p>
          <w:p>
            <w:pPr>
              <w:pStyle w:val="Normal"/>
              <w:spacing w:lineRule="auto" w:line="240" w:before="0" w:after="0"/>
              <w:jc w:val="center"/>
              <w:rPr/>
            </w:pPr>
            <w:r>
              <w:rPr>
                <w:rFonts w:cs="Times New Roman" w:ascii="Times New Roman" w:hAnsi="Times New Roman"/>
                <w:sz w:val="13"/>
                <w:szCs w:val="13"/>
              </w:rPr>
              <w:t>ст. преп. Овсянников И. А. 10-511</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8"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в графическом дизайне (Практические)</w:t>
            </w:r>
          </w:p>
          <w:p>
            <w:pPr>
              <w:pStyle w:val="Normal"/>
              <w:spacing w:lineRule="auto" w:line="240" w:before="0" w:after="0"/>
              <w:jc w:val="center"/>
              <w:rPr/>
            </w:pPr>
            <w:r>
              <w:rPr>
                <w:rFonts w:cs="Times New Roman" w:ascii="Times New Roman" w:hAnsi="Times New Roman"/>
                <w:sz w:val="13"/>
                <w:szCs w:val="13"/>
              </w:rPr>
              <w:t>ст. преп. Овсянников И. А. 10-511</w:t>
            </w:r>
          </w:p>
        </w:tc>
        <w:tc>
          <w:tcPr>
            <w:tcW w:w="3407"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Вторник</w:t>
            </w:r>
          </w:p>
        </w:tc>
        <w:tc>
          <w:tcPr>
            <w:tcW w:w="567"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w:t>
            </w:r>
          </w:p>
        </w:tc>
        <w:tc>
          <w:tcPr>
            <w:tcW w:w="70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8:00:00 - 9:30:00</w:t>
            </w:r>
          </w:p>
        </w:tc>
        <w:tc>
          <w:tcPr>
            <w:tcW w:w="4255"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2</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9:40:00 - 11:10:00</w:t>
            </w:r>
          </w:p>
        </w:tc>
        <w:tc>
          <w:tcPr>
            <w:tcW w:w="7662" w:type="dxa"/>
            <w:gridSpan w:val="2"/>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1"/>
                <w:szCs w:val="11"/>
              </w:rPr>
            </w:pPr>
            <w:r>
              <w:rPr>
                <w:rFonts w:cs="Times New Roman" w:ascii="Times New Roman" w:hAnsi="Times New Roman"/>
                <w:sz w:val="11"/>
                <w:szCs w:val="11"/>
              </w:rPr>
              <w:t>Элективные курсы по физической культуре и спорту (Практические) СК «Тезуче» доц. Архипов Е.Ю.,ст. пр.  Баченина Е.А., доц. Болотников А.А.,доц. Зиннурова А.Ф., ст. пр. Ильин С.Н., доц. Имангулов Р.Ш., ст.пр. Ишмухаметова Н.Ф., доц. Калманович В.Л., ст.пр. Митрошин В.Н.,  ст.пр. Сальникова О.В.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1"/>
                <w:szCs w:val="11"/>
              </w:rPr>
              <w:t>ст. преп. Тазиева З.Н.</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662" w:type="dxa"/>
            <w:gridSpan w:val="2"/>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1"/>
                <w:szCs w:val="11"/>
              </w:rPr>
            </w:pPr>
            <w:r>
              <w:rPr>
                <w:rFonts w:cs="Times New Roman" w:ascii="Times New Roman" w:hAnsi="Times New Roman"/>
                <w:sz w:val="11"/>
                <w:szCs w:val="11"/>
              </w:rPr>
              <w:t>Элективные курсы по физической культуре и спорту (Практические) СК «Тезуче» доц. Архипов Е.Ю.,ст. пр.  Баченина Е.А., доц. Болотников А.А.,доц. Зиннурова А.Ф., ст. пр. Ильин С.Н., доц. Имангулов Р.Ш., ст.пр. Ишмухаметова Н.Ф., доц. Калманович В.Л., ст.пр. Митрошин В.Н.,  ст.пр. Сальникова О.В.,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1"/>
                <w:szCs w:val="11"/>
              </w:rPr>
              <w:t>ст. преп. Тазиева З.Н.</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3</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11:45:00 - 13:15:00</w:t>
            </w:r>
          </w:p>
        </w:tc>
        <w:tc>
          <w:tcPr>
            <w:tcW w:w="7662" w:type="dxa"/>
            <w:gridSpan w:val="2"/>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3"/>
                <w:szCs w:val="13"/>
              </w:rPr>
              <w:t>Философия (Лекции) доц. Сафина А. М.2-203</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662" w:type="dxa"/>
            <w:gridSpan w:val="2"/>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3"/>
                <w:szCs w:val="13"/>
              </w:rPr>
              <w:t>Философия (Лекции) доц. Сафина А. М.2-203</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4</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13:50:00 - 15:20:00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веб-дизайна   (Практические) ст. преп. Овсянников И. А. 10-515</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3"/>
                <w:szCs w:val="13"/>
              </w:rPr>
              <w:t>Проектирование в графическом дизайне (Практические) доц. Кудряшева Е.А.. 10-51</w:t>
            </w:r>
            <w:r>
              <w:rPr>
                <w:rFonts w:cs="Times New Roman" w:ascii="Times New Roman" w:hAnsi="Times New Roman"/>
                <w:sz w:val="13"/>
                <w:szCs w:val="13"/>
                <w:lang w:val="en-US"/>
              </w:rPr>
              <w:t>0</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lang w:val="en-US"/>
              </w:rPr>
            </w:pPr>
            <w:r>
              <w:rPr>
                <w:rFonts w:cs="Times New Roman" w:ascii="Times New Roman" w:hAnsi="Times New Roman"/>
                <w:sz w:val="13"/>
                <w:szCs w:val="13"/>
                <w:lang w:val="en-US"/>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веб-дизайна   (Практические) ст. преп. Овсянников И. А. 10-515</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3"/>
                <w:szCs w:val="13"/>
              </w:rPr>
              <w:t>Проектирование в графическом дизайне (Практические) доц. Кудряшева Е.А.. 10-51</w:t>
            </w:r>
            <w:r>
              <w:rPr>
                <w:rFonts w:cs="Times New Roman" w:ascii="Times New Roman" w:hAnsi="Times New Roman"/>
                <w:sz w:val="13"/>
                <w:szCs w:val="13"/>
                <w:lang w:val="en-US"/>
              </w:rPr>
              <w:t>0</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lang w:val="en-US"/>
              </w:rPr>
            </w:pPr>
            <w:r>
              <w:rPr>
                <w:rFonts w:cs="Times New Roman" w:ascii="Times New Roman" w:hAnsi="Times New Roman"/>
                <w:sz w:val="13"/>
                <w:szCs w:val="13"/>
                <w:lang w:val="en-US"/>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5</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15:30:00 - 17:00:00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3"/>
                <w:szCs w:val="13"/>
              </w:rPr>
              <w:t>Проектирование в графическом дизайне (Практические) доц. Кудряшева Е.А.. 10-51</w:t>
            </w:r>
            <w:r>
              <w:rPr>
                <w:rFonts w:cs="Times New Roman" w:ascii="Times New Roman" w:hAnsi="Times New Roman"/>
                <w:sz w:val="13"/>
                <w:szCs w:val="13"/>
                <w:lang w:val="en-US"/>
              </w:rPr>
              <w:t>0</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lang w:val="en-US"/>
              </w:rPr>
            </w:pPr>
            <w:r>
              <w:rPr>
                <w:rFonts w:cs="Times New Roman" w:ascii="Times New Roman" w:hAnsi="Times New Roman"/>
                <w:sz w:val="13"/>
                <w:szCs w:val="13"/>
                <w:lang w:val="en-US"/>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8"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3"/>
                <w:szCs w:val="13"/>
              </w:rPr>
              <w:t>Проектирование в графическом дизайне (Практические) доц. Кудряшева Е.А.. 10-51</w:t>
            </w:r>
            <w:r>
              <w:rPr>
                <w:rFonts w:cs="Times New Roman" w:ascii="Times New Roman" w:hAnsi="Times New Roman"/>
                <w:sz w:val="13"/>
                <w:szCs w:val="13"/>
                <w:lang w:val="en-US"/>
              </w:rPr>
              <w:t>0</w:t>
            </w:r>
          </w:p>
        </w:tc>
      </w:tr>
      <w:tr>
        <w:trPr>
          <w:trHeight w:val="23" w:hRule="atLeast"/>
          <w:cantSplit w:val="true"/>
        </w:trPr>
        <w:tc>
          <w:tcPr>
            <w:tcW w:w="570"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Среда</w:t>
            </w:r>
          </w:p>
        </w:tc>
        <w:tc>
          <w:tcPr>
            <w:tcW w:w="567"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w:t>
            </w:r>
          </w:p>
        </w:tc>
        <w:tc>
          <w:tcPr>
            <w:tcW w:w="70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8:00:00 - 9:30:00</w:t>
            </w:r>
          </w:p>
        </w:tc>
        <w:tc>
          <w:tcPr>
            <w:tcW w:w="4255"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2</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9:40:00 - 11:10:00</w:t>
            </w:r>
          </w:p>
        </w:tc>
        <w:tc>
          <w:tcPr>
            <w:tcW w:w="7662" w:type="dxa"/>
            <w:gridSpan w:val="2"/>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3"/>
                <w:szCs w:val="13"/>
              </w:rPr>
              <w:t>История современного искусства (Лекция) доц. Ибрагимова А.Ф.10-502</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662" w:type="dxa"/>
            <w:gridSpan w:val="2"/>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3"/>
                <w:szCs w:val="13"/>
              </w:rPr>
              <w:t>История современного искусства (Лекция) доц. Ибрагимова А.Ф.10-502</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3</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11:45:00 - 13:15:00</w:t>
            </w:r>
          </w:p>
        </w:tc>
        <w:tc>
          <w:tcPr>
            <w:tcW w:w="7662" w:type="dxa"/>
            <w:gridSpan w:val="2"/>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3"/>
                <w:szCs w:val="13"/>
              </w:rPr>
              <w:t>Основы веб-дизайна  (Лекция) ст. преп. Овсянников И. А. 10-304</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662" w:type="dxa"/>
            <w:gridSpan w:val="2"/>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3"/>
                <w:szCs w:val="13"/>
              </w:rPr>
              <w:t>Основы веб-дизайна  (Лекция) ст. преп. Овсянников И. А. 10-304</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4</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13:50:00 - 15:20:00</w:t>
            </w:r>
          </w:p>
        </w:tc>
        <w:tc>
          <w:tcPr>
            <w:tcW w:w="7662" w:type="dxa"/>
            <w:gridSpan w:val="2"/>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3"/>
                <w:szCs w:val="13"/>
              </w:rPr>
              <w:t>Креатив в дизайне (Лекция) проф. Грубер-Михайлова А.С. 10-202</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662" w:type="dxa"/>
            <w:gridSpan w:val="2"/>
            <w:tcBorders>
              <w:top w:val="single" w:sz="4" w:space="0" w:color="000000"/>
              <w:start w:val="single" w:sz="4" w:space="0" w:color="000000"/>
              <w:bottom w:val="single" w:sz="8"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3"/>
                <w:szCs w:val="13"/>
              </w:rPr>
              <w:t>Креатив в дизайне (Лекция) проф. Грубер - Михайлова А.С. 10-202</w:t>
            </w:r>
          </w:p>
        </w:tc>
      </w:tr>
      <w:tr>
        <w:trPr>
          <w:trHeight w:val="23" w:hRule="atLeast"/>
          <w:cantSplit w:val="true"/>
        </w:trPr>
        <w:tc>
          <w:tcPr>
            <w:tcW w:w="570"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Четверг</w:t>
            </w:r>
          </w:p>
        </w:tc>
        <w:tc>
          <w:tcPr>
            <w:tcW w:w="567"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w:t>
            </w:r>
          </w:p>
        </w:tc>
        <w:tc>
          <w:tcPr>
            <w:tcW w:w="70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8:00:00 - 9:30:00</w:t>
            </w:r>
          </w:p>
        </w:tc>
        <w:tc>
          <w:tcPr>
            <w:tcW w:w="4255"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2</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9:40:00 - 11:10:00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lang w:val="en-US"/>
              </w:rPr>
            </w:pPr>
            <w:r>
              <w:rPr>
                <w:rFonts w:cs="Times New Roman" w:ascii="Times New Roman" w:hAnsi="Times New Roman"/>
                <w:sz w:val="13"/>
                <w:szCs w:val="13"/>
                <w:lang w:val="en-US"/>
              </w:rPr>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lang w:val="en-US"/>
              </w:rPr>
            </w:pPr>
            <w:r>
              <w:rPr>
                <w:rFonts w:cs="Times New Roman" w:ascii="Times New Roman" w:hAnsi="Times New Roman"/>
                <w:sz w:val="13"/>
                <w:szCs w:val="13"/>
                <w:lang w:val="en-US"/>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3</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11:45:00 - 13:15:00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1"/>
                <w:szCs w:val="11"/>
              </w:rPr>
              <w:t>Элективные курсы по физической культуре и спорту (Практические) СК «Тезуче» доц. Архипов Е.Ю.,ст. пр.  Баченина Е.А., доц. Болотников А.А.,доц. Зиннурова А.Ф., ст. пр. Ильин С.Н., доц. Имангулов Р.Ш., ст.пр. Ишмухаметова Н.Ф., доц. Калманович В.Л., ст.пр. Митрошин В.Н.,  ст.пр. Сальникова О.В.,ст. преп. Тазиева З.Н.</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Типология объектов графического дизайна   (Практические) доц. Кошкин Д.Ф.  10-207</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1"/>
                <w:szCs w:val="11"/>
              </w:rPr>
              <w:t>.</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4</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13:50:00 - 15:20:00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в графическом дизайне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преп. Овсянников И. А. 10-510</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1"/>
                <w:szCs w:val="11"/>
              </w:rPr>
              <w:t>Элективные курсы по физической культуре и спорту (Практические) СК «Тезуче» доц. Архипов Е.Ю.,ст. пр.  Баченина Е.А., доц. Болотников А.А.,доц. Зиннурова А.Ф., ст. пр. Ильин С.Н., доц. Имангулов Р.Ш., ст.пр. Ишмухаметова Н.Ф., доц. Калманович В.Л., ст.пр. Митрошин В.Н.,  ст.пр. Сальникова О.В.,ст. преп. Тазиева З.Н</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в графическом дизайне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преп. Овсянников И. А. 10-510</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5</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15:30:00 - 17:00:00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в графическом дизайне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преп. Овсянников И. А. 10-510</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3"/>
                <w:szCs w:val="13"/>
              </w:rPr>
              <w:t>Философия (Практические) доц. Сафина А. М.2-214</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8"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в графическом дизайне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преп. Овсянников И. А. 10-510</w:t>
            </w:r>
          </w:p>
        </w:tc>
        <w:tc>
          <w:tcPr>
            <w:tcW w:w="3407"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Пятница</w:t>
            </w:r>
          </w:p>
        </w:tc>
        <w:tc>
          <w:tcPr>
            <w:tcW w:w="567"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w:t>
            </w:r>
          </w:p>
        </w:tc>
        <w:tc>
          <w:tcPr>
            <w:tcW w:w="70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8:00:00 - 9:30:00</w:t>
            </w:r>
          </w:p>
        </w:tc>
        <w:tc>
          <w:tcPr>
            <w:tcW w:w="4255"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662" w:type="dxa"/>
            <w:gridSpan w:val="2"/>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2</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9:40:00 - 11:10:00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rFonts w:cs="Times New Roman" w:ascii="Times New Roman" w:hAnsi="Times New Roman"/>
                <w:sz w:val="13"/>
                <w:szCs w:val="13"/>
              </w:rPr>
              <w:t>Философия (Практические) доц. Сафина А. М.2-214</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в графическом дизайне (Практические) доц. Кудряшева Е.А.. 10-510</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в графическом дизайне (Практические) доц. Кудряшева Е.А.. 10-510</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3</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11:45:00 - 13:15:00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Типология объектов графического дизайна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 Кошкин Д.Ф.  10-515</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в графическом дизайне (Практические) доц. Кудряшева Е.А.. 10-510</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в графическом дизайне (Практические) доц. Кудряшева Е.А.. 10-510</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4</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13:50:00 - 15:20:00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веб-дизайна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преп. Овсянников И. А. 10-511</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веб-дизайна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преп. Овсянников И. А. 10-511</w:t>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5</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15:30:00 - 17:00:00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restart"/>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8"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w:t>
            </w:r>
          </w:p>
        </w:tc>
        <w:tc>
          <w:tcPr>
            <w:tcW w:w="709" w:type="dxa"/>
            <w:tcBorders>
              <w:top w:val="single" w:sz="8"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8"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8:00:00 - 9:30:00</w:t>
            </w:r>
          </w:p>
        </w:tc>
        <w:tc>
          <w:tcPr>
            <w:tcW w:w="4255"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8"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8"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2</w:t>
            </w:r>
          </w:p>
        </w:tc>
        <w:tc>
          <w:tcPr>
            <w:tcW w:w="709" w:type="dxa"/>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9:40:00 - 11:10:00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Академическая живопись (Практические)</w:t>
            </w:r>
          </w:p>
          <w:p>
            <w:pPr>
              <w:pStyle w:val="Normal"/>
              <w:spacing w:lineRule="auto" w:line="240" w:before="0" w:after="0"/>
              <w:jc w:val="center"/>
              <w:rPr/>
            </w:pPr>
            <w:r>
              <w:rPr>
                <w:rFonts w:cs="Times New Roman" w:ascii="Times New Roman" w:hAnsi="Times New Roman"/>
                <w:sz w:val="13"/>
                <w:szCs w:val="13"/>
              </w:rPr>
              <w:t>доц. Смолова М. В.4-218</w:t>
            </w:r>
          </w:p>
        </w:tc>
      </w:tr>
      <w:tr>
        <w:trPr>
          <w:trHeight w:val="23" w:hRule="atLeast"/>
          <w:cantSplit w:val="true"/>
        </w:trPr>
        <w:tc>
          <w:tcPr>
            <w:tcW w:w="570"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Академическая живопись (Практические)</w:t>
            </w:r>
          </w:p>
          <w:p>
            <w:pPr>
              <w:pStyle w:val="Normal"/>
              <w:spacing w:lineRule="auto" w:line="240" w:before="0" w:after="0"/>
              <w:jc w:val="center"/>
              <w:rPr/>
            </w:pPr>
            <w:r>
              <w:rPr>
                <w:rFonts w:cs="Times New Roman" w:ascii="Times New Roman" w:hAnsi="Times New Roman"/>
                <w:sz w:val="13"/>
                <w:szCs w:val="13"/>
              </w:rPr>
              <w:t>доц. Смолова М. В.4-218</w:t>
            </w:r>
          </w:p>
        </w:tc>
      </w:tr>
      <w:tr>
        <w:trPr>
          <w:trHeight w:val="23" w:hRule="atLeast"/>
          <w:cantSplit w:val="true"/>
        </w:trPr>
        <w:tc>
          <w:tcPr>
            <w:tcW w:w="570"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3</w:t>
            </w:r>
          </w:p>
        </w:tc>
        <w:tc>
          <w:tcPr>
            <w:tcW w:w="709" w:type="dxa"/>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11:45:00 - 13:15:00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Академическая живопись (Практические)</w:t>
            </w:r>
          </w:p>
          <w:p>
            <w:pPr>
              <w:pStyle w:val="Normal"/>
              <w:spacing w:lineRule="auto" w:line="240" w:before="0" w:after="0"/>
              <w:jc w:val="center"/>
              <w:rPr/>
            </w:pPr>
            <w:r>
              <w:rPr>
                <w:rFonts w:cs="Times New Roman" w:ascii="Times New Roman" w:hAnsi="Times New Roman"/>
                <w:sz w:val="13"/>
                <w:szCs w:val="13"/>
              </w:rPr>
              <w:t>доц. Смолова М. В.4-218</w:t>
            </w:r>
          </w:p>
        </w:tc>
      </w:tr>
      <w:tr>
        <w:trPr>
          <w:trHeight w:val="23" w:hRule="atLeast"/>
          <w:cantSplit w:val="true"/>
        </w:trPr>
        <w:tc>
          <w:tcPr>
            <w:tcW w:w="570"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Академическая живопись (Практические)</w:t>
            </w:r>
          </w:p>
          <w:p>
            <w:pPr>
              <w:pStyle w:val="Normal"/>
              <w:spacing w:lineRule="auto" w:line="240" w:before="0" w:after="0"/>
              <w:jc w:val="center"/>
              <w:rPr/>
            </w:pPr>
            <w:r>
              <w:rPr>
                <w:rFonts w:cs="Times New Roman" w:ascii="Times New Roman" w:hAnsi="Times New Roman"/>
                <w:sz w:val="13"/>
                <w:szCs w:val="13"/>
              </w:rPr>
              <w:t>доц. Смолова М. В.4-218</w:t>
            </w:r>
          </w:p>
        </w:tc>
      </w:tr>
      <w:tr>
        <w:trPr>
          <w:trHeight w:val="23" w:hRule="atLeast"/>
          <w:cantSplit w:val="true"/>
        </w:trPr>
        <w:tc>
          <w:tcPr>
            <w:tcW w:w="570"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4</w:t>
            </w:r>
          </w:p>
        </w:tc>
        <w:tc>
          <w:tcPr>
            <w:tcW w:w="709" w:type="dxa"/>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13:50:00 - 15:20:00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Академическая живопись (Практические)</w:t>
            </w:r>
          </w:p>
          <w:p>
            <w:pPr>
              <w:pStyle w:val="Normal"/>
              <w:spacing w:lineRule="auto" w:line="240" w:before="0" w:after="0"/>
              <w:jc w:val="center"/>
              <w:rPr/>
            </w:pPr>
            <w:r>
              <w:rPr>
                <w:rFonts w:cs="Times New Roman" w:ascii="Times New Roman" w:hAnsi="Times New Roman"/>
                <w:sz w:val="13"/>
                <w:szCs w:val="13"/>
              </w:rPr>
              <w:t>доц. Смолова М. В.4-218</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8" w:space="0" w:color="000000"/>
              <w:start w:val="single" w:sz="8"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5</w:t>
            </w:r>
          </w:p>
        </w:tc>
        <w:tc>
          <w:tcPr>
            <w:tcW w:w="70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4" w:space="0" w:color="000000"/>
              <w:start w:val="single" w:sz="8" w:space="0" w:color="000000"/>
              <w:end w:val="single" w:sz="4"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15:30:00 - 17:00:00</w:t>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Академическая живопись (Практические)</w:t>
            </w:r>
          </w:p>
          <w:p>
            <w:pPr>
              <w:pStyle w:val="Normal"/>
              <w:spacing w:lineRule="auto" w:line="240" w:before="0" w:after="0"/>
              <w:jc w:val="center"/>
              <w:rPr/>
            </w:pPr>
            <w:r>
              <w:rPr>
                <w:rFonts w:cs="Times New Roman" w:ascii="Times New Roman" w:hAnsi="Times New Roman"/>
                <w:sz w:val="13"/>
                <w:szCs w:val="13"/>
              </w:rPr>
              <w:t>доц. Смолова М. В.4-218</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4" w:space="0" w:color="000000"/>
              <w:start w:val="single" w:sz="8"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tcBorders>
              <w:start w:val="single" w:sz="8" w:space="0" w:color="000000"/>
              <w:end w:val="single" w:sz="8"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8" w:space="0" w:color="000000"/>
              <w:start w:val="single" w:sz="8" w:space="0" w:color="000000"/>
              <w:end w:val="single" w:sz="8"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6</w:t>
            </w:r>
          </w:p>
        </w:tc>
        <w:tc>
          <w:tcPr>
            <w:tcW w:w="70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8" w:space="0" w:color="000000"/>
              <w:start w:val="single" w:sz="8" w:space="0" w:color="000000"/>
              <w:end w:val="single" w:sz="8" w:space="0" w:color="000000"/>
            </w:tcBorders>
            <w:vAlign w:val="center"/>
          </w:tcPr>
          <w:p>
            <w:pPr>
              <w:pStyle w:val="Normal"/>
              <w:spacing w:before="0" w:after="0"/>
              <w:jc w:val="center"/>
              <w:rPr/>
            </w:pPr>
            <w:r>
              <w:rPr>
                <w:rFonts w:cs="Times New Roman" w:ascii="Times New Roman" w:hAnsi="Times New Roman"/>
                <w:sz w:val="13"/>
                <w:szCs w:val="13"/>
              </w:rPr>
              <w:t>17:10:00 - 18:40:00</w:t>
            </w:r>
          </w:p>
        </w:tc>
        <w:tc>
          <w:tcPr>
            <w:tcW w:w="4255" w:type="dxa"/>
            <w:tcBorders>
              <w:top w:val="single" w:sz="4" w:space="0" w:color="000000"/>
              <w:start w:val="single" w:sz="8"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tcBorders>
              <w:start w:val="single" w:sz="8" w:space="0" w:color="000000"/>
              <w:end w:val="single" w:sz="8"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8" w:space="0" w:color="000000"/>
              <w:start w:val="single" w:sz="8"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8" w:space="0" w:color="000000"/>
              <w:start w:val="single" w:sz="8"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Академическая живопись (Практические)</w:t>
            </w:r>
          </w:p>
          <w:p>
            <w:pPr>
              <w:pStyle w:val="Normal"/>
              <w:spacing w:lineRule="auto" w:line="240" w:before="0" w:after="0"/>
              <w:jc w:val="center"/>
              <w:rPr/>
            </w:pPr>
            <w:r>
              <w:rPr>
                <w:rFonts w:cs="Times New Roman" w:ascii="Times New Roman" w:hAnsi="Times New Roman"/>
                <w:sz w:val="13"/>
                <w:szCs w:val="13"/>
              </w:rPr>
              <w:t>доц. Смолова М. В.4-218</w:t>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tcBorders>
              <w:start w:val="single" w:sz="8" w:space="0" w:color="000000"/>
              <w:end w:val="single" w:sz="8"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restart"/>
            <w:tcBorders>
              <w:top w:val="single" w:sz="8" w:space="0" w:color="000000"/>
              <w:start w:val="single" w:sz="8" w:space="0" w:color="000000"/>
              <w:end w:val="single" w:sz="8"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7</w:t>
            </w:r>
          </w:p>
        </w:tc>
        <w:tc>
          <w:tcPr>
            <w:tcW w:w="70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1264" w:type="dxa"/>
            <w:vMerge w:val="restart"/>
            <w:tcBorders>
              <w:top w:val="single" w:sz="8" w:space="0" w:color="000000"/>
              <w:start w:val="single" w:sz="8" w:space="0" w:color="000000"/>
              <w:bottom w:val="single" w:sz="8" w:space="0" w:color="000000"/>
              <w:end w:val="single" w:sz="8" w:space="0" w:color="000000"/>
            </w:tcBorders>
            <w:vAlign w:val="center"/>
          </w:tcPr>
          <w:p>
            <w:pPr>
              <w:pStyle w:val="Normal"/>
              <w:spacing w:before="0" w:after="0"/>
              <w:jc w:val="center"/>
              <w:rPr/>
            </w:pPr>
            <w:r>
              <w:rPr>
                <w:rFonts w:cs="Times New Roman" w:ascii="Times New Roman" w:hAnsi="Times New Roman"/>
                <w:sz w:val="13"/>
                <w:szCs w:val="13"/>
              </w:rPr>
              <w:t>18:50:00 - 20:20:00</w:t>
            </w:r>
          </w:p>
        </w:tc>
        <w:tc>
          <w:tcPr>
            <w:tcW w:w="4255" w:type="dxa"/>
            <w:tcBorders>
              <w:top w:val="single" w:sz="4" w:space="0" w:color="000000"/>
              <w:start w:val="single" w:sz="8"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3407"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70" w:type="dxa"/>
            <w:tcBorders>
              <w:start w:val="single" w:sz="8" w:space="0" w:color="000000"/>
              <w:bottom w:val="single" w:sz="8" w:space="0" w:color="000000"/>
              <w:end w:val="single" w:sz="8" w:space="0" w:color="000000"/>
            </w:tcBorders>
            <w:textDirection w:val="btLr"/>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567" w:type="dxa"/>
            <w:vMerge w:val="continue"/>
            <w:tcBorders>
              <w:top w:val="single" w:sz="8" w:space="0" w:color="000000"/>
              <w:start w:val="single" w:sz="8"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70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1264"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4255" w:type="dxa"/>
            <w:tcBorders>
              <w:top w:val="single" w:sz="4" w:space="0" w:color="000000"/>
              <w:start w:val="single" w:sz="8" w:space="0" w:color="000000"/>
              <w:bottom w:val="single" w:sz="8"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Академическая живопись (Практические)</w:t>
            </w:r>
          </w:p>
          <w:p>
            <w:pPr>
              <w:pStyle w:val="Normal"/>
              <w:spacing w:lineRule="auto" w:line="240" w:before="0" w:after="0"/>
              <w:jc w:val="center"/>
              <w:rPr/>
            </w:pPr>
            <w:r>
              <w:rPr>
                <w:rFonts w:cs="Times New Roman" w:ascii="Times New Roman" w:hAnsi="Times New Roman"/>
                <w:sz w:val="13"/>
                <w:szCs w:val="13"/>
              </w:rPr>
              <w:t>доц. Смолова М. В.4-218</w:t>
            </w:r>
          </w:p>
        </w:tc>
        <w:tc>
          <w:tcPr>
            <w:tcW w:w="3407"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bl>
    <w:p>
      <w:pPr>
        <w:pStyle w:val="Normal"/>
        <w:jc w:val="end"/>
        <w:rPr>
          <w:rFonts w:ascii="Times New Roman" w:hAnsi="Times New Roman" w:cs="Times New Roman"/>
          <w:sz w:val="16"/>
          <w:szCs w:val="16"/>
        </w:rPr>
      </w:pPr>
      <w:r>
        <w:rPr>
          <w:rFonts w:cs="Times New Roman" w:ascii="Times New Roman" w:hAnsi="Times New Roman"/>
          <w:sz w:val="16"/>
          <w:szCs w:val="16"/>
        </w:rPr>
        <w:t xml:space="preserve"> </w:t>
      </w:r>
    </w:p>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t>Р А З Р А Б О Т А Н О:                                                                                                     С О Г Л А С О В А Н О:</w:t>
      </w:r>
    </w:p>
    <w:tbl>
      <w:tblPr>
        <w:tblW w:w="10256" w:type="dxa"/>
        <w:jc w:val="start"/>
        <w:tblInd w:w="0" w:type="dxa"/>
        <w:tblLayout w:type="fixed"/>
        <w:tblCellMar>
          <w:top w:w="0" w:type="dxa"/>
          <w:start w:w="108" w:type="dxa"/>
          <w:bottom w:w="0" w:type="dxa"/>
          <w:end w:w="108" w:type="dxa"/>
        </w:tblCellMar>
      </w:tblPr>
      <w:tblGrid>
        <w:gridCol w:w="3284"/>
        <w:gridCol w:w="274"/>
        <w:gridCol w:w="3280"/>
        <w:gridCol w:w="295"/>
        <w:gridCol w:w="3123"/>
      </w:tblGrid>
      <w:tr>
        <w:trPr>
          <w:trHeight w:val="994" w:hRule="atLeast"/>
        </w:trPr>
        <w:tc>
          <w:tcPr>
            <w:tcW w:w="3284"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учебного отдела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________________ / А.А. Хамидуллина /</w:t>
            </w:r>
          </w:p>
        </w:tc>
        <w:tc>
          <w:tcPr>
            <w:tcW w:w="274" w:type="dxa"/>
            <w:tcBorders/>
          </w:tcPr>
          <w:p>
            <w:pPr>
              <w:pStyle w:val="Normal"/>
              <w:snapToGrid w:val="false"/>
              <w:spacing w:before="20" w:after="20"/>
              <w:rPr>
                <w:rFonts w:ascii="Times New Roman" w:hAnsi="Times New Roman" w:cs="Times New Roman"/>
                <w:sz w:val="16"/>
                <w:szCs w:val="16"/>
              </w:rPr>
            </w:pPr>
            <w:r>
              <w:rPr>
                <w:rFonts w:cs="Times New Roman" w:ascii="Times New Roman" w:hAnsi="Times New Roman"/>
                <w:sz w:val="16"/>
                <w:szCs w:val="16"/>
              </w:rPr>
            </w:r>
          </w:p>
        </w:tc>
        <w:tc>
          <w:tcPr>
            <w:tcW w:w="3280"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УМУ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________________ / И.В. Колесникова /</w:t>
            </w:r>
          </w:p>
        </w:tc>
        <w:tc>
          <w:tcPr>
            <w:tcW w:w="295" w:type="dxa"/>
            <w:tcBorders/>
          </w:tcPr>
          <w:p>
            <w:pPr>
              <w:pStyle w:val="Normal"/>
              <w:snapToGrid w:val="false"/>
              <w:spacing w:before="20" w:after="20"/>
              <w:jc w:val="center"/>
              <w:rPr>
                <w:rFonts w:ascii="Times New Roman" w:hAnsi="Times New Roman" w:cs="Times New Roman"/>
                <w:sz w:val="16"/>
                <w:szCs w:val="16"/>
              </w:rPr>
            </w:pPr>
            <w:r>
              <w:rPr>
                <w:rFonts w:cs="Times New Roman" w:ascii="Times New Roman" w:hAnsi="Times New Roman"/>
                <w:sz w:val="16"/>
                <w:szCs w:val="16"/>
              </w:rPr>
            </w:r>
          </w:p>
        </w:tc>
        <w:tc>
          <w:tcPr>
            <w:tcW w:w="3123"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Директор ИА и Д</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_______________ / А.И. Романова /</w:t>
            </w:r>
          </w:p>
        </w:tc>
      </w:tr>
    </w:tbl>
    <w:p>
      <w:pPr>
        <w:pStyle w:val="Normal"/>
        <w:spacing w:before="0" w:after="200"/>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Liberation Sans">
    <w:altName w:val="Arial"/>
    <w:charset w:val="01" w:characterSet="utf-8"/>
    <w:family w:val="swiss"/>
    <w:pitch w:val="variable"/>
  </w:font>
  <w:font w:name="Times New Roman">
    <w:charset w:val="cc" w:characterSet="windows-1251"/>
    <w:family w:val="roman"/>
    <w:pitch w:val="variable"/>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Calibri"/>
      <w:color w:val="auto"/>
      <w:sz w:val="22"/>
      <w:szCs w:val="22"/>
      <w:lang w:val="ru-RU" w:bidi="ar-SA" w:eastAsia="zh-CN"/>
    </w:rPr>
  </w:style>
  <w:style w:type="character" w:styleId="Style14">
    <w:name w:val="Основной шрифт абзаца"/>
    <w:qFormat/>
    <w:rPr/>
  </w:style>
  <w:style w:type="character" w:styleId="1">
    <w:name w:val="Стиль1 МОЙ Знак"/>
    <w:qFormat/>
    <w:rPr>
      <w:rFonts w:ascii="Calibri" w:hAnsi="Calibri" w:cs="Calibri"/>
      <w:b/>
      <w:bCs/>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11">
    <w:name w:val="Стиль1 МОЙ"/>
    <w:basedOn w:val="Normal"/>
    <w:qFormat/>
    <w:pPr>
      <w:spacing w:lineRule="auto" w:line="240" w:before="0" w:after="0"/>
      <w:jc w:val="center"/>
    </w:pPr>
    <w:rPr>
      <w:b/>
      <w:bCs/>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2026-01-28T08:47:00Z</dcterms:created>
  <dc:creator>radin</dc:creator>
  <dc:description/>
  <cp:keywords/>
  <dc:language>en-US</dc:language>
  <cp:lastModifiedBy>umuolga</cp:lastModifiedBy>
  <cp:lastPrinted>2025-01-23T11:22:00Z</cp:lastPrinted>
  <dcterms:modified xsi:type="dcterms:W3CDTF">2026-02-02T11:07:00Z</dcterms:modified>
  <cp:revision>3</cp:revision>
  <dc:subject/>
  <dc:title>КАЗАНСКИЙ  ГОСУДАРСТВЕННЫЙ  АРХИТЕКТУРНО-СТРОИТЕЛЬНЫЙ  УНИВЕРСИТЕТ</dc:title>
</cp:coreProperties>
</file>