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Информационное моделирование в строительстве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60"/>
        <w:gridCol w:w="848"/>
        <w:gridCol w:w="849"/>
        <w:gridCol w:w="1273"/>
        <w:gridCol w:w="6942"/>
      </w:tblGrid>
      <w:tr>
        <w:trPr>
          <w:trHeight w:val="382" w:hRule="atLeast"/>
          <w:cantSplit w:val="true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848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273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25СМ15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геотехнике (Лекции) доц. Нуриева Д. М. 4-302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геотехнике (Практические) доц. Нуриева Д. М. 4-302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геотехнике (Практические) доц. Нуриева Д. М. 4-302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Сучкова Т. В. 2-201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доц. Сучкова Т.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Садыков А. В. 3-303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Информационные технологии в моделировании несущих конструкций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зданий и сооружений (Лекции) ст. преп. Каримуллин Т.Л.  НОЦ Цифра 3-319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Информационные технологии в моделировании несущих конструкций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зданий и сооружений (Практические) ст. преп. Каримуллин Т.Л. НОЦ Цифра 3-318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Информационные технологии в моделировании несущих конструкций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зданий и сооружений (Практические) ст. преп. Каримуллин Т.Л. НОЦ Цифра 3-318 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Информационные моделирование зданий, сооружений и объектов строительства (Лекции)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Валиуллов Р. Р. НОЦ Цифра 3-319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Информационные моделирование зданий, сооружений и объектов строительства (Лекции)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Валиуллов Р. Р.  НОЦ Цифра 3-319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моделирование зданий, сооружений и объектов строительства (Практические)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ст.преп. Валиуллов Р. Р. НОЦ Цифра 3-318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моделирование зданий, сооружений и объектов строительства (Практические)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ст.преп. Валиуллов Р. Р. НОЦ Цифра 3-318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систем и системный анализ (Лекции) ст. преп. Сафин А. И.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НОЦ Цифра 3-319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систем и системный анализ (Практические) ст. преп. Сафин А. И. НОЦ Цифра 3-317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систем и системный анализ (Практические) ст. преп. Сафин А. И. НОЦ Цифра  3-317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2026-01-12T14:55:00Z</dcterms:created>
  <dc:creator>Боровских Ольга Ивановна</dc:creator>
  <dc:description/>
  <cp:keywords/>
  <dc:language>en-US</dc:language>
  <cp:lastModifiedBy>umuolga</cp:lastModifiedBy>
  <cp:lastPrinted>2025-02-24T11:06:00Z</cp:lastPrinted>
  <dcterms:modified xsi:type="dcterms:W3CDTF">2026-01-14T12:28:00Z</dcterms:modified>
  <cp:revision>5</cp:revision>
  <dc:subject/>
  <dc:title/>
</cp:coreProperties>
</file>