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15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7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1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 xml:space="preserve">»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25ЗК01з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 (Лекции) доц. Марданшин Р.Г.  4-306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 (Практические) доц. Марданшин Р.Г. 4-306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ОБЩЕЕ СОБРАНИЕ  с 13.15-13.45  4-314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 (Практические) доц. Марданшин Р.Г. 4-306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 (Практические) доц. Марданшин Р.Г. 4-306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(Лекции) проф. Крепкогорский В.Л.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(Лекции) проф. Крепкогорский В.Л.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(Практические) проф. Крепкогорский В.Л.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и компьютерная графика  (Практические) доц. Махмутов М.М. 2-502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и компьютерная графика  (Практические) доц. Махмутов М.М. 2-502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июня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(Практические) доц. Вахитова Д.К. 1-101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(Практические) доц. Вахитова Д.К. 1-101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(Практические) доц. Вахитова Д.К. 1-101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(Практические) доц. Вахитова Д.К. 1-101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(Практические) доц. Вахитова Д.К. 1-101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Обучение служением (Лекции) доц. Вылегжанина А.В.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Обучение служением (Практические) доц. Вылегжанина А.В.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(Лекции) проф. Крепкогорский В.Л.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(Лекции) проф. Крепкогорский В.Л.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(Практические) проф. Крепкогорский В.Л. 2-305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19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  (КОНСУЛЬТАЦИЯ) доц. Вахитова Д.К. 1-101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 социального взаимодействия  (Лекции) доц. Вылегжанина А.В. 2-201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 социального взаимодействия  (Лекции) доц. Вылегжанина А.В. 2-201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 социального взаимодействия  (Практические) доц. Вылегжанина А.В. 2-201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 социального взаимодействия  (Практические) доц. Вылегжанина А.В. 2-201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 / Р.М. Сиразетдинов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15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7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1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/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 xml:space="preserve">»   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>
        <w:rPr>
          <w:sz w:val="16"/>
          <w:szCs w:val="16"/>
        </w:rPr>
        <w:t xml:space="preserve">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4"/>
        <w:gridCol w:w="567"/>
        <w:gridCol w:w="1107"/>
        <w:gridCol w:w="4268"/>
        <w:gridCol w:w="4396"/>
      </w:tblGrid>
      <w:tr>
        <w:trPr>
          <w:trHeight w:val="23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0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664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25ЗК01з</w:t>
            </w:r>
          </w:p>
        </w:tc>
      </w:tr>
      <w:tr>
        <w:trPr>
          <w:trHeight w:val="23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0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68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396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22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доц. Зарипов Р.Р.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доц. Зарипов Р.Р.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(Практические) доц. Зарипов Р.Р.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(Лекции) ст. преп. Азизова З.Ф.   НОЦ «Геодезия» 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(Лекции) ст. преп. Азизова З.Ф.   НОЦ «Геодезия» 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(Практические)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(Практические) доц. Зарипов Р.Р. 2-210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(Практические) доц. Зарипов Р.Р. 2-210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(Практические) 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(Практические)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и компьютерная графика  (Практические) доц. Махмутов М.М. 2-502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и компьютерная графика  (Практические) доц. Махмутов М.М. 2-502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 (Практические) ст. преп. Азизова З.Ф.  НОЦ «Геодезия» 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 (Практические ст. преп. Азизова З.Ф.  НОЦ «Геодезия» 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 (Лабораторные) ст. преп. Азизова З.Ф.  НОЦ «Геодезия» 2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Инженерная геодезия  (Лабораторные) ст. преп. Азизова З.Ф.  НОЦ «Геодезия» 2</w:t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26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Русский язык и культура речи  (Практические)  доц. Нигматуллина Л.А. 1-101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Русский язык и культура речи  (Практические) доц. Нигматуллина Л.А.1-101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(Практические) проф. Крепкогорский В.Л.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(Практические) проф. Крепкогорский В.Л.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(КОНСУЛЬТАЦИЯ) проф. Крепкогорский В.Л. 2-402А</w:t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4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июня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0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664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green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4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664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________________ / Р.М. Сиразетдинов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/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1"/>
        <w:rPr/>
      </w:pPr>
      <w:r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</w:t>
      </w:r>
      <w:r>
        <w:rPr>
          <w:sz w:val="16"/>
          <w:szCs w:val="16"/>
          <w:lang w:val="ru-RU"/>
        </w:rPr>
        <w:t>15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 xml:space="preserve">6 </w:t>
      </w:r>
      <w:r>
        <w:rPr>
          <w:sz w:val="16"/>
          <w:szCs w:val="16"/>
        </w:rPr>
        <w:t>-</w:t>
      </w:r>
      <w:r>
        <w:rPr>
          <w:sz w:val="16"/>
          <w:szCs w:val="16"/>
          <w:lang w:val="ru-RU"/>
        </w:rPr>
        <w:t xml:space="preserve"> 01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7</w:t>
      </w:r>
      <w:r>
        <w:rPr>
          <w:sz w:val="16"/>
          <w:szCs w:val="16"/>
        </w:rPr>
        <w:t>.</w:t>
      </w:r>
      <w:r>
        <w:rPr>
          <w:sz w:val="16"/>
          <w:szCs w:val="16"/>
          <w:lang w:val="ru-RU"/>
        </w:rPr>
        <w:t>26</w:t>
      </w:r>
      <w:r>
        <w:rPr>
          <w:sz w:val="16"/>
          <w:szCs w:val="16"/>
        </w:rPr>
        <w:t xml:space="preserve"> г. (</w:t>
      </w:r>
      <w:r>
        <w:rPr>
          <w:sz w:val="16"/>
          <w:szCs w:val="16"/>
          <w:lang w:val="ru-RU"/>
        </w:rPr>
        <w:t xml:space="preserve">17 </w:t>
      </w:r>
      <w:r>
        <w:rPr>
          <w:sz w:val="16"/>
          <w:szCs w:val="16"/>
        </w:rPr>
        <w:t>дн</w:t>
      </w:r>
      <w:r>
        <w:rPr>
          <w:sz w:val="16"/>
          <w:szCs w:val="16"/>
          <w:lang w:val="ru-RU"/>
        </w:rPr>
        <w:t>.</w:t>
      </w:r>
      <w:r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/>
      </w:pPr>
      <w:r>
        <w:rPr>
          <w:sz w:val="16"/>
          <w:szCs w:val="16"/>
          <w:lang w:val="ru-RU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</w:t>
      </w:r>
      <w:r>
        <w:rPr>
          <w:sz w:val="16"/>
          <w:szCs w:val="16"/>
          <w:lang w:val="ru-RU"/>
        </w:rPr>
        <w:t xml:space="preserve">1 </w:t>
      </w:r>
      <w:r>
        <w:rPr>
          <w:sz w:val="16"/>
          <w:szCs w:val="16"/>
        </w:rPr>
        <w:t xml:space="preserve">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 xml:space="preserve">аправление подготовки </w:t>
      </w:r>
      <w:r>
        <w:rPr>
          <w:sz w:val="16"/>
          <w:szCs w:val="16"/>
          <w:lang w:val="ru-RU"/>
        </w:rPr>
        <w:t>21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3</w:t>
      </w:r>
      <w:r>
        <w:rPr>
          <w:sz w:val="16"/>
          <w:szCs w:val="16"/>
        </w:rPr>
        <w:t>.0</w:t>
      </w:r>
      <w:r>
        <w:rPr>
          <w:sz w:val="16"/>
          <w:szCs w:val="16"/>
          <w:lang w:val="ru-RU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Землеустройство и кадастр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  <w:lang w:val="ru-RU"/>
        </w:rPr>
        <w:t>Городской кадастр</w:t>
      </w:r>
      <w:r>
        <w:rPr>
          <w:sz w:val="16"/>
          <w:szCs w:val="16"/>
          <w:u w:val="single"/>
        </w:rPr>
        <w:t>»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сессию  </w:t>
      </w:r>
      <w:r>
        <w:rPr>
          <w:sz w:val="16"/>
          <w:szCs w:val="16"/>
          <w:lang w:val="ru-RU"/>
        </w:rPr>
        <w:t>2025</w:t>
      </w:r>
      <w:r>
        <w:rPr>
          <w:sz w:val="16"/>
          <w:szCs w:val="16"/>
        </w:rPr>
        <w:t xml:space="preserve"> / </w:t>
      </w:r>
      <w:r>
        <w:rPr>
          <w:sz w:val="16"/>
          <w:szCs w:val="16"/>
          <w:lang w:val="ru-RU"/>
        </w:rPr>
        <w:t>2026</w:t>
      </w:r>
      <w:r>
        <w:rPr>
          <w:sz w:val="16"/>
          <w:szCs w:val="16"/>
        </w:rPr>
        <w:t xml:space="preserve"> учебного года.</w:t>
      </w:r>
    </w:p>
    <w:p>
      <w:pPr>
        <w:pStyle w:val="1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6"/>
        <w:gridCol w:w="424"/>
        <w:gridCol w:w="1131"/>
        <w:gridCol w:w="4243"/>
        <w:gridCol w:w="4538"/>
      </w:tblGrid>
      <w:tr>
        <w:trPr>
          <w:trHeight w:val="23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24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113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8781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25ЗК01з</w:t>
            </w:r>
          </w:p>
        </w:tc>
      </w:tr>
      <w:tr>
        <w:trPr>
          <w:trHeight w:val="23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113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3" w:type="dxa"/>
            <w:tcBorders>
              <w:top w:val="single" w:sz="4" w:space="0" w:color="000000"/>
              <w:start w:val="single" w:sz="8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4538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30 июня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Математика (ЭКЗАМЕН) проф. Крепкогорский В.Л. 2-305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 июля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Иностранный язык    (ЭКЗАМЕН) доц. Вахитова Д.К. 1-101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  <w:t>УСТАНОВОЧНАЯ СЕССИЯ с 02.07 - 04.07.26 г. (3 дн.)</w:t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июля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  <w:highlight w:val="green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Экология  (Лекции) доц. Осипова В.Ю. 1-41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green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green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 (Лекции) доц. Марданщин Р.Г.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Информационные технологии в профессиональной деятельности  (Практические) доц. Марданщин Р.Г. 4-314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Городской кадастр недвижимости и застроенных территорий  (Лекции) доц. Кульков А.А.4-314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Основы землеустройства  (Лекции) доц. Шагиахметова Э.И.  2-507</w:t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2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3  июля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Экономико-статистические методы и моделирование  (Лекции) доц. Гайнуллина Р.Р. 2-507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Картография  (Лекции)  проф. Гатиятуллин М.Х. 5-310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История России  (Лекции)  доц. Зарипов Р.Р. 2-210</w:t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05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3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4 июля</w:t>
            </w:r>
          </w:p>
        </w:tc>
        <w:tc>
          <w:tcPr>
            <w:tcW w:w="424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1131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8781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3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113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8781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/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2026-04-19T19:22:00Z</dcterms:created>
  <dc:creator>Боровских Ольга Ивановна</dc:creator>
  <dc:description/>
  <cp:keywords/>
  <dc:language>en-US</dc:language>
  <cp:lastModifiedBy>umuolga</cp:lastModifiedBy>
  <cp:lastPrinted>2023-06-16T17:11:00Z</cp:lastPrinted>
  <dcterms:modified xsi:type="dcterms:W3CDTF">2026-05-26T10:55:00Z</dcterms:modified>
  <cp:revision>6</cp:revision>
  <dc:subject/>
  <dc:title/>
</cp:coreProperties>
</file>