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1"/>
        <w:rPr/>
      </w:pPr>
      <w:r>
        <w:rPr>
          <w:sz w:val="16"/>
          <w:szCs w:val="16"/>
        </w:rPr>
        <w:t>КАЗАНСКИЙ  ГОСУДАРСТВЕН</w:t>
      </w: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>ЫЙ  АРХИТЕКТУРНО-СТРОИТЕЛЬНЫЙ  УНИВЕРСИТЕТ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end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У Т В Е Р Ж Д А Ю</w:t>
      </w:r>
    </w:p>
    <w:p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b/>
          <w:sz w:val="16"/>
          <w:szCs w:val="16"/>
        </w:rPr>
      </w:pPr>
      <w:r>
        <w:rPr>
          <w:rFonts w:cs="Times New Roman" w:ascii="Times New Roman" w:hAnsi="Times New Roman"/>
          <w:b/>
          <w:sz w:val="16"/>
          <w:szCs w:val="16"/>
        </w:rPr>
        <w:t>Проректор по образовательной деятельности</w:t>
      </w:r>
    </w:p>
    <w:p>
      <w:pPr>
        <w:pStyle w:val="11"/>
        <w:jc w:val="start"/>
        <w:rPr/>
      </w:pPr>
      <w:r>
        <w:rPr>
          <w:sz w:val="16"/>
          <w:szCs w:val="16"/>
        </w:rPr>
        <w:t xml:space="preserve">с </w:t>
      </w:r>
      <w:r>
        <w:rPr>
          <w:sz w:val="16"/>
          <w:szCs w:val="16"/>
          <w:lang w:val="ru-RU"/>
        </w:rPr>
        <w:t>12</w:t>
      </w:r>
      <w:r>
        <w:rPr>
          <w:sz w:val="16"/>
          <w:szCs w:val="16"/>
        </w:rPr>
        <w:t xml:space="preserve">.01. – </w:t>
      </w:r>
      <w:r>
        <w:rPr>
          <w:sz w:val="16"/>
          <w:szCs w:val="16"/>
          <w:lang w:val="ru-RU"/>
        </w:rPr>
        <w:t>30</w:t>
      </w:r>
      <w:r>
        <w:rPr>
          <w:sz w:val="16"/>
          <w:szCs w:val="16"/>
        </w:rPr>
        <w:t>.0</w:t>
      </w:r>
      <w:r>
        <w:rPr>
          <w:sz w:val="16"/>
          <w:szCs w:val="16"/>
          <w:lang w:val="ru-RU"/>
        </w:rPr>
        <w:t>1</w:t>
      </w:r>
      <w:r>
        <w:rPr>
          <w:sz w:val="16"/>
          <w:szCs w:val="16"/>
        </w:rPr>
        <w:t>.</w:t>
      </w:r>
      <w:r>
        <w:rPr>
          <w:sz w:val="16"/>
          <w:szCs w:val="16"/>
          <w:lang w:val="ru-RU"/>
        </w:rPr>
        <w:t>26</w:t>
      </w:r>
      <w:r>
        <w:rPr>
          <w:sz w:val="16"/>
          <w:szCs w:val="16"/>
        </w:rPr>
        <w:t>. (</w:t>
      </w:r>
      <w:r>
        <w:rPr>
          <w:sz w:val="16"/>
          <w:szCs w:val="16"/>
          <w:lang w:val="ru-RU"/>
        </w:rPr>
        <w:t xml:space="preserve">20 </w:t>
      </w:r>
      <w:r>
        <w:rPr>
          <w:sz w:val="16"/>
          <w:szCs w:val="16"/>
        </w:rPr>
        <w:t xml:space="preserve">дн.)                                                                                                                                                         </w:t>
      </w:r>
      <w:r>
        <w:rPr>
          <w:sz w:val="16"/>
          <w:szCs w:val="16"/>
          <w:lang w:val="ru-RU"/>
        </w:rPr>
        <w:t xml:space="preserve">         </w:t>
      </w:r>
      <w:r>
        <w:rPr>
          <w:sz w:val="16"/>
          <w:szCs w:val="16"/>
        </w:rPr>
        <w:t xml:space="preserve"> ________________И.Э.Вильданов                                                     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“</w:t>
      </w:r>
      <w:r>
        <w:rPr>
          <w:sz w:val="16"/>
          <w:szCs w:val="16"/>
        </w:rPr>
        <w:t>____” _______________20___ г.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Р А С П И С А Н И Е</w:t>
      </w:r>
    </w:p>
    <w:p>
      <w:pPr>
        <w:pStyle w:val="11"/>
        <w:rPr>
          <w:sz w:val="16"/>
          <w:szCs w:val="16"/>
          <w:u w:val="single"/>
        </w:rPr>
      </w:pPr>
      <w:r>
        <w:rPr>
          <w:sz w:val="16"/>
          <w:szCs w:val="16"/>
        </w:rPr>
        <w:t xml:space="preserve">учебных  занятий  для студентов  </w:t>
      </w:r>
      <w:r>
        <w:rPr>
          <w:sz w:val="16"/>
          <w:szCs w:val="16"/>
          <w:lang w:val="ru-RU"/>
        </w:rPr>
        <w:t>2</w:t>
      </w:r>
      <w:r>
        <w:rPr>
          <w:sz w:val="16"/>
          <w:szCs w:val="16"/>
        </w:rPr>
        <w:t xml:space="preserve">  курса  </w:t>
      </w:r>
      <w:r>
        <w:rPr>
          <w:sz w:val="16"/>
          <w:szCs w:val="16"/>
          <w:u w:val="single"/>
        </w:rPr>
        <w:t>Института экономики и управления в строительстве</w:t>
      </w:r>
      <w:r>
        <w:rPr>
          <w:b w:val="false"/>
          <w:u w:val="single"/>
        </w:rPr>
        <w:t xml:space="preserve"> </w:t>
      </w:r>
      <w:r>
        <w:rPr>
          <w:b w:val="false"/>
        </w:rPr>
        <w:t xml:space="preserve"> </w:t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>аправление подготовки 21.03.0</w:t>
      </w:r>
      <w:r>
        <w:rPr>
          <w:sz w:val="16"/>
          <w:szCs w:val="16"/>
          <w:lang w:val="ru-RU"/>
        </w:rPr>
        <w:t>2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ru-RU"/>
        </w:rPr>
        <w:t>Землеустройство и кадастры</w:t>
      </w:r>
    </w:p>
    <w:p>
      <w:pPr>
        <w:pStyle w:val="11"/>
        <w:rPr>
          <w:sz w:val="16"/>
          <w:szCs w:val="16"/>
          <w:u w:val="single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>аправленность (профиль) «</w:t>
      </w:r>
      <w:r>
        <w:rPr>
          <w:sz w:val="16"/>
          <w:szCs w:val="16"/>
          <w:u w:val="single"/>
        </w:rPr>
        <w:t xml:space="preserve">Городской кадастр» </w:t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</w:rPr>
        <w:t xml:space="preserve">заочного отделения на зимнюю сессию  </w:t>
      </w:r>
      <w:r>
        <w:rPr>
          <w:sz w:val="16"/>
          <w:szCs w:val="16"/>
          <w:lang w:val="ru-RU"/>
        </w:rPr>
        <w:t>2025</w:t>
      </w:r>
      <w:r>
        <w:rPr>
          <w:sz w:val="16"/>
          <w:szCs w:val="16"/>
        </w:rPr>
        <w:t xml:space="preserve">/ </w:t>
      </w:r>
      <w:r>
        <w:rPr>
          <w:sz w:val="16"/>
          <w:szCs w:val="16"/>
          <w:lang w:val="ru-RU"/>
        </w:rPr>
        <w:t>2026</w:t>
      </w:r>
      <w:r>
        <w:rPr>
          <w:sz w:val="16"/>
          <w:szCs w:val="16"/>
        </w:rPr>
        <w:t xml:space="preserve"> учебного года.</w:t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tbl>
      <w:tblPr>
        <w:tblW w:w="4250" w:type="pct"/>
        <w:jc w:val="center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47"/>
        <w:gridCol w:w="417"/>
        <w:gridCol w:w="553"/>
        <w:gridCol w:w="3890"/>
        <w:gridCol w:w="3849"/>
      </w:tblGrid>
      <w:tr>
        <w:trPr>
          <w:trHeight w:val="23" w:hRule="atLeast"/>
          <w:cantSplit w:val="true"/>
        </w:trPr>
        <w:tc>
          <w:tcPr>
            <w:tcW w:w="447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Дата</w:t>
            </w:r>
          </w:p>
        </w:tc>
        <w:tc>
          <w:tcPr>
            <w:tcW w:w="417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Номер</w:t>
            </w:r>
          </w:p>
        </w:tc>
        <w:tc>
          <w:tcPr>
            <w:tcW w:w="553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Время</w:t>
            </w:r>
          </w:p>
        </w:tc>
        <w:tc>
          <w:tcPr>
            <w:tcW w:w="7739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0"/>
              </w:rPr>
              <w:t>24ЗК01з</w:t>
            </w:r>
          </w:p>
        </w:tc>
      </w:tr>
      <w:tr>
        <w:trPr>
          <w:trHeight w:val="23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5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3890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Подгруппа 1</w:t>
            </w:r>
          </w:p>
        </w:tc>
        <w:tc>
          <w:tcPr>
            <w:tcW w:w="3849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Подгруппа 2</w:t>
            </w:r>
          </w:p>
        </w:tc>
      </w:tr>
      <w:tr>
        <w:trPr>
          <w:trHeight w:val="273" w:hRule="atLeast"/>
          <w:cantSplit w:val="true"/>
        </w:trPr>
        <w:tc>
          <w:tcPr>
            <w:tcW w:w="447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 xml:space="preserve">Понедельник 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12 января</w:t>
            </w:r>
          </w:p>
        </w:tc>
        <w:tc>
          <w:tcPr>
            <w:tcW w:w="417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53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7739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Экономико-статистические методы и моделирование (Лекции) доц. Гайнуллина Р.Р. 2-506</w:t>
            </w:r>
          </w:p>
        </w:tc>
      </w:tr>
      <w:tr>
        <w:trPr>
          <w:trHeight w:val="23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Экономико-статистические методы и моделирование (Лекции) доц. Гайнуллина Р.Р. 2-506</w:t>
            </w:r>
          </w:p>
        </w:tc>
      </w:tr>
      <w:tr>
        <w:trPr>
          <w:trHeight w:val="25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Информационные технологии в профессиональной деятельности (Лекции) доц. Марданшин Р.Г. 4-306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  <w:t>19.01.26г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.</w:t>
            </w: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b/>
                <w:sz w:val="16"/>
                <w:szCs w:val="16"/>
              </w:rPr>
              <w:t>ОБЩЕЕ СОБРАНИЕ  с 13.15-13.45 ауд.  4-314</w:t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Информационные технологии в профессиональной деятельности (Лекции) доц. Марданшин Р.Г. 4-306</w:t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Информационные технологии в профессиональной деятельности (Практические) доц. Марданшин Р.Г. 4-306</w:t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Вторник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13 января</w:t>
            </w:r>
          </w:p>
        </w:tc>
        <w:tc>
          <w:tcPr>
            <w:tcW w:w="417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53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7739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Экология (Лекции) доц. Осипова В.Ю. 1-36</w:t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Экология (Лекции) доц. Осипова В.Ю. 1-36</w:t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Экология (Лабораторные) доц. Осипова В.Ю. 1-36</w:t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Основы землеустройства (Лекции) доц. Шагиахметова Э.И. 2-507</w:t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Основы землеустройства (Лекции) доц. Шагиахметова Э.И. 2-507</w:t>
            </w:r>
          </w:p>
        </w:tc>
      </w:tr>
      <w:tr>
        <w:trPr>
          <w:trHeight w:val="23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Среда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14 января</w:t>
            </w:r>
          </w:p>
        </w:tc>
        <w:tc>
          <w:tcPr>
            <w:tcW w:w="417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53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7739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Информационные технологии в профессиональной деятельности (Практические) доц. Марданшин Р.Г. 4-306</w:t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  <w:highlight w:val="yellow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  <w:highlight w:val="yellow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Информационные технологии в профессиональной деятельности (Практические) доц. Марданшин Р.Г. 4-306</w:t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Информационные технологии в профессиональной деятельности (КОНСУЛЬТАЦИЯ) доц. Марданшин Р.Г.4-306</w:t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Четверг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15 января</w:t>
            </w:r>
          </w:p>
        </w:tc>
        <w:tc>
          <w:tcPr>
            <w:tcW w:w="417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53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7739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Картография (Лекции) проф. Гатиятуллин М.Х.  5-301</w:t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Картография (Лекции) проф. Гатиятуллин М.Х.  5-301</w:t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Основы землеустройства (Практические) доц. Шагиахметова Э.И. 2-507</w:t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Основы землеустройства (Практические) доц. Шагиахметова Э.И. 2-507</w:t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Пятница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16 января</w:t>
            </w:r>
          </w:p>
        </w:tc>
        <w:tc>
          <w:tcPr>
            <w:tcW w:w="417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53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7739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Экономико-статистические методы и моделирование (Практические) доц. Гайнуллина Р.Р. 2-301</w:t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Экономико-статистические методы и моделирование (Лабораторные) доц. Гайнуллина Р.Р. 2-301</w:t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Экономико-статистические методы и моделирование (Лабораторные) доц. Гайнуллина Р.Р. 2-301</w:t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Экология (Практические) доц. Осипова В.Ю. 1-40</w:t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Экология (Практические) доц. Осипова В.Ю. 1-40</w:t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Суббота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17 января</w:t>
            </w:r>
          </w:p>
        </w:tc>
        <w:tc>
          <w:tcPr>
            <w:tcW w:w="417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53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7739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Основы землеустройства (Лекции) доц. Шагиахметова Э.И. 2-506</w:t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Основы землеустройства (Практические) доц. Шагиахметова Э.И. 2-507</w:t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Основы землеустройства (КОНСУЛЬТАЦИЯ) доц. Шагиахметова Э.И. 2-507</w:t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</w:tbl>
    <w:p>
      <w:pPr>
        <w:pStyle w:val="11"/>
        <w:jc w:val="star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/>
      </w:pPr>
      <w:r>
        <w:rPr>
          <w:rFonts w:cs="Times New Roman" w:ascii="Times New Roman" w:hAnsi="Times New Roman"/>
          <w:sz w:val="16"/>
          <w:szCs w:val="16"/>
        </w:rPr>
        <w:t xml:space="preserve">                                                   </w:t>
      </w:r>
      <w:r>
        <w:rPr>
          <w:rFonts w:cs="Times New Roman" w:ascii="Times New Roman" w:hAnsi="Times New Roman"/>
          <w:sz w:val="16"/>
          <w:szCs w:val="16"/>
        </w:rPr>
        <w:t xml:space="preserve">Р А З Р А Б О Т А Н О:                                                                                      </w:t>
      </w:r>
      <w:r>
        <w:rPr/>
        <w:t>С О Г Л А С О В А Н О:</w:t>
      </w:r>
    </w:p>
    <w:tbl>
      <w:tblPr>
        <w:tblW w:w="1119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88"/>
        <w:gridCol w:w="294"/>
        <w:gridCol w:w="3583"/>
        <w:gridCol w:w="322"/>
        <w:gridCol w:w="3412"/>
      </w:tblGrid>
      <w:tr>
        <w:trPr>
          <w:trHeight w:val="782" w:hRule="atLeast"/>
        </w:trPr>
        <w:tc>
          <w:tcPr>
            <w:tcW w:w="3588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учебного отдела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4" w:type="dxa"/>
            <w:tcBorders/>
          </w:tcPr>
          <w:p>
            <w:pPr>
              <w:pStyle w:val="Normal"/>
              <w:snapToGrid w:val="false"/>
              <w:spacing w:before="20" w:after="2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583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УМУ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2" w:type="dxa"/>
            <w:tcBorders/>
          </w:tcPr>
          <w:p>
            <w:pPr>
              <w:pStyle w:val="Normal"/>
              <w:snapToGrid w:val="false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412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Директор ИЭУС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_________________ / Р.М. Сиразетдинов /</w:t>
            </w:r>
          </w:p>
          <w:p>
            <w:pPr>
              <w:pStyle w:val="Normal"/>
              <w:spacing w:before="20" w:after="20"/>
              <w:ind w:start="-113" w:end="-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</w:tbl>
    <w:p>
      <w:pPr>
        <w:pStyle w:val="11"/>
        <w:jc w:val="star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start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11"/>
        <w:jc w:val="start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11"/>
        <w:rPr/>
      </w:pPr>
      <w:r>
        <w:rPr>
          <w:sz w:val="16"/>
          <w:szCs w:val="16"/>
        </w:rPr>
        <w:t>КАЗАНСКИЙ  ГОСУДАРСТВЕН</w:t>
      </w: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>ЫЙ  АРХИТЕКТУРНО-СТРОИТЕЛЬНЫЙ  УНИВЕРСИТЕТ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У Т В Е Р Ж Д А Ю</w:t>
      </w:r>
    </w:p>
    <w:p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b/>
          <w:sz w:val="16"/>
          <w:szCs w:val="16"/>
        </w:rPr>
      </w:pPr>
      <w:r>
        <w:rPr>
          <w:rFonts w:cs="Times New Roman" w:ascii="Times New Roman" w:hAnsi="Times New Roman"/>
          <w:b/>
          <w:sz w:val="16"/>
          <w:szCs w:val="16"/>
        </w:rPr>
        <w:t>Проректор по образовательной деятельности</w:t>
      </w:r>
    </w:p>
    <w:p>
      <w:pPr>
        <w:pStyle w:val="11"/>
        <w:jc w:val="end"/>
        <w:rPr/>
      </w:pPr>
      <w:r>
        <w:rPr>
          <w:sz w:val="16"/>
          <w:szCs w:val="16"/>
        </w:rPr>
        <w:t xml:space="preserve">с </w:t>
      </w:r>
      <w:r>
        <w:rPr>
          <w:sz w:val="16"/>
          <w:szCs w:val="16"/>
          <w:lang w:val="ru-RU"/>
        </w:rPr>
        <w:t>12</w:t>
      </w:r>
      <w:r>
        <w:rPr>
          <w:sz w:val="16"/>
          <w:szCs w:val="16"/>
        </w:rPr>
        <w:t xml:space="preserve">.01. – </w:t>
      </w:r>
      <w:r>
        <w:rPr>
          <w:sz w:val="16"/>
          <w:szCs w:val="16"/>
          <w:lang w:val="ru-RU"/>
        </w:rPr>
        <w:t>30</w:t>
      </w:r>
      <w:r>
        <w:rPr>
          <w:sz w:val="16"/>
          <w:szCs w:val="16"/>
        </w:rPr>
        <w:t>.0</w:t>
      </w:r>
      <w:r>
        <w:rPr>
          <w:sz w:val="16"/>
          <w:szCs w:val="16"/>
          <w:lang w:val="ru-RU"/>
        </w:rPr>
        <w:t>1</w:t>
      </w:r>
      <w:r>
        <w:rPr>
          <w:sz w:val="16"/>
          <w:szCs w:val="16"/>
        </w:rPr>
        <w:t>.</w:t>
      </w:r>
      <w:r>
        <w:rPr>
          <w:sz w:val="16"/>
          <w:szCs w:val="16"/>
          <w:lang w:val="ru-RU"/>
        </w:rPr>
        <w:t>26</w:t>
      </w:r>
      <w:r>
        <w:rPr>
          <w:sz w:val="16"/>
          <w:szCs w:val="16"/>
        </w:rPr>
        <w:t>. (</w:t>
      </w:r>
      <w:r>
        <w:rPr>
          <w:sz w:val="16"/>
          <w:szCs w:val="16"/>
          <w:lang w:val="ru-RU"/>
        </w:rPr>
        <w:t>20</w:t>
      </w:r>
      <w:r>
        <w:rPr>
          <w:sz w:val="16"/>
          <w:szCs w:val="16"/>
        </w:rPr>
        <w:t xml:space="preserve"> дн.)                                                                                                                                                  </w:t>
      </w:r>
      <w:r>
        <w:rPr>
          <w:sz w:val="16"/>
          <w:szCs w:val="16"/>
          <w:lang w:val="ru-RU"/>
        </w:rPr>
        <w:t xml:space="preserve">         </w:t>
      </w:r>
      <w:r>
        <w:rPr>
          <w:sz w:val="16"/>
          <w:szCs w:val="16"/>
        </w:rPr>
        <w:t xml:space="preserve">        ________________И.Э.Вильданов                                                     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“</w:t>
      </w:r>
      <w:r>
        <w:rPr>
          <w:sz w:val="16"/>
          <w:szCs w:val="16"/>
        </w:rPr>
        <w:t>____” _______________20___ г.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Р А С П И С А Н И Е</w:t>
      </w:r>
    </w:p>
    <w:p>
      <w:pPr>
        <w:pStyle w:val="11"/>
        <w:rPr>
          <w:sz w:val="16"/>
          <w:szCs w:val="16"/>
          <w:u w:val="single"/>
        </w:rPr>
      </w:pPr>
      <w:r>
        <w:rPr>
          <w:sz w:val="16"/>
          <w:szCs w:val="16"/>
        </w:rPr>
        <w:t xml:space="preserve">учебных  занятий  для студентов  </w:t>
      </w:r>
      <w:r>
        <w:rPr>
          <w:sz w:val="16"/>
          <w:szCs w:val="16"/>
          <w:lang w:val="ru-RU"/>
        </w:rPr>
        <w:t>2</w:t>
      </w:r>
      <w:r>
        <w:rPr>
          <w:sz w:val="16"/>
          <w:szCs w:val="16"/>
        </w:rPr>
        <w:t xml:space="preserve">  курса  </w:t>
      </w:r>
      <w:r>
        <w:rPr>
          <w:sz w:val="16"/>
          <w:szCs w:val="16"/>
          <w:u w:val="single"/>
        </w:rPr>
        <w:t>Института экономики и управления в строительстве</w:t>
      </w:r>
      <w:r>
        <w:rPr>
          <w:b w:val="false"/>
          <w:u w:val="single"/>
        </w:rPr>
        <w:t xml:space="preserve"> </w:t>
      </w:r>
      <w:r>
        <w:rPr>
          <w:b w:val="false"/>
        </w:rPr>
        <w:t xml:space="preserve"> </w:t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>аправление подготовки 21.03.0</w:t>
      </w:r>
      <w:r>
        <w:rPr>
          <w:sz w:val="16"/>
          <w:szCs w:val="16"/>
          <w:lang w:val="ru-RU"/>
        </w:rPr>
        <w:t>2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ru-RU"/>
        </w:rPr>
        <w:t>Землеустройство и кадастры</w:t>
      </w:r>
    </w:p>
    <w:p>
      <w:pPr>
        <w:pStyle w:val="11"/>
        <w:rPr/>
      </w:pPr>
      <w:r>
        <w:rPr>
          <w:sz w:val="16"/>
          <w:szCs w:val="16"/>
        </w:rPr>
        <w:t xml:space="preserve"> </w:t>
      </w: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>аправленность (профиль) «</w:t>
      </w:r>
      <w:r>
        <w:rPr>
          <w:sz w:val="16"/>
          <w:szCs w:val="16"/>
          <w:u w:val="single"/>
        </w:rPr>
        <w:t xml:space="preserve">Городской кадастр» 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 xml:space="preserve">заочного отделения на зимнюю сессию  </w:t>
      </w:r>
      <w:r>
        <w:rPr>
          <w:sz w:val="16"/>
          <w:szCs w:val="16"/>
          <w:lang w:val="ru-RU"/>
        </w:rPr>
        <w:t>2025</w:t>
      </w:r>
      <w:r>
        <w:rPr>
          <w:sz w:val="16"/>
          <w:szCs w:val="16"/>
        </w:rPr>
        <w:t xml:space="preserve"> / </w:t>
      </w:r>
      <w:r>
        <w:rPr>
          <w:sz w:val="16"/>
          <w:szCs w:val="16"/>
          <w:lang w:val="ru-RU"/>
        </w:rPr>
        <w:t>2026</w:t>
      </w:r>
      <w:r>
        <w:rPr>
          <w:sz w:val="16"/>
          <w:szCs w:val="16"/>
        </w:rPr>
        <w:t xml:space="preserve"> учебного года.</w:t>
      </w:r>
    </w:p>
    <w:tbl>
      <w:tblPr>
        <w:tblW w:w="4250" w:type="pct"/>
        <w:jc w:val="center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46"/>
        <w:gridCol w:w="3"/>
        <w:gridCol w:w="414"/>
        <w:gridCol w:w="3"/>
        <w:gridCol w:w="550"/>
        <w:gridCol w:w="3"/>
        <w:gridCol w:w="3888"/>
        <w:gridCol w:w="3845"/>
        <w:gridCol w:w="4"/>
      </w:tblGrid>
      <w:tr>
        <w:trPr>
          <w:trHeight w:val="23" w:hRule="atLeast"/>
          <w:cantSplit w:val="true"/>
        </w:trPr>
        <w:tc>
          <w:tcPr>
            <w:tcW w:w="449" w:type="dxa"/>
            <w:gridSpan w:val="2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Дата</w:t>
            </w:r>
          </w:p>
        </w:tc>
        <w:tc>
          <w:tcPr>
            <w:tcW w:w="417" w:type="dxa"/>
            <w:gridSpan w:val="2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Номер</w:t>
            </w:r>
          </w:p>
        </w:tc>
        <w:tc>
          <w:tcPr>
            <w:tcW w:w="553" w:type="dxa"/>
            <w:gridSpan w:val="2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Время</w:t>
            </w:r>
          </w:p>
        </w:tc>
        <w:tc>
          <w:tcPr>
            <w:tcW w:w="7737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0"/>
              </w:rPr>
              <w:t>24ЗК01з</w:t>
            </w:r>
          </w:p>
        </w:tc>
      </w:tr>
      <w:tr>
        <w:trPr>
          <w:trHeight w:val="23" w:hRule="atLeast"/>
          <w:cantSplit w:val="true"/>
        </w:trPr>
        <w:tc>
          <w:tcPr>
            <w:tcW w:w="449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53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3888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Подгруппа 1</w:t>
            </w:r>
          </w:p>
        </w:tc>
        <w:tc>
          <w:tcPr>
            <w:tcW w:w="3849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Подгруппа 2</w:t>
            </w:r>
          </w:p>
        </w:tc>
      </w:tr>
      <w:tr>
        <w:trPr>
          <w:trHeight w:val="273" w:hRule="atLeast"/>
          <w:cantSplit w:val="true"/>
        </w:trPr>
        <w:tc>
          <w:tcPr>
            <w:tcW w:w="449" w:type="dxa"/>
            <w:gridSpan w:val="2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 xml:space="preserve">Понедельник 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19 января</w:t>
            </w:r>
          </w:p>
        </w:tc>
        <w:tc>
          <w:tcPr>
            <w:tcW w:w="417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53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7737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49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5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История России (Лекции) доц. Камаева Е.В. 2-210</w:t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5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История России (Лекции) доц. Камаева Е.В. 2-210</w:t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5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История России (Практические) доц. Камаева Е.В. 2-210</w:t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5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История России (Практические) доц. Камаева Е.В. 2-210</w:t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5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49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53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gridSpan w:val="2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Вторник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20 января</w:t>
            </w:r>
          </w:p>
        </w:tc>
        <w:tc>
          <w:tcPr>
            <w:tcW w:w="417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53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7737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5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История России (Лекции) доц. Камаева Е.В. 2-210</w:t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5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История России (Лекции) доц. Камаева Е.В. 2-210</w:t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5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История России (Практические) доц. Камаева Е.В. 2-210</w:t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5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История России (Практические) доц. Камаева Е.В. 2-210</w:t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5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49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53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gridSpan w:val="2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Среда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21 января</w:t>
            </w:r>
          </w:p>
        </w:tc>
        <w:tc>
          <w:tcPr>
            <w:tcW w:w="417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53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7737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5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История России (Лекции) доц. Камаева Е.В. 2-210</w:t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5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История России (Практические) доц. Камаева Е.В. 2-210</w:t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5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История России (Практические) доц. Камаева Е.В. 2-210</w:t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5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История России (Практические) доц. Камаева Е.В. 2-210</w:t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5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49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53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gridSpan w:val="2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Четверг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22 января</w:t>
            </w:r>
          </w:p>
        </w:tc>
        <w:tc>
          <w:tcPr>
            <w:tcW w:w="417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53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7737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5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5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Городской кадастр недвижимости и застроенных территорий (Лекции) доц. Кульков А.А. 4-208</w:t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5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Городской кадастр недвижимости и застроенных территорий (Лекции) доц. Кульков А.А. 4-208</w:t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5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Городской кадастр недвижимости и застроенных территорий (Практические) доц. Белай О.С. 4-208</w:t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5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Городской кадастр недвижимости и застроенных территорий (Практические) доц. Белай О.С. 4-208</w:t>
            </w:r>
          </w:p>
        </w:tc>
      </w:tr>
      <w:tr>
        <w:trPr>
          <w:trHeight w:val="230" w:hRule="atLeast"/>
          <w:cantSplit w:val="true"/>
        </w:trPr>
        <w:tc>
          <w:tcPr>
            <w:tcW w:w="449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53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6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Пятница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23 января</w:t>
            </w:r>
          </w:p>
        </w:tc>
        <w:tc>
          <w:tcPr>
            <w:tcW w:w="417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53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7736" w:type="dxa"/>
            <w:gridSpan w:val="3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5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7736" w:type="dxa"/>
            <w:gridSpan w:val="3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Картография (Практические) проф. Гатиятуллин М.Х.  5-301</w:t>
            </w:r>
          </w:p>
        </w:tc>
      </w:tr>
      <w:tr>
        <w:trPr>
          <w:trHeight w:val="240" w:hRule="atLeast"/>
          <w:cantSplit w:val="true"/>
        </w:trPr>
        <w:tc>
          <w:tcPr>
            <w:tcW w:w="44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5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7736" w:type="dxa"/>
            <w:gridSpan w:val="3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Картография (Практические) проф. Гатиятуллин М.Х.  5-301</w:t>
            </w:r>
          </w:p>
        </w:tc>
      </w:tr>
      <w:tr>
        <w:trPr>
          <w:trHeight w:val="240" w:hRule="atLeast"/>
          <w:cantSplit w:val="true"/>
        </w:trPr>
        <w:tc>
          <w:tcPr>
            <w:tcW w:w="44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5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7736" w:type="dxa"/>
            <w:gridSpan w:val="3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Картография (Практические) проф. Гатиятуллин М.Х.  5-301</w:t>
            </w:r>
          </w:p>
        </w:tc>
      </w:tr>
      <w:tr>
        <w:trPr>
          <w:trHeight w:val="240" w:hRule="atLeast"/>
          <w:cantSplit w:val="true"/>
        </w:trPr>
        <w:tc>
          <w:tcPr>
            <w:tcW w:w="44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5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7736" w:type="dxa"/>
            <w:gridSpan w:val="3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Городской кадастр недвижимости и застроенных территорий (Практические) доц. Белай О.С. 4-208</w:t>
            </w:r>
          </w:p>
        </w:tc>
      </w:tr>
      <w:tr>
        <w:trPr>
          <w:trHeight w:val="240" w:hRule="atLeast"/>
          <w:cantSplit w:val="true"/>
        </w:trPr>
        <w:tc>
          <w:tcPr>
            <w:tcW w:w="44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5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7736" w:type="dxa"/>
            <w:gridSpan w:val="3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Городской кадастр недвижимости и застроенных территорий  (КОНСУЛЬТАЦИЯ) доц. Кульков А.А. 4-208</w:t>
            </w:r>
          </w:p>
        </w:tc>
      </w:tr>
      <w:tr>
        <w:trPr>
          <w:trHeight w:val="230" w:hRule="atLeast"/>
          <w:cantSplit w:val="true"/>
        </w:trPr>
        <w:tc>
          <w:tcPr>
            <w:tcW w:w="44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53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7736" w:type="dxa"/>
            <w:gridSpan w:val="3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gridSpan w:val="2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Суббота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24 января</w:t>
            </w:r>
          </w:p>
        </w:tc>
        <w:tc>
          <w:tcPr>
            <w:tcW w:w="417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53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7737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5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Элективные курсы по физической культуре и спорту (Практические) ст. преп. Тазиева З.Н. СК «ТЭЗУЧЕ»</w:t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5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Элективные курсы по физической культуре и спорту (Практические) ст. преп. Тазиева З.Н. СК «ТЭЗУЧЕ»</w:t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5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5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5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49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53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</w:tbl>
    <w:p>
      <w:pPr>
        <w:pStyle w:val="11"/>
        <w:jc w:val="star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 xml:space="preserve">                                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 xml:space="preserve">           </w:t>
      </w:r>
    </w:p>
    <w:p>
      <w:pPr>
        <w:pStyle w:val="Normal"/>
        <w:rPr/>
      </w:pPr>
      <w:r>
        <w:rPr>
          <w:rFonts w:cs="Times New Roman" w:ascii="Times New Roman" w:hAnsi="Times New Roman"/>
          <w:sz w:val="16"/>
          <w:szCs w:val="16"/>
        </w:rPr>
        <w:t xml:space="preserve">        </w:t>
      </w:r>
      <w:r>
        <w:rPr>
          <w:rFonts w:cs="Times New Roman" w:ascii="Times New Roman" w:hAnsi="Times New Roman"/>
          <w:sz w:val="16"/>
          <w:szCs w:val="16"/>
        </w:rPr>
        <w:t xml:space="preserve">Р А З Р А Б О Т А Н О:                                                                                      </w:t>
      </w:r>
      <w:r>
        <w:rPr/>
        <w:t>С О Г Л А С О В А Н О:</w:t>
      </w:r>
    </w:p>
    <w:tbl>
      <w:tblPr>
        <w:tblW w:w="1119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88"/>
        <w:gridCol w:w="294"/>
        <w:gridCol w:w="3583"/>
        <w:gridCol w:w="322"/>
        <w:gridCol w:w="3412"/>
      </w:tblGrid>
      <w:tr>
        <w:trPr>
          <w:trHeight w:val="782" w:hRule="atLeast"/>
        </w:trPr>
        <w:tc>
          <w:tcPr>
            <w:tcW w:w="3588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учебного отдела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4" w:type="dxa"/>
            <w:tcBorders/>
          </w:tcPr>
          <w:p>
            <w:pPr>
              <w:pStyle w:val="Normal"/>
              <w:snapToGrid w:val="false"/>
              <w:spacing w:before="20" w:after="2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583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УМУ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2" w:type="dxa"/>
            <w:tcBorders/>
          </w:tcPr>
          <w:p>
            <w:pPr>
              <w:pStyle w:val="Normal"/>
              <w:snapToGrid w:val="false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412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Директор ИЭУС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_________________ / Р.М. Сиразетдинов /</w:t>
            </w:r>
          </w:p>
          <w:p>
            <w:pPr>
              <w:pStyle w:val="Normal"/>
              <w:spacing w:before="20" w:after="20"/>
              <w:ind w:start="-113" w:end="-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</w:tbl>
    <w:p>
      <w:pPr>
        <w:pStyle w:val="11"/>
        <w:rPr/>
      </w:pPr>
      <w:r>
        <w:rPr>
          <w:sz w:val="16"/>
          <w:szCs w:val="16"/>
        </w:rPr>
        <w:t>КАЗАНСКИЙ  ГОСУДАРСТВЕН</w:t>
      </w: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>ЫЙ  АРХИТЕКТУРНО-СТРОИТЕЛЬНЫЙ  УНИВЕРСИТЕТ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end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У Т В Е Р Ж Д А Ю</w:t>
      </w:r>
    </w:p>
    <w:p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b/>
          <w:sz w:val="16"/>
          <w:szCs w:val="16"/>
        </w:rPr>
      </w:pPr>
      <w:r>
        <w:rPr>
          <w:rFonts w:cs="Times New Roman" w:ascii="Times New Roman" w:hAnsi="Times New Roman"/>
          <w:b/>
          <w:sz w:val="16"/>
          <w:szCs w:val="16"/>
        </w:rPr>
        <w:t>Проректор по образовательной деятельности</w:t>
      </w:r>
    </w:p>
    <w:p>
      <w:pPr>
        <w:pStyle w:val="11"/>
        <w:jc w:val="start"/>
        <w:rPr/>
      </w:pPr>
      <w:r>
        <w:rPr>
          <w:sz w:val="16"/>
          <w:szCs w:val="16"/>
        </w:rPr>
        <w:t xml:space="preserve">с </w:t>
      </w:r>
      <w:r>
        <w:rPr>
          <w:sz w:val="16"/>
          <w:szCs w:val="16"/>
          <w:lang w:val="ru-RU"/>
        </w:rPr>
        <w:t>12</w:t>
      </w:r>
      <w:r>
        <w:rPr>
          <w:sz w:val="16"/>
          <w:szCs w:val="16"/>
        </w:rPr>
        <w:t xml:space="preserve">.01. – </w:t>
      </w:r>
      <w:r>
        <w:rPr>
          <w:sz w:val="16"/>
          <w:szCs w:val="16"/>
          <w:lang w:val="ru-RU"/>
        </w:rPr>
        <w:t>30</w:t>
      </w:r>
      <w:r>
        <w:rPr>
          <w:sz w:val="16"/>
          <w:szCs w:val="16"/>
        </w:rPr>
        <w:t>.0</w:t>
      </w:r>
      <w:r>
        <w:rPr>
          <w:sz w:val="16"/>
          <w:szCs w:val="16"/>
          <w:lang w:val="ru-RU"/>
        </w:rPr>
        <w:t>1</w:t>
      </w:r>
      <w:r>
        <w:rPr>
          <w:sz w:val="16"/>
          <w:szCs w:val="16"/>
        </w:rPr>
        <w:t>.</w:t>
      </w:r>
      <w:r>
        <w:rPr>
          <w:sz w:val="16"/>
          <w:szCs w:val="16"/>
          <w:lang w:val="ru-RU"/>
        </w:rPr>
        <w:t>26</w:t>
      </w:r>
      <w:r>
        <w:rPr>
          <w:sz w:val="16"/>
          <w:szCs w:val="16"/>
        </w:rPr>
        <w:t>. (</w:t>
      </w:r>
      <w:r>
        <w:rPr>
          <w:sz w:val="16"/>
          <w:szCs w:val="16"/>
          <w:lang w:val="ru-RU"/>
        </w:rPr>
        <w:t>20</w:t>
      </w:r>
      <w:r>
        <w:rPr>
          <w:sz w:val="16"/>
          <w:szCs w:val="16"/>
        </w:rPr>
        <w:t xml:space="preserve"> дн.)                                                                                                                                                         </w:t>
      </w:r>
      <w:r>
        <w:rPr>
          <w:sz w:val="16"/>
          <w:szCs w:val="16"/>
          <w:lang w:val="ru-RU"/>
        </w:rPr>
        <w:t xml:space="preserve">         </w:t>
      </w:r>
      <w:r>
        <w:rPr>
          <w:sz w:val="16"/>
          <w:szCs w:val="16"/>
        </w:rPr>
        <w:t xml:space="preserve"> ________________И.Э.Вильданов                                                     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“</w:t>
      </w:r>
      <w:r>
        <w:rPr>
          <w:sz w:val="16"/>
          <w:szCs w:val="16"/>
        </w:rPr>
        <w:t>____” _______________20___ г.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Р А С П И С А Н И Е</w:t>
      </w:r>
    </w:p>
    <w:p>
      <w:pPr>
        <w:pStyle w:val="11"/>
        <w:rPr>
          <w:sz w:val="16"/>
          <w:szCs w:val="16"/>
          <w:u w:val="single"/>
        </w:rPr>
      </w:pPr>
      <w:r>
        <w:rPr>
          <w:sz w:val="16"/>
          <w:szCs w:val="16"/>
        </w:rPr>
        <w:t xml:space="preserve">учебных  занятий  для студентов  </w:t>
      </w:r>
      <w:r>
        <w:rPr>
          <w:sz w:val="16"/>
          <w:szCs w:val="16"/>
          <w:lang w:val="ru-RU"/>
        </w:rPr>
        <w:t>2</w:t>
      </w:r>
      <w:r>
        <w:rPr>
          <w:sz w:val="16"/>
          <w:szCs w:val="16"/>
        </w:rPr>
        <w:t xml:space="preserve">  курса  </w:t>
      </w:r>
      <w:r>
        <w:rPr>
          <w:sz w:val="16"/>
          <w:szCs w:val="16"/>
          <w:u w:val="single"/>
        </w:rPr>
        <w:t>Института экономики и управления в строительстве</w:t>
      </w:r>
      <w:r>
        <w:rPr>
          <w:b w:val="false"/>
          <w:u w:val="single"/>
        </w:rPr>
        <w:t xml:space="preserve"> </w:t>
      </w:r>
      <w:r>
        <w:rPr>
          <w:b w:val="false"/>
        </w:rPr>
        <w:t xml:space="preserve"> </w:t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>аправление подготовки 21.03.0</w:t>
      </w:r>
      <w:r>
        <w:rPr>
          <w:sz w:val="16"/>
          <w:szCs w:val="16"/>
          <w:lang w:val="ru-RU"/>
        </w:rPr>
        <w:t>2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ru-RU"/>
        </w:rPr>
        <w:t>Землеустройство и кадастры</w:t>
      </w:r>
    </w:p>
    <w:p>
      <w:pPr>
        <w:pStyle w:val="11"/>
        <w:rPr/>
      </w:pP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>аправленность (профиль) «</w:t>
      </w:r>
      <w:r>
        <w:rPr>
          <w:sz w:val="16"/>
          <w:szCs w:val="16"/>
          <w:u w:val="single"/>
        </w:rPr>
        <w:t xml:space="preserve">Городской кадастр» 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 xml:space="preserve">заочного отделения на зимнюю сессию  </w:t>
      </w:r>
      <w:r>
        <w:rPr>
          <w:sz w:val="16"/>
          <w:szCs w:val="16"/>
          <w:lang w:val="ru-RU"/>
        </w:rPr>
        <w:t>2025</w:t>
      </w:r>
      <w:r>
        <w:rPr>
          <w:sz w:val="16"/>
          <w:szCs w:val="16"/>
        </w:rPr>
        <w:t xml:space="preserve"> / </w:t>
      </w:r>
      <w:r>
        <w:rPr>
          <w:sz w:val="16"/>
          <w:szCs w:val="16"/>
          <w:lang w:val="ru-RU"/>
        </w:rPr>
        <w:t>2026</w:t>
      </w:r>
      <w:r>
        <w:rPr>
          <w:sz w:val="16"/>
          <w:szCs w:val="16"/>
        </w:rPr>
        <w:t xml:space="preserve"> учебного года.</w:t>
      </w:r>
    </w:p>
    <w:tbl>
      <w:tblPr>
        <w:tblW w:w="4250" w:type="pct"/>
        <w:jc w:val="center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47"/>
        <w:gridCol w:w="417"/>
        <w:gridCol w:w="553"/>
        <w:gridCol w:w="3890"/>
        <w:gridCol w:w="3849"/>
      </w:tblGrid>
      <w:tr>
        <w:trPr>
          <w:trHeight w:val="23" w:hRule="atLeast"/>
          <w:cantSplit w:val="true"/>
        </w:trPr>
        <w:tc>
          <w:tcPr>
            <w:tcW w:w="447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Дата</w:t>
            </w:r>
          </w:p>
        </w:tc>
        <w:tc>
          <w:tcPr>
            <w:tcW w:w="417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Номер</w:t>
            </w:r>
          </w:p>
        </w:tc>
        <w:tc>
          <w:tcPr>
            <w:tcW w:w="553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Время</w:t>
            </w:r>
          </w:p>
        </w:tc>
        <w:tc>
          <w:tcPr>
            <w:tcW w:w="7739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0"/>
              </w:rPr>
              <w:t>24ЗК01з</w:t>
            </w:r>
          </w:p>
        </w:tc>
      </w:tr>
      <w:tr>
        <w:trPr>
          <w:trHeight w:val="23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5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3890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Подгруппа 1</w:t>
            </w:r>
          </w:p>
        </w:tc>
        <w:tc>
          <w:tcPr>
            <w:tcW w:w="3849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Подгруппа 2</w:t>
            </w:r>
          </w:p>
        </w:tc>
      </w:tr>
      <w:tr>
        <w:trPr>
          <w:trHeight w:val="273" w:hRule="atLeast"/>
          <w:cantSplit w:val="true"/>
        </w:trPr>
        <w:tc>
          <w:tcPr>
            <w:tcW w:w="447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 xml:space="preserve">Понедельник 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26 января</w:t>
            </w:r>
          </w:p>
        </w:tc>
        <w:tc>
          <w:tcPr>
            <w:tcW w:w="417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53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7739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Информационные технологии в профессиональной деятельности (ЭКЗАМЕН) доц. Марданшин Р.Г. 4-306</w:t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Вторник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27 января</w:t>
            </w:r>
          </w:p>
        </w:tc>
        <w:tc>
          <w:tcPr>
            <w:tcW w:w="417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53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7739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color w:val="FF0000"/>
                <w:sz w:val="10"/>
                <w:szCs w:val="10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Основы землеустройства (ЭКЗАМЕН) доц. Шагиахметова Э.И. 2-507</w:t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Среда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28 января</w:t>
            </w:r>
          </w:p>
        </w:tc>
        <w:tc>
          <w:tcPr>
            <w:tcW w:w="417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53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7739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Городской кадастр недвижимости и застроенных территорий (ЭКЗАМЕН) доц. Кульков А.А. 4-213</w:t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  <w:highlight w:val="yellow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  <w:highlight w:val="yellow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  <w:highlight w:val="yellow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  <w:highlight w:val="yellow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Четверг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29 января</w:t>
            </w:r>
          </w:p>
        </w:tc>
        <w:tc>
          <w:tcPr>
            <w:tcW w:w="417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53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7739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Строительные материалы (Лекции) доц. Халиуллин М.И. 2-506</w:t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Правовое регулирование в отрасли. Коррупционные риски (Лекции) доц. Андреева С.А. 2-011 НОЦ «Основы»</w:t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Информационное моделирование в землеустройстве и кадастрах (Лекции) доц. Шагиахметова Э.И. 2-507</w:t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Математическая обработка геодезических измерений (Лекции) ст. преп. Ахмадишин Л.Р. 2-507</w:t>
            </w:r>
          </w:p>
        </w:tc>
      </w:tr>
      <w:tr>
        <w:trPr>
          <w:trHeight w:val="23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Пятница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30 января</w:t>
            </w:r>
          </w:p>
        </w:tc>
        <w:tc>
          <w:tcPr>
            <w:tcW w:w="417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53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7739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– 11:10:00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Экономика (Лекции) доц. Ильина Е.В. 2-214А</w:t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Философия (Лекции) доц. Прохоров-Малясов Г.С.2-210</w:t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– 15:20:00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Основные механизмы финансирования строительства объектов недвижимости (Лекции)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доц. Ажимова Л.И.2-214А</w:t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– 17:00:00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– 18:40:00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– 20:20:00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Суббота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31 января</w:t>
            </w:r>
          </w:p>
        </w:tc>
        <w:tc>
          <w:tcPr>
            <w:tcW w:w="417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53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– 9:30:00</w:t>
            </w:r>
          </w:p>
        </w:tc>
        <w:tc>
          <w:tcPr>
            <w:tcW w:w="7739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– 11:10:00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– 13:15:00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</w:tbl>
    <w:p>
      <w:pPr>
        <w:pStyle w:val="11"/>
        <w:jc w:val="star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/>
      </w:pPr>
      <w:r>
        <w:rPr>
          <w:rFonts w:cs="Times New Roman" w:ascii="Times New Roman" w:hAnsi="Times New Roman"/>
          <w:sz w:val="16"/>
          <w:szCs w:val="16"/>
        </w:rPr>
        <w:t xml:space="preserve">                                                   </w:t>
      </w:r>
      <w:r>
        <w:rPr>
          <w:rFonts w:cs="Times New Roman" w:ascii="Times New Roman" w:hAnsi="Times New Roman"/>
          <w:sz w:val="16"/>
          <w:szCs w:val="16"/>
        </w:rPr>
        <w:t xml:space="preserve">Р А З Р А Б О Т А Н О:                                                                                      </w:t>
      </w:r>
      <w:r>
        <w:rPr/>
        <w:t>С О Г Л А С О В А Н О:</w:t>
      </w:r>
    </w:p>
    <w:tbl>
      <w:tblPr>
        <w:tblW w:w="1119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88"/>
        <w:gridCol w:w="294"/>
        <w:gridCol w:w="3583"/>
        <w:gridCol w:w="322"/>
        <w:gridCol w:w="3412"/>
      </w:tblGrid>
      <w:tr>
        <w:trPr>
          <w:trHeight w:val="782" w:hRule="atLeast"/>
        </w:trPr>
        <w:tc>
          <w:tcPr>
            <w:tcW w:w="3588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учебного отдела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4" w:type="dxa"/>
            <w:tcBorders/>
          </w:tcPr>
          <w:p>
            <w:pPr>
              <w:pStyle w:val="Normal"/>
              <w:snapToGrid w:val="false"/>
              <w:spacing w:before="20" w:after="2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583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УМУ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2" w:type="dxa"/>
            <w:tcBorders/>
          </w:tcPr>
          <w:p>
            <w:pPr>
              <w:pStyle w:val="Normal"/>
              <w:snapToGrid w:val="false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412" w:type="dxa"/>
            <w:tcBorders/>
          </w:tcPr>
          <w:p>
            <w:pPr>
              <w:pStyle w:val="Normal"/>
              <w:spacing w:before="20" w:after="20"/>
              <w:ind w:start="-113" w:end="-113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Директор ИЭУС</w:t>
            </w:r>
          </w:p>
          <w:p>
            <w:pPr>
              <w:pStyle w:val="Normal"/>
              <w:spacing w:before="20" w:after="20"/>
              <w:ind w:start="-113" w:end="-113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_________________ / Р.М. Сиразетдинов /</w:t>
            </w:r>
          </w:p>
          <w:p>
            <w:pPr>
              <w:pStyle w:val="Normal"/>
              <w:spacing w:before="20" w:after="20"/>
              <w:ind w:start="-113" w:end="-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</w:tbl>
    <w:p>
      <w:pPr>
        <w:pStyle w:val="11"/>
        <w:jc w:val="start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11"/>
        <w:jc w:val="start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11"/>
        <w:jc w:val="start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11"/>
        <w:jc w:val="start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11"/>
        <w:jc w:val="start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11"/>
        <w:jc w:val="start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21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character" w:styleId="Style14">
    <w:name w:val="Основной шрифт абзаца"/>
    <w:qFormat/>
    <w:rPr/>
  </w:style>
  <w:style w:type="character" w:styleId="1">
    <w:name w:val="Стиль1 МОЙ Знак"/>
    <w:qFormat/>
    <w:rPr>
      <w:rFonts w:ascii="Times New Roman" w:hAnsi="Times New Roman" w:cs="Times New Roman"/>
      <w:b/>
      <w:sz w:val="20"/>
      <w:szCs w:val="20"/>
    </w:rPr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Style15">
    <w:name w:val="Без интервала"/>
    <w:qFormat/>
    <w:pPr>
      <w:widowControl/>
      <w:bidi w:val="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paragraph" w:styleId="11">
    <w:name w:val="Стиль1 МОЙ"/>
    <w:basedOn w:val="Style15"/>
    <w:qFormat/>
    <w:pPr>
      <w:jc w:val="center"/>
    </w:pPr>
    <w:rPr>
      <w:rFonts w:ascii="Times New Roman" w:hAnsi="Times New Roman" w:cs="Times New Roman"/>
      <w:b/>
      <w:sz w:val="20"/>
      <w:szCs w:val="20"/>
      <w:lang w:val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9ЗК01з</Template>
  <TotalTime>135</TotalTime>
  <Application>LibreOffice/26.2.2.2$Linux_X86_64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2025-11-07T10:12:00Z</dcterms:created>
  <dc:creator>umuolga</dc:creator>
  <dc:description/>
  <cp:keywords/>
  <dc:language>en-US</dc:language>
  <cp:lastModifiedBy>Владелец</cp:lastModifiedBy>
  <cp:lastPrinted>2024-12-20T09:59:00Z</cp:lastPrinted>
  <dcterms:modified xsi:type="dcterms:W3CDTF">2025-12-19T18:27:00Z</dcterms:modified>
  <cp:revision>8</cp:revision>
  <dc:subject/>
  <dc:title/>
</cp:coreProperties>
</file>