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строительство. Управление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48"/>
        <w:gridCol w:w="852"/>
        <w:gridCol w:w="1585"/>
        <w:gridCol w:w="3316"/>
        <w:gridCol w:w="3316"/>
      </w:tblGrid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852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(Лекции)</w:t>
              <w:br/>
              <w:t>доц. Исаев А. В.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Сучкова Т.В. 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возведения объектов повышенной ответственности (Лекции) доц. Имайкин Д. Г. 2-303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(Лекции)</w:t>
              <w:br/>
              <w:t>доц. Исаев А. В.2-302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Прогрессирующее обрушение. Методы анализа и предотвращения (Лекции) ст.преп. Антаков И.А.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проектировании (Лекции)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ст.преп. Минвалиева И.И. НОЦ Цифра 3-319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Системы автоматизированного проектирования в промышленном и гражданском строительстве (Лекции)</w:t>
              <w:br/>
              <w:t>доц. Гимранов Л. Р. 2-302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Суббота</w:t>
            </w:r>
          </w:p>
        </w:tc>
        <w:tc>
          <w:tcPr>
            <w:tcW w:w="84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5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63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Системы автоматизированного проектирования в промышленном и гражданском строительстве (Практические) доц. Гимранов Л. Р.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Системы автоматизированного проектирования в промышленном и гражданском строительстве (Практические) доц. Гимранов Л. Р. 3-308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Вылегжанина А.В. 2-201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Садыков А. В. 3-303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проектировании (Практические) ст.преп. Минвалиева И.И. 3-317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Прогрессирующее обрушение. Методы анализа и предотвращения (Практические)</w:t>
              <w:br/>
              <w:t>ст.преп. Антаков И. А. 3-305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возведения объектов повышенной ответственности (Практические) доц. Имайкин Д. Г. 4-211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(Практические)</w:t>
              <w:br/>
              <w:t>доц. Исаев А. В.  НОЦ Прочность 4-123А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строительных конструкций объектов повышенной ответственности (Практические)</w:t>
              <w:br/>
              <w:t>доц.  Исаев А. В.  НОЦ Прочность 4-123А</w:t>
            </w: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  <w:t xml:space="preserve"> 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Информационное моделирование в проектировании (Практические) ст.преп. Минвалиева И.И. 3-317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4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3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</w:t>
      </w:r>
      <w:r>
        <w:rPr/>
        <w:t>С О Г Л А С О В А Н О:</w:t>
      </w:r>
    </w:p>
    <w:tbl>
      <w:tblPr>
        <w:tblW w:w="1117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79"/>
        <w:gridCol w:w="293"/>
        <w:gridCol w:w="3574"/>
        <w:gridCol w:w="321"/>
        <w:gridCol w:w="3403"/>
      </w:tblGrid>
      <w:tr>
        <w:trPr>
          <w:trHeight w:val="537" w:hRule="atLeast"/>
        </w:trPr>
        <w:tc>
          <w:tcPr>
            <w:tcW w:w="3579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3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74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С.В. Степанов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2026-01-12T11:14:00Z</dcterms:created>
  <dc:creator>Боровских Ольга Ивановна</dc:creator>
  <dc:description/>
  <cp:keywords/>
  <dc:language>en-US</dc:language>
  <cp:lastModifiedBy>umu</cp:lastModifiedBy>
  <dcterms:modified xsi:type="dcterms:W3CDTF">2026-01-27T11:09:00Z</dcterms:modified>
  <cp:revision>10</cp:revision>
  <dc:subject/>
  <dc:title/>
</cp:coreProperties>
</file>