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16.02.2026г.  (14 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4  курса  </w:t>
      </w:r>
      <w:r>
        <w:rPr>
          <w:sz w:val="16"/>
          <w:szCs w:val="16"/>
          <w:u w:val="single"/>
        </w:rPr>
        <w:t>Института строительства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направление подготовки 08.03.01 Строительство, направленность (профиль) « </w:t>
      </w:r>
      <w:r>
        <w:rPr>
          <w:sz w:val="16"/>
          <w:szCs w:val="16"/>
          <w:u w:val="single"/>
        </w:rPr>
        <w:t>Промышленное и гражданское</w:t>
      </w:r>
      <w:r>
        <w:rPr/>
        <w:t xml:space="preserve"> </w:t>
      </w:r>
      <w:r>
        <w:rPr>
          <w:sz w:val="16"/>
          <w:szCs w:val="16"/>
          <w:u w:val="single"/>
        </w:rPr>
        <w:t>строительство</w:t>
      </w:r>
      <w:r>
        <w:rPr>
          <w:sz w:val="16"/>
          <w:szCs w:val="16"/>
        </w:rPr>
        <w:t xml:space="preserve">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очно-заочная форма обучения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  весенний  семестр  2025/ 2026 учебного года.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0"/>
        <w:gridCol w:w="835"/>
        <w:gridCol w:w="834"/>
        <w:gridCol w:w="1527"/>
        <w:gridCol w:w="3389"/>
        <w:gridCol w:w="3387"/>
      </w:tblGrid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83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834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152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6776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2ПГ01оз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52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38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Подгруппа 1</w:t>
            </w:r>
          </w:p>
        </w:tc>
        <w:tc>
          <w:tcPr>
            <w:tcW w:w="338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Подгруппа 2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38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38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38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38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38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389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387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6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389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387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57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38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38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38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38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389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387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389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387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38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28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776" w:type="dxa"/>
            <w:gridSpan w:val="2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Технология возведения зданий и сооружений (Лекции)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 Павлов В.В.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2-402а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77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Компьютерные методы проектирования и расчета конструкций (Лекции)</w:t>
            </w:r>
            <w:r>
              <w:rPr>
                <w:rFonts w:cs="Times New Roman" w:ascii="Times New Roman" w:hAnsi="Times New Roman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ст. преп. Антонов А.С.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2-402а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77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Основания и фундаменты зданий, сооружений (Лекция)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доц.Шакиров И.Ф.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2-001НОЦ Основы</w:t>
            </w:r>
            <w:r>
              <w:rPr>
                <w:rFonts w:cs="Times New Roman" w:ascii="Times New Roman" w:hAnsi="Times New Roman"/>
              </w:rPr>
              <w:t xml:space="preserve"> 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776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Технология возведения зданий и сооружений (Лекции)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 Павлов В.В.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2-402а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6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7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77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77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776" w:type="dxa"/>
            <w:gridSpan w:val="2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77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6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776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83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7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77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21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77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Технология возведения зданий и сооружений (Практические)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асс.ЗигангироваЛ.И..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4-211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77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Металлические конструкции (Лекции)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Салахутдинов М.А.</w:t>
            </w:r>
            <w:r>
              <w:rPr>
                <w:rFonts w:cs="Times New Roman" w:ascii="Times New Roman" w:hAnsi="Times New Roman"/>
              </w:rPr>
              <w:t xml:space="preserve">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4-124</w:t>
            </w:r>
          </w:p>
        </w:tc>
      </w:tr>
      <w:tr>
        <w:trPr>
          <w:trHeight w:val="257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77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Железобетонные и каменные конструкции (Лекция) доц. Фабричная К.А. 4-314</w:t>
            </w:r>
          </w:p>
        </w:tc>
      </w:tr>
      <w:tr>
        <w:trPr>
          <w:trHeight w:val="278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776" w:type="dxa"/>
            <w:gridSpan w:val="2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Железобетонные и каменные конструкции (Лекция) доц. Фабричная К.А. 4-317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Суббота</w:t>
            </w:r>
          </w:p>
        </w:tc>
        <w:tc>
          <w:tcPr>
            <w:tcW w:w="83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834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6776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Железобетонные и каменные конструкции (Практические) ст.преп.Абдрахимова Н.С. 4-201А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77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Основания и фундаменты зданий, сооружений (Лекция)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доц.Шакиров И.Ф.</w:t>
            </w:r>
            <w:r>
              <w:rPr>
                <w:rFonts w:cs="Times New Roman" w:ascii="Times New Roman" w:hAnsi="Times New Roman"/>
              </w:rPr>
              <w:t xml:space="preserve">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2-001НОЦ Основы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677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Металлические конструкции (Практические)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Салахутдинов М.А.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4-124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77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Основания и фундаменты зданий, сооружений (Практические)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ст.преп..Шакиров М.И. 2-114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338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Компьютерные методы проектирования и расчета конструкций (Лабораторные)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асс. Галиев А.А. 3-308</w:t>
            </w:r>
          </w:p>
        </w:tc>
        <w:tc>
          <w:tcPr>
            <w:tcW w:w="3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Металлические конструкции (Лабораторные)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Салахутдинов М.А.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4-124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38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Металлические конструкции (Лабораторные)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Салахутдинов М.А.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4-124</w:t>
            </w:r>
          </w:p>
        </w:tc>
        <w:tc>
          <w:tcPr>
            <w:tcW w:w="3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Компьютерные методы проектирования и расчета конструкций (Лабораторные) асс. Галиев А.А. 3-308</w:t>
            </w:r>
          </w:p>
        </w:tc>
      </w:tr>
      <w:tr>
        <w:trPr>
          <w:trHeight w:val="250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677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327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77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Компьютерные методы проектирования и расчета конструкций (Практические)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асс. Галиев А.А. 4-124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77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776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Р А З Р А Б О Т А Н О:                                                     С О Г Л А С О В А Н О:</w:t>
      </w:r>
      <w:r>
        <w:rPr/>
        <w:t xml:space="preserve"> 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Р.М. Сиразетдинов 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567" w:right="567" w:gutter="0" w:header="720" w:top="776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Style15">
    <w:name w:val="Верхний колонтитул Знак"/>
    <w:basedOn w:val="Style14"/>
    <w:qFormat/>
    <w:rPr/>
  </w:style>
  <w:style w:type="character" w:styleId="Style16">
    <w:name w:val="Нижний колонтитул Знак"/>
    <w:basedOn w:val="Style14"/>
    <w:qFormat/>
    <w:rPr/>
  </w:style>
  <w:style w:type="character" w:styleId="1">
    <w:name w:val="Стиль1 МОЙ Знак"/>
    <w:qFormat/>
    <w:rPr>
      <w:rFonts w:ascii="Times New Roman" w:hAnsi="Times New Roman" w:eastAsia="Times New Roman" w:cs="Times New Roman"/>
      <w:b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17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7"/>
    <w:qFormat/>
    <w:pPr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2026-02-09T11:48:00Z</dcterms:created>
  <dc:creator>Боровских Ольга Ивановна</dc:creator>
  <dc:description/>
  <cp:keywords/>
  <dc:language>en-US</dc:language>
  <cp:lastModifiedBy>umuolga</cp:lastModifiedBy>
  <cp:lastPrinted>2026-02-25T11:18:00Z</cp:lastPrinted>
  <dcterms:modified xsi:type="dcterms:W3CDTF">2026-03-11T08:48:00Z</dcterms:modified>
  <cp:revision>13</cp:revision>
  <dc:subject/>
  <dc:title/>
</cp:coreProperties>
</file>