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0F893" w14:textId="6EAA5F1A" w:rsidR="000102B9" w:rsidRDefault="00000694" w:rsidP="00000694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190F54F2" wp14:editId="2739C0A6">
            <wp:extent cx="5270500" cy="3971925"/>
            <wp:effectExtent l="0" t="0" r="0" b="3175"/>
            <wp:docPr id="1390797543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7543" name="图片 1" descr="图示, 示意图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D4DE" w14:textId="77777777" w:rsidR="00000694" w:rsidRDefault="00000694" w:rsidP="00000694">
      <w:pPr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Fig.</w:t>
      </w:r>
      <w:r w:rsidRPr="00227E5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S</w:t>
      </w:r>
      <w:r w:rsidRPr="00227E5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 w:hint="eastAsia"/>
          <w:b/>
          <w:bCs/>
        </w:rPr>
        <w:t>.</w:t>
      </w:r>
      <w:r w:rsidRPr="00227E5B">
        <w:rPr>
          <w:rFonts w:ascii="Times New Roman" w:hAnsi="Times New Roman" w:cs="Times New Roman"/>
          <w:b/>
          <w:bCs/>
        </w:rPr>
        <w:t xml:space="preserve"> </w:t>
      </w:r>
      <w:r w:rsidRPr="00227E5B">
        <w:rPr>
          <w:rFonts w:ascii="Times New Roman" w:hAnsi="Times New Roman" w:cs="Times New Roman"/>
        </w:rPr>
        <w:t xml:space="preserve">Gene enrichment analysis of upregulated and downregulated </w:t>
      </w:r>
      <w:r>
        <w:rPr>
          <w:rFonts w:ascii="Times New Roman" w:hAnsi="Times New Roman" w:cs="Times New Roman" w:hint="eastAsia"/>
        </w:rPr>
        <w:t>DEGs</w:t>
      </w:r>
      <w:r w:rsidRPr="00227E5B">
        <w:rPr>
          <w:rFonts w:ascii="Times New Roman" w:hAnsi="Times New Roman" w:cs="Times New Roman"/>
        </w:rPr>
        <w:t xml:space="preserve">. (A) and (B) are bubble plots of GO enrichment analysis for upregulated and downregulated </w:t>
      </w:r>
      <w:r>
        <w:rPr>
          <w:rFonts w:ascii="Times New Roman" w:hAnsi="Times New Roman" w:cs="Times New Roman" w:hint="eastAsia"/>
        </w:rPr>
        <w:t>DEGs</w:t>
      </w:r>
      <w:r w:rsidRPr="00227E5B">
        <w:rPr>
          <w:rFonts w:ascii="Times New Roman" w:hAnsi="Times New Roman" w:cs="Times New Roman"/>
        </w:rPr>
        <w:t xml:space="preserve">, respectively, showing the top 30 enriched GO terms. (C) and (D) are bubble plots of KEGG enrichment for upregulated and downregulated </w:t>
      </w:r>
      <w:r>
        <w:rPr>
          <w:rFonts w:ascii="Times New Roman" w:hAnsi="Times New Roman" w:cs="Times New Roman" w:hint="eastAsia"/>
        </w:rPr>
        <w:t>DEGs</w:t>
      </w:r>
      <w:r w:rsidRPr="00227E5B">
        <w:rPr>
          <w:rFonts w:ascii="Times New Roman" w:hAnsi="Times New Roman" w:cs="Times New Roman"/>
        </w:rPr>
        <w:t xml:space="preserve">, respectively, showing the top 30 enriched KEGG pathways. A larger Rich Factor and smaller </w:t>
      </w:r>
      <w:r w:rsidRPr="005605E0">
        <w:rPr>
          <w:rFonts w:ascii="Times New Roman" w:hAnsi="Times New Roman" w:cs="Times New Roman"/>
          <w:i/>
          <w:iCs/>
        </w:rPr>
        <w:t>q</w:t>
      </w:r>
      <w:r w:rsidRPr="00227E5B">
        <w:rPr>
          <w:rFonts w:ascii="Times New Roman" w:hAnsi="Times New Roman" w:cs="Times New Roman"/>
        </w:rPr>
        <w:t xml:space="preserve">-value indicate </w:t>
      </w:r>
      <w:r>
        <w:rPr>
          <w:rFonts w:ascii="Times New Roman" w:hAnsi="Times New Roman" w:cs="Times New Roman" w:hint="eastAsia"/>
        </w:rPr>
        <w:t xml:space="preserve">a </w:t>
      </w:r>
      <w:r w:rsidRPr="00227E5B">
        <w:rPr>
          <w:rFonts w:ascii="Times New Roman" w:hAnsi="Times New Roman" w:cs="Times New Roman"/>
        </w:rPr>
        <w:t xml:space="preserve">higher enrichment level. Larger bubbles indicate more enriched genes. </w:t>
      </w:r>
    </w:p>
    <w:p w14:paraId="16479B42" w14:textId="77777777" w:rsidR="00000694" w:rsidRDefault="00000694" w:rsidP="00000694">
      <w:pPr>
        <w:spacing w:line="240" w:lineRule="auto"/>
        <w:ind w:firstLineChars="0" w:firstLine="0"/>
      </w:pPr>
    </w:p>
    <w:p w14:paraId="3FEA8C88" w14:textId="2F2437F1" w:rsidR="00000694" w:rsidRDefault="00000694" w:rsidP="00000694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1B82EEA5" wp14:editId="7C8F799F">
            <wp:extent cx="5733572" cy="1260000"/>
            <wp:effectExtent l="0" t="0" r="0" b="0"/>
            <wp:docPr id="1883926304" name="图片 2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26304" name="图片 2" descr="图表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7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EA46" w14:textId="77777777" w:rsidR="00000694" w:rsidRDefault="00000694" w:rsidP="00000694">
      <w:pPr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Fig.</w:t>
      </w:r>
      <w:r w:rsidRPr="00227E5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S</w:t>
      </w:r>
      <w:r w:rsidRPr="00227E5B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.</w:t>
      </w:r>
      <w:r w:rsidRPr="00227E5B">
        <w:rPr>
          <w:rFonts w:ascii="Times New Roman" w:hAnsi="Times New Roman" w:cs="Times New Roman"/>
          <w:b/>
          <w:bCs/>
        </w:rPr>
        <w:t xml:space="preserve"> </w:t>
      </w:r>
      <w:r w:rsidRPr="00227E5B">
        <w:rPr>
          <w:rFonts w:ascii="Times New Roman" w:hAnsi="Times New Roman" w:cs="Times New Roman"/>
        </w:rPr>
        <w:t>AUC for differential metabolites Lauric acid, Acamprosate, P-</w:t>
      </w:r>
      <w:proofErr w:type="spellStart"/>
      <w:r w:rsidRPr="00227E5B">
        <w:rPr>
          <w:rFonts w:ascii="Times New Roman" w:hAnsi="Times New Roman" w:cs="Times New Roman"/>
        </w:rPr>
        <w:t>Toluensulfonic</w:t>
      </w:r>
      <w:proofErr w:type="spellEnd"/>
      <w:r w:rsidRPr="00227E5B">
        <w:rPr>
          <w:rFonts w:ascii="Times New Roman" w:hAnsi="Times New Roman" w:cs="Times New Roman"/>
        </w:rPr>
        <w:t>, and D</w:t>
      </w:r>
      <w:proofErr w:type="gramStart"/>
      <w:r w:rsidRPr="00227E5B">
        <w:rPr>
          <w:rFonts w:ascii="Times New Roman" w:hAnsi="Times New Roman" w:cs="Times New Roman"/>
        </w:rPr>
        <w:t>-(</w:t>
      </w:r>
      <w:proofErr w:type="gramEnd"/>
      <w:r w:rsidRPr="00227E5B">
        <w:rPr>
          <w:rFonts w:ascii="Times New Roman" w:hAnsi="Times New Roman" w:cs="Times New Roman"/>
        </w:rPr>
        <w:t>-)-</w:t>
      </w:r>
      <w:proofErr w:type="spellStart"/>
      <w:r w:rsidRPr="00227E5B">
        <w:rPr>
          <w:rFonts w:ascii="Times New Roman" w:hAnsi="Times New Roman" w:cs="Times New Roman"/>
        </w:rPr>
        <w:t>quinic</w:t>
      </w:r>
      <w:proofErr w:type="spellEnd"/>
      <w:r w:rsidRPr="00227E5B">
        <w:rPr>
          <w:rFonts w:ascii="Times New Roman" w:hAnsi="Times New Roman" w:cs="Times New Roman"/>
        </w:rPr>
        <w:t xml:space="preserve"> acid</w:t>
      </w:r>
      <w:r>
        <w:rPr>
          <w:rFonts w:ascii="Times New Roman" w:hAnsi="Times New Roman" w:cs="Times New Roman" w:hint="eastAsia"/>
        </w:rPr>
        <w:t>, respectively</w:t>
      </w:r>
      <w:r w:rsidRPr="00227E5B">
        <w:rPr>
          <w:rFonts w:ascii="Times New Roman" w:hAnsi="Times New Roman" w:cs="Times New Roman"/>
        </w:rPr>
        <w:t xml:space="preserve">. </w:t>
      </w:r>
    </w:p>
    <w:p w14:paraId="3E9DFCB2" w14:textId="77777777" w:rsidR="00000694" w:rsidRPr="00000694" w:rsidRDefault="00000694" w:rsidP="00000694">
      <w:pPr>
        <w:spacing w:line="240" w:lineRule="auto"/>
        <w:ind w:firstLineChars="0" w:firstLine="0"/>
      </w:pPr>
    </w:p>
    <w:p w14:paraId="26E6F701" w14:textId="31D1B5FC" w:rsidR="00000694" w:rsidRDefault="00000694" w:rsidP="00000694">
      <w:pPr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553F4090" wp14:editId="6A488E7E">
            <wp:extent cx="5270500" cy="3304540"/>
            <wp:effectExtent l="0" t="0" r="0" b="0"/>
            <wp:docPr id="1043883044" name="图片 3" descr="图表,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3044" name="图片 3" descr="图表, 图示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D0" w14:textId="01037517" w:rsidR="00000694" w:rsidRPr="00000694" w:rsidRDefault="00000694" w:rsidP="00000694">
      <w:pPr>
        <w:ind w:firstLineChars="0" w:firstLine="0"/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</w:rPr>
        <w:t>Fig.</w:t>
      </w:r>
      <w:r w:rsidRPr="005605E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S</w:t>
      </w:r>
      <w:r w:rsidRPr="005605E0">
        <w:rPr>
          <w:rFonts w:ascii="Times New Roman" w:hAnsi="Times New Roman" w:cs="Times New Roman"/>
          <w:b/>
          <w:bCs/>
        </w:rPr>
        <w:t xml:space="preserve">3. </w:t>
      </w:r>
      <w:r w:rsidRPr="00227E5B">
        <w:rPr>
          <w:rFonts w:ascii="Times New Roman" w:hAnsi="Times New Roman" w:cs="Times New Roman"/>
        </w:rPr>
        <w:t xml:space="preserve">Beta diversity comparison of gut microbiota between two groups at different taxonomic levels (Phylum, Class, Order, Family, Genus, </w:t>
      </w:r>
      <w:r>
        <w:rPr>
          <w:rFonts w:ascii="Times New Roman" w:hAnsi="Times New Roman" w:cs="Times New Roman" w:hint="eastAsia"/>
        </w:rPr>
        <w:t xml:space="preserve">and </w:t>
      </w:r>
      <w:r w:rsidRPr="00227E5B">
        <w:rPr>
          <w:rFonts w:ascii="Times New Roman" w:hAnsi="Times New Roman" w:cs="Times New Roman"/>
        </w:rPr>
        <w:t>Species) based on PERMANOVA analysis.</w:t>
      </w:r>
    </w:p>
    <w:sectPr w:rsidR="00000694" w:rsidRPr="00000694" w:rsidSect="0092457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94"/>
    <w:rsid w:val="00000694"/>
    <w:rsid w:val="00002E58"/>
    <w:rsid w:val="00002E6A"/>
    <w:rsid w:val="000102B9"/>
    <w:rsid w:val="00020C9F"/>
    <w:rsid w:val="00030D97"/>
    <w:rsid w:val="00037F17"/>
    <w:rsid w:val="0005014A"/>
    <w:rsid w:val="00052DA6"/>
    <w:rsid w:val="00060AAD"/>
    <w:rsid w:val="00062090"/>
    <w:rsid w:val="00067EB1"/>
    <w:rsid w:val="0007004C"/>
    <w:rsid w:val="00076282"/>
    <w:rsid w:val="0008091F"/>
    <w:rsid w:val="00094F06"/>
    <w:rsid w:val="000A7033"/>
    <w:rsid w:val="000C1F0D"/>
    <w:rsid w:val="000C3B38"/>
    <w:rsid w:val="000D08E2"/>
    <w:rsid w:val="000E5902"/>
    <w:rsid w:val="001014BF"/>
    <w:rsid w:val="00102920"/>
    <w:rsid w:val="00102CFB"/>
    <w:rsid w:val="00103FF1"/>
    <w:rsid w:val="00110DA1"/>
    <w:rsid w:val="001177B2"/>
    <w:rsid w:val="00124E87"/>
    <w:rsid w:val="00127225"/>
    <w:rsid w:val="00133B03"/>
    <w:rsid w:val="001404CF"/>
    <w:rsid w:val="00140843"/>
    <w:rsid w:val="00140C2D"/>
    <w:rsid w:val="00141A73"/>
    <w:rsid w:val="00142F8B"/>
    <w:rsid w:val="00150D79"/>
    <w:rsid w:val="001510AF"/>
    <w:rsid w:val="001562DC"/>
    <w:rsid w:val="0015733A"/>
    <w:rsid w:val="00187CEA"/>
    <w:rsid w:val="00190007"/>
    <w:rsid w:val="001976DF"/>
    <w:rsid w:val="001A2A0D"/>
    <w:rsid w:val="001A5C98"/>
    <w:rsid w:val="001A7FA4"/>
    <w:rsid w:val="001B4D8D"/>
    <w:rsid w:val="001B6760"/>
    <w:rsid w:val="001D1D46"/>
    <w:rsid w:val="001D4F8D"/>
    <w:rsid w:val="001E6F66"/>
    <w:rsid w:val="00202A3D"/>
    <w:rsid w:val="00211012"/>
    <w:rsid w:val="00223B4F"/>
    <w:rsid w:val="00224079"/>
    <w:rsid w:val="00235EEE"/>
    <w:rsid w:val="00237614"/>
    <w:rsid w:val="00245F70"/>
    <w:rsid w:val="002524F1"/>
    <w:rsid w:val="00252F24"/>
    <w:rsid w:val="00263F6B"/>
    <w:rsid w:val="00266563"/>
    <w:rsid w:val="00271CBC"/>
    <w:rsid w:val="00272D6C"/>
    <w:rsid w:val="00294834"/>
    <w:rsid w:val="00296F2B"/>
    <w:rsid w:val="00297B2D"/>
    <w:rsid w:val="002A2D40"/>
    <w:rsid w:val="002A642D"/>
    <w:rsid w:val="002B1F20"/>
    <w:rsid w:val="002D25A1"/>
    <w:rsid w:val="002E7DD3"/>
    <w:rsid w:val="002F4778"/>
    <w:rsid w:val="002F5BF3"/>
    <w:rsid w:val="00303285"/>
    <w:rsid w:val="00303FF4"/>
    <w:rsid w:val="00306782"/>
    <w:rsid w:val="003071C3"/>
    <w:rsid w:val="00311271"/>
    <w:rsid w:val="00311789"/>
    <w:rsid w:val="00311F8C"/>
    <w:rsid w:val="00331D1F"/>
    <w:rsid w:val="00333FA8"/>
    <w:rsid w:val="0033669E"/>
    <w:rsid w:val="00342A0C"/>
    <w:rsid w:val="00347EB8"/>
    <w:rsid w:val="003500A1"/>
    <w:rsid w:val="003526E9"/>
    <w:rsid w:val="0035299B"/>
    <w:rsid w:val="003802AF"/>
    <w:rsid w:val="00385A5D"/>
    <w:rsid w:val="00387B51"/>
    <w:rsid w:val="00392C1A"/>
    <w:rsid w:val="0039775C"/>
    <w:rsid w:val="003B3B1E"/>
    <w:rsid w:val="003E294A"/>
    <w:rsid w:val="003E667E"/>
    <w:rsid w:val="003F1835"/>
    <w:rsid w:val="00404868"/>
    <w:rsid w:val="004209EB"/>
    <w:rsid w:val="00423120"/>
    <w:rsid w:val="0042472F"/>
    <w:rsid w:val="00424B28"/>
    <w:rsid w:val="00433430"/>
    <w:rsid w:val="004377EA"/>
    <w:rsid w:val="00451876"/>
    <w:rsid w:val="004533F7"/>
    <w:rsid w:val="0045510B"/>
    <w:rsid w:val="004624C6"/>
    <w:rsid w:val="004646E9"/>
    <w:rsid w:val="00466EF9"/>
    <w:rsid w:val="0047576A"/>
    <w:rsid w:val="00483802"/>
    <w:rsid w:val="0048566E"/>
    <w:rsid w:val="004A0698"/>
    <w:rsid w:val="004A09C6"/>
    <w:rsid w:val="004A1C6A"/>
    <w:rsid w:val="004A2BE4"/>
    <w:rsid w:val="004B1EDC"/>
    <w:rsid w:val="004B32B5"/>
    <w:rsid w:val="004C00B3"/>
    <w:rsid w:val="004C60CF"/>
    <w:rsid w:val="004D0370"/>
    <w:rsid w:val="004D1231"/>
    <w:rsid w:val="004D40AC"/>
    <w:rsid w:val="004E1CA1"/>
    <w:rsid w:val="004E56F1"/>
    <w:rsid w:val="004E5D93"/>
    <w:rsid w:val="004E61C1"/>
    <w:rsid w:val="004F7C77"/>
    <w:rsid w:val="00501BC5"/>
    <w:rsid w:val="0050341B"/>
    <w:rsid w:val="0051566A"/>
    <w:rsid w:val="0052459D"/>
    <w:rsid w:val="005350F4"/>
    <w:rsid w:val="00536A95"/>
    <w:rsid w:val="00541EE2"/>
    <w:rsid w:val="00542207"/>
    <w:rsid w:val="00544847"/>
    <w:rsid w:val="005631CF"/>
    <w:rsid w:val="005641C6"/>
    <w:rsid w:val="00570CFD"/>
    <w:rsid w:val="00573137"/>
    <w:rsid w:val="0057433B"/>
    <w:rsid w:val="00580780"/>
    <w:rsid w:val="00581F6B"/>
    <w:rsid w:val="0058407E"/>
    <w:rsid w:val="00584AD3"/>
    <w:rsid w:val="00586855"/>
    <w:rsid w:val="0059765C"/>
    <w:rsid w:val="005A674C"/>
    <w:rsid w:val="005B426E"/>
    <w:rsid w:val="005B4304"/>
    <w:rsid w:val="005B5F2B"/>
    <w:rsid w:val="005D479E"/>
    <w:rsid w:val="005D5623"/>
    <w:rsid w:val="005E7F17"/>
    <w:rsid w:val="005F5C78"/>
    <w:rsid w:val="005F730C"/>
    <w:rsid w:val="0062150C"/>
    <w:rsid w:val="00624ED5"/>
    <w:rsid w:val="00631092"/>
    <w:rsid w:val="006363FF"/>
    <w:rsid w:val="006379DF"/>
    <w:rsid w:val="006636D5"/>
    <w:rsid w:val="0066468C"/>
    <w:rsid w:val="00670CA8"/>
    <w:rsid w:val="00671F77"/>
    <w:rsid w:val="006A170B"/>
    <w:rsid w:val="006A61F6"/>
    <w:rsid w:val="006A7D63"/>
    <w:rsid w:val="006B2099"/>
    <w:rsid w:val="006D613D"/>
    <w:rsid w:val="006E5E36"/>
    <w:rsid w:val="006F1A73"/>
    <w:rsid w:val="00700CA4"/>
    <w:rsid w:val="00711AC5"/>
    <w:rsid w:val="00713562"/>
    <w:rsid w:val="007317E2"/>
    <w:rsid w:val="00737EF4"/>
    <w:rsid w:val="007428CF"/>
    <w:rsid w:val="00771613"/>
    <w:rsid w:val="007768D1"/>
    <w:rsid w:val="00792568"/>
    <w:rsid w:val="00795CA4"/>
    <w:rsid w:val="007B3F23"/>
    <w:rsid w:val="007C3042"/>
    <w:rsid w:val="007C596E"/>
    <w:rsid w:val="007D2FBD"/>
    <w:rsid w:val="007D5472"/>
    <w:rsid w:val="007F6A97"/>
    <w:rsid w:val="007F7E49"/>
    <w:rsid w:val="00823E37"/>
    <w:rsid w:val="008313A3"/>
    <w:rsid w:val="008349D9"/>
    <w:rsid w:val="008518BC"/>
    <w:rsid w:val="0085507F"/>
    <w:rsid w:val="00866230"/>
    <w:rsid w:val="00881A26"/>
    <w:rsid w:val="00886E5A"/>
    <w:rsid w:val="008907D4"/>
    <w:rsid w:val="008950C1"/>
    <w:rsid w:val="00897105"/>
    <w:rsid w:val="008A61F7"/>
    <w:rsid w:val="008B4197"/>
    <w:rsid w:val="008B6F78"/>
    <w:rsid w:val="008D0081"/>
    <w:rsid w:val="008E3494"/>
    <w:rsid w:val="00910FDD"/>
    <w:rsid w:val="0092457A"/>
    <w:rsid w:val="00930ECB"/>
    <w:rsid w:val="00934107"/>
    <w:rsid w:val="009360E6"/>
    <w:rsid w:val="00936297"/>
    <w:rsid w:val="0093672F"/>
    <w:rsid w:val="0094086D"/>
    <w:rsid w:val="0096200F"/>
    <w:rsid w:val="00963C2B"/>
    <w:rsid w:val="00971260"/>
    <w:rsid w:val="009770DD"/>
    <w:rsid w:val="00983007"/>
    <w:rsid w:val="00984479"/>
    <w:rsid w:val="00987CCE"/>
    <w:rsid w:val="009909E7"/>
    <w:rsid w:val="009A2C19"/>
    <w:rsid w:val="009A6C80"/>
    <w:rsid w:val="009B5F4B"/>
    <w:rsid w:val="009C0D2D"/>
    <w:rsid w:val="009D3CD8"/>
    <w:rsid w:val="009E1058"/>
    <w:rsid w:val="009E21DF"/>
    <w:rsid w:val="009E63A4"/>
    <w:rsid w:val="009F32A9"/>
    <w:rsid w:val="009F333E"/>
    <w:rsid w:val="00A01C67"/>
    <w:rsid w:val="00A03DEA"/>
    <w:rsid w:val="00A06FCA"/>
    <w:rsid w:val="00A10DD1"/>
    <w:rsid w:val="00A16209"/>
    <w:rsid w:val="00A20792"/>
    <w:rsid w:val="00A25895"/>
    <w:rsid w:val="00A3131F"/>
    <w:rsid w:val="00A5180E"/>
    <w:rsid w:val="00A54BE6"/>
    <w:rsid w:val="00A617C5"/>
    <w:rsid w:val="00A62DAB"/>
    <w:rsid w:val="00A6566E"/>
    <w:rsid w:val="00A724E3"/>
    <w:rsid w:val="00A82D79"/>
    <w:rsid w:val="00A84DA0"/>
    <w:rsid w:val="00A915C1"/>
    <w:rsid w:val="00A967D8"/>
    <w:rsid w:val="00AB49CA"/>
    <w:rsid w:val="00AC3164"/>
    <w:rsid w:val="00AC7E3B"/>
    <w:rsid w:val="00AE69C6"/>
    <w:rsid w:val="00AE7692"/>
    <w:rsid w:val="00AF6B3B"/>
    <w:rsid w:val="00B13B46"/>
    <w:rsid w:val="00B159F0"/>
    <w:rsid w:val="00B22230"/>
    <w:rsid w:val="00B27735"/>
    <w:rsid w:val="00B3184F"/>
    <w:rsid w:val="00B355EE"/>
    <w:rsid w:val="00B62DB9"/>
    <w:rsid w:val="00B679B7"/>
    <w:rsid w:val="00B76598"/>
    <w:rsid w:val="00B81F72"/>
    <w:rsid w:val="00B82592"/>
    <w:rsid w:val="00B90500"/>
    <w:rsid w:val="00B9184F"/>
    <w:rsid w:val="00B9491F"/>
    <w:rsid w:val="00B96623"/>
    <w:rsid w:val="00B973A3"/>
    <w:rsid w:val="00B97896"/>
    <w:rsid w:val="00BA3C0A"/>
    <w:rsid w:val="00BA71CF"/>
    <w:rsid w:val="00BD26EA"/>
    <w:rsid w:val="00BD6B68"/>
    <w:rsid w:val="00BF1C8E"/>
    <w:rsid w:val="00C04B45"/>
    <w:rsid w:val="00C068AF"/>
    <w:rsid w:val="00C14014"/>
    <w:rsid w:val="00C178E6"/>
    <w:rsid w:val="00C300BF"/>
    <w:rsid w:val="00C32B1B"/>
    <w:rsid w:val="00C35A9D"/>
    <w:rsid w:val="00C4364B"/>
    <w:rsid w:val="00C45E78"/>
    <w:rsid w:val="00C54421"/>
    <w:rsid w:val="00C5591D"/>
    <w:rsid w:val="00C57615"/>
    <w:rsid w:val="00C6073E"/>
    <w:rsid w:val="00C64659"/>
    <w:rsid w:val="00C659AF"/>
    <w:rsid w:val="00C845D6"/>
    <w:rsid w:val="00C96FAD"/>
    <w:rsid w:val="00CB0B12"/>
    <w:rsid w:val="00CB7F47"/>
    <w:rsid w:val="00CD26F6"/>
    <w:rsid w:val="00CD2800"/>
    <w:rsid w:val="00CE1140"/>
    <w:rsid w:val="00CE12C4"/>
    <w:rsid w:val="00CF0BB0"/>
    <w:rsid w:val="00CF612F"/>
    <w:rsid w:val="00D0274E"/>
    <w:rsid w:val="00D070E2"/>
    <w:rsid w:val="00D1160C"/>
    <w:rsid w:val="00D11F37"/>
    <w:rsid w:val="00D17BDC"/>
    <w:rsid w:val="00D2271D"/>
    <w:rsid w:val="00D311FA"/>
    <w:rsid w:val="00D31843"/>
    <w:rsid w:val="00D328C5"/>
    <w:rsid w:val="00D417EE"/>
    <w:rsid w:val="00D45780"/>
    <w:rsid w:val="00D52D90"/>
    <w:rsid w:val="00D53BAC"/>
    <w:rsid w:val="00D53DB0"/>
    <w:rsid w:val="00D56B5A"/>
    <w:rsid w:val="00D61A20"/>
    <w:rsid w:val="00D64F1E"/>
    <w:rsid w:val="00D70599"/>
    <w:rsid w:val="00D712C0"/>
    <w:rsid w:val="00D73629"/>
    <w:rsid w:val="00D743B8"/>
    <w:rsid w:val="00D74DFD"/>
    <w:rsid w:val="00D827FB"/>
    <w:rsid w:val="00D87465"/>
    <w:rsid w:val="00D904CD"/>
    <w:rsid w:val="00D93BCE"/>
    <w:rsid w:val="00DA3866"/>
    <w:rsid w:val="00DA7DC4"/>
    <w:rsid w:val="00DB2E54"/>
    <w:rsid w:val="00DC3BE4"/>
    <w:rsid w:val="00DD2563"/>
    <w:rsid w:val="00DD725E"/>
    <w:rsid w:val="00DE0811"/>
    <w:rsid w:val="00DE177F"/>
    <w:rsid w:val="00DF2BBB"/>
    <w:rsid w:val="00DF6877"/>
    <w:rsid w:val="00E155EB"/>
    <w:rsid w:val="00E20EDE"/>
    <w:rsid w:val="00E35D77"/>
    <w:rsid w:val="00E41E4C"/>
    <w:rsid w:val="00E521EB"/>
    <w:rsid w:val="00E75819"/>
    <w:rsid w:val="00E810F5"/>
    <w:rsid w:val="00EA4673"/>
    <w:rsid w:val="00EB22B2"/>
    <w:rsid w:val="00EF415A"/>
    <w:rsid w:val="00EF4A75"/>
    <w:rsid w:val="00F20CC5"/>
    <w:rsid w:val="00F23D4B"/>
    <w:rsid w:val="00F26A10"/>
    <w:rsid w:val="00F32B07"/>
    <w:rsid w:val="00F41C96"/>
    <w:rsid w:val="00F41F8C"/>
    <w:rsid w:val="00F50928"/>
    <w:rsid w:val="00F54214"/>
    <w:rsid w:val="00F610CC"/>
    <w:rsid w:val="00F629BB"/>
    <w:rsid w:val="00F65879"/>
    <w:rsid w:val="00F67408"/>
    <w:rsid w:val="00FB79EB"/>
    <w:rsid w:val="00FC2E3D"/>
    <w:rsid w:val="00FC7A44"/>
    <w:rsid w:val="00FD4355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28935"/>
  <w15:chartTrackingRefBased/>
  <w15:docId w15:val="{B682A912-EC38-B34F-99CE-1E799FFD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line="40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679</Characters>
  <Application>Microsoft Office Word</Application>
  <DocSecurity>0</DocSecurity>
  <Lines>15</Lines>
  <Paragraphs>3</Paragraphs>
  <ScaleCrop>false</ScaleCrop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pengpeng</dc:creator>
  <cp:keywords/>
  <dc:description/>
  <cp:lastModifiedBy>pengpeng</cp:lastModifiedBy>
  <cp:revision>1</cp:revision>
  <dcterms:created xsi:type="dcterms:W3CDTF">2024-06-16T17:16:00Z</dcterms:created>
  <dcterms:modified xsi:type="dcterms:W3CDTF">2024-06-16T17:21:00Z</dcterms:modified>
  <cp:category/>
</cp:coreProperties>
</file>