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7B" w:rsidRDefault="00D94D45" w:rsidP="00D94D45">
      <w:pPr>
        <w:jc w:val="center"/>
      </w:pPr>
      <w:r>
        <w:t xml:space="preserve">Работа с паролями в программе </w:t>
      </w:r>
      <w:proofErr w:type="spellStart"/>
      <w:r>
        <w:rPr>
          <w:lang w:val="en-US"/>
        </w:rPr>
        <w:t>Passwork</w:t>
      </w:r>
      <w:proofErr w:type="spellEnd"/>
      <w:r w:rsidRPr="00D94D45">
        <w:t>.</w:t>
      </w:r>
    </w:p>
    <w:p w:rsidR="00D94D45" w:rsidRDefault="00D94D45" w:rsidP="00D94D45">
      <w:pPr>
        <w:jc w:val="center"/>
      </w:pPr>
    </w:p>
    <w:p w:rsidR="00D94D45" w:rsidRDefault="00D94D45" w:rsidP="00D94D45">
      <w:r>
        <w:t xml:space="preserve">Добрый день. Сегодня мы рассмотрим, как работать с паролями в интерфейсе программы </w:t>
      </w:r>
      <w:r>
        <w:rPr>
          <w:lang w:val="en-US"/>
        </w:rPr>
        <w:t>PASSWORK</w:t>
      </w:r>
      <w:r>
        <w:t>.</w:t>
      </w:r>
    </w:p>
    <w:p w:rsidR="00D94D45" w:rsidRDefault="00D94D45" w:rsidP="00D94D45">
      <w:r>
        <w:t xml:space="preserve">Прежде всего выберите нужный вам сейф, в который вы хотите поместить новый пароль: </w:t>
      </w:r>
    </w:p>
    <w:p w:rsidR="00D94D45" w:rsidRDefault="00504281" w:rsidP="00D94D45">
      <w:r>
        <w:rPr>
          <w:noProof/>
        </w:rPr>
        <w:drawing>
          <wp:inline distT="0" distB="0" distL="0" distR="0" wp14:anchorId="5B416F5D" wp14:editId="785A2517">
            <wp:extent cx="5934075" cy="419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45" w:rsidRDefault="00D94D45" w:rsidP="00D94D45">
      <w:r>
        <w:t xml:space="preserve">Вы можете разместить пароль в сейфе как в корне, так и в созданной в нём </w:t>
      </w:r>
      <w:r w:rsidRPr="00D94D45">
        <w:rPr>
          <w:u w:val="single"/>
        </w:rPr>
        <w:t>папке</w:t>
      </w:r>
      <w:r>
        <w:t>.</w:t>
      </w:r>
    </w:p>
    <w:p w:rsidR="00504281" w:rsidRDefault="00504281">
      <w:r>
        <w:br w:type="page"/>
      </w:r>
    </w:p>
    <w:p w:rsidR="00D94D45" w:rsidRDefault="00D94D45" w:rsidP="00D94D45">
      <w:r>
        <w:lastRenderedPageBreak/>
        <w:t>Для создания пароля можно использовать две функции</w:t>
      </w:r>
      <w:r w:rsidR="00DC709A">
        <w:t>:</w:t>
      </w:r>
    </w:p>
    <w:p w:rsidR="00DC709A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A" w:rsidRDefault="00DC709A" w:rsidP="00D94D45">
      <w:r>
        <w:t>Откроется меня создания пароля:</w:t>
      </w:r>
    </w:p>
    <w:p w:rsidR="00DC709A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A" w:rsidRDefault="00DC709A" w:rsidP="00D94D45">
      <w:r>
        <w:lastRenderedPageBreak/>
        <w:t>В развернувшемся окне вы можете ввести Название вашего пароля, для удобства его поиска, логин, непосредственном сам пароль.</w:t>
      </w:r>
    </w:p>
    <w:p w:rsidR="00DC709A" w:rsidRDefault="00DC709A" w:rsidP="00D94D45">
      <w:r>
        <w:t>Используя дополнительные вкладки, вы можете дополнить ваши данные ещё одной связкой логин/пароль, либо изменить название графы, на необходимое вам:</w:t>
      </w:r>
    </w:p>
    <w:p w:rsidR="00DC709A" w:rsidRDefault="00504281" w:rsidP="00D94D45">
      <w:r>
        <w:rPr>
          <w:noProof/>
        </w:rPr>
        <w:drawing>
          <wp:inline distT="0" distB="0" distL="0" distR="0">
            <wp:extent cx="5295900" cy="37430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88" cy="37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7750" cy="34333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48" cy="34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A" w:rsidRDefault="00DC709A" w:rsidP="00D94D45">
      <w:r>
        <w:t>Так же можно добавить ссылку на сайт, где используется этот пароль, выбрать для него цвет (работа с группировкой паролей) или задать тег для его поиска.</w:t>
      </w:r>
    </w:p>
    <w:p w:rsidR="00504281" w:rsidRDefault="00504281">
      <w:r>
        <w:br w:type="page"/>
      </w:r>
    </w:p>
    <w:p w:rsidR="00DC709A" w:rsidRDefault="00DC709A" w:rsidP="00D94D45">
      <w:r>
        <w:lastRenderedPageBreak/>
        <w:t>Когда пароль был создан он отобразиться в том месте, где вы использование функцию сохранения пароля:</w:t>
      </w:r>
    </w:p>
    <w:p w:rsidR="00DC709A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81" w:rsidRDefault="00504281">
      <w:r>
        <w:br w:type="page"/>
      </w:r>
    </w:p>
    <w:p w:rsidR="00DC709A" w:rsidRDefault="00DC709A" w:rsidP="00D94D45">
      <w:r>
        <w:lastRenderedPageBreak/>
        <w:t>Если вы нажмете на пароль, всплывёт вспомогательное окно для работы с этим паролем:</w:t>
      </w:r>
    </w:p>
    <w:p w:rsidR="00DC709A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A" w:rsidRDefault="00B323F7" w:rsidP="00D94D45">
      <w:r>
        <w:t>При нажатии</w:t>
      </w:r>
      <w:r w:rsidR="00DC709A">
        <w:t xml:space="preserve"> на </w:t>
      </w:r>
      <w:r>
        <w:t>элемент «Изменить» появится такое же окно как при создании пароля, и вы сможете его отредактировать.</w:t>
      </w:r>
    </w:p>
    <w:p w:rsidR="00504281" w:rsidRDefault="00504281">
      <w:r>
        <w:br w:type="page"/>
      </w:r>
    </w:p>
    <w:p w:rsidR="00B323F7" w:rsidRDefault="00B323F7" w:rsidP="00D94D45">
      <w:r>
        <w:lastRenderedPageBreak/>
        <w:t>Элемент «Настроить» позволит вам производить простейшие действия с вашим паролем:</w:t>
      </w:r>
    </w:p>
    <w:p w:rsidR="00B323F7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81" w:rsidRDefault="00504281">
      <w:r>
        <w:br w:type="page"/>
      </w:r>
    </w:p>
    <w:p w:rsidR="00B323F7" w:rsidRDefault="00B323F7" w:rsidP="00D94D45">
      <w:r>
        <w:lastRenderedPageBreak/>
        <w:t xml:space="preserve">При нажатии на «Поделиться» появится окно с выбором каким образом вы хотите разрешить другим пользователям доступ к этому паролю: </w:t>
      </w:r>
    </w:p>
    <w:p w:rsidR="00B323F7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81" w:rsidRDefault="00504281">
      <w:r>
        <w:br w:type="page"/>
      </w:r>
    </w:p>
    <w:p w:rsidR="00B323F7" w:rsidRDefault="00B323F7" w:rsidP="00D94D45">
      <w:r>
        <w:lastRenderedPageBreak/>
        <w:t xml:space="preserve">Вы можете либо отправить ему </w:t>
      </w:r>
      <w:r>
        <w:rPr>
          <w:lang w:val="en-US"/>
        </w:rPr>
        <w:t>e</w:t>
      </w:r>
      <w:r w:rsidRPr="00B323F7">
        <w:t>-</w:t>
      </w:r>
      <w:r>
        <w:rPr>
          <w:lang w:val="en-US"/>
        </w:rPr>
        <w:t>mail</w:t>
      </w:r>
      <w:r w:rsidRPr="00B323F7">
        <w:t xml:space="preserve"> </w:t>
      </w:r>
      <w:r>
        <w:t>с приглашением к доступу к этому паролю:</w:t>
      </w:r>
    </w:p>
    <w:p w:rsidR="00B323F7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81" w:rsidRDefault="00504281">
      <w:r>
        <w:br w:type="page"/>
      </w:r>
    </w:p>
    <w:p w:rsidR="00B323F7" w:rsidRDefault="00B323F7" w:rsidP="00D94D45">
      <w:r>
        <w:lastRenderedPageBreak/>
        <w:t>Либо можете создать гиперссылку с заданными критериями:</w:t>
      </w:r>
    </w:p>
    <w:p w:rsidR="00B323F7" w:rsidRDefault="00504281" w:rsidP="00D94D45">
      <w:r>
        <w:rPr>
          <w:noProof/>
        </w:rPr>
        <w:drawing>
          <wp:inline distT="0" distB="0" distL="0" distR="0">
            <wp:extent cx="5940425" cy="4198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81" w:rsidRPr="00B323F7" w:rsidRDefault="00504281" w:rsidP="00D94D45">
      <w:bookmarkStart w:id="0" w:name="_GoBack"/>
      <w:bookmarkEnd w:id="0"/>
    </w:p>
    <w:sectPr w:rsidR="00504281" w:rsidRPr="00B3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45"/>
    <w:rsid w:val="002E647B"/>
    <w:rsid w:val="003E2AA6"/>
    <w:rsid w:val="00504281"/>
    <w:rsid w:val="005735D5"/>
    <w:rsid w:val="007F1EFB"/>
    <w:rsid w:val="00B323F7"/>
    <w:rsid w:val="00C75C55"/>
    <w:rsid w:val="00D94D45"/>
    <w:rsid w:val="00DC709A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6E8F"/>
  <w15:chartTrackingRefBased/>
  <w15:docId w15:val="{DE42579E-9D4F-41C7-A2BF-7341B0A7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2018-09-21T06:56:00Z</dcterms:created>
  <dcterms:modified xsi:type="dcterms:W3CDTF">2018-09-21T07:46:00Z</dcterms:modified>
</cp:coreProperties>
</file>