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961" w:rsidRPr="00C47BDA" w:rsidRDefault="00594961" w:rsidP="00C47BDA">
      <w:pPr>
        <w:spacing w:after="120" w:line="240" w:lineRule="auto"/>
        <w:outlineLvl w:val="0"/>
        <w:rPr>
          <w:rFonts w:ascii="Times New Roman" w:eastAsia="Times New Roman" w:hAnsi="Times New Roman" w:cs="Times New Roman"/>
          <w:b/>
          <w:bCs/>
          <w:kern w:val="36"/>
          <w:sz w:val="48"/>
          <w:szCs w:val="48"/>
        </w:rPr>
      </w:pPr>
      <w:r w:rsidRPr="00C47BDA">
        <w:rPr>
          <w:rFonts w:ascii="Arial" w:eastAsia="Times New Roman" w:hAnsi="Arial" w:cs="Arial"/>
          <w:b/>
          <w:bCs/>
          <w:kern w:val="36"/>
          <w:sz w:val="48"/>
          <w:szCs w:val="48"/>
        </w:rPr>
        <w:t>SE-Assignment-day-5-Techinical-Writing-And-Review</w:t>
      </w: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Understanding the Audience</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do you determine whether your audience is tech-savvy or not when writing technical documents?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Determining whether your audience is tech-savvy when writing technical documents involves several strategies: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Analyze the Audience Profile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Job Roles and Responsibilities: Understand the roles and responsibilities of your audience. For instance, developers or IT professionals are likely to be more tech-savvy compared to general end-users.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Previous Interactions: Review past communications or documentation to gauge their level of technical understanding.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Gather Direct Feedback</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Surveys and Questionnaires: Use surveys or questionnaires to ask the audience about their familiarity with the technology or concepts being discussed.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Interviews: Conduct interviews or discussions with representatives of the audience to assess their knowledge and experience.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Review Documentation History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Existing Documentation: Examine previous documents they’ve interacted with or produced. This can give you an insight into the complexity of content they are accustomed to.</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Consider the Context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Purpose of the Document: The purpose and scope of the document can provide clues. Technical manuals, API documentation, and system architecture diagrams often target more tech-savvy audiences, while user guides and troubleshooting tips might be intended for less technical users.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Assess Communication Channels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Platform and Medium: The platform where the documentation will be published (e.g., developer forums vs. general user websites) can also indicate the technical expertise of the audience.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Analyze the Audience’s Feedback and Behavior</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lastRenderedPageBreak/>
        <w:t>- Engagement Patterns: Monitor how the audience interacts with your documentation. If they ask basic questions or seek clarifications, it may indicate that they need more straightforward explanations.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Use Sample Content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Pilot Testing: Share a sample of your document with a small segment of the target audience. Analyze their reactions and feedback to adjust the technical level accordingly.</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In what ways can you adjust your writing style to better suit a non-expert audience while maintaining accuracy?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When writing for a non-expert audience, it’s important to strike a balance between clarity and accuracy. Here are several ways to adjust your writing style: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Simplify Language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Avoid Jargon: Replace technical terms with everyday language whenever possible. If technical terms are necessary, provide clear definitions.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Use Plain Language: </w:t>
      </w:r>
      <w:proofErr w:type="spellStart"/>
      <w:r w:rsidRPr="00C47BDA">
        <w:rPr>
          <w:rFonts w:ascii="Times New Roman" w:eastAsia="Times New Roman" w:hAnsi="Times New Roman" w:cs="Times New Roman"/>
          <w:sz w:val="24"/>
          <w:szCs w:val="24"/>
        </w:rPr>
        <w:t>Opt</w:t>
      </w:r>
      <w:proofErr w:type="spellEnd"/>
      <w:r w:rsidRPr="00C47BDA">
        <w:rPr>
          <w:rFonts w:ascii="Times New Roman" w:eastAsia="Times New Roman" w:hAnsi="Times New Roman" w:cs="Times New Roman"/>
          <w:sz w:val="24"/>
          <w:szCs w:val="24"/>
        </w:rPr>
        <w:t xml:space="preserve"> for simple words and phrases that are easy to understand. For example, use "start" instead of "initialize."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Provide Clear Definitions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Glossary: Include a glossary of terms that explains technical vocabulary in simple terms.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Inline Definitions: Define technical terms the first time they appear in the text, using parenthesis or footnotes.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Use Analogies and Metaphors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Relatable Comparisons: Explain complex concepts using analogies or metaphors related to everyday experiences. For example, compare a database to a filing cabinet to illustrate how data is organized.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Break Down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Step-by-Step Instructions: Divide complex procedures into small, sequential steps with clear instructions.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Chunk Information: Present information in small, digestible chunks rather than large paragraphs.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Use Examples and Visuals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Concrete Examples: Provide real-world examples or case studies that relate to the audience’s experiences.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Diagrams and Screenshots: Include visuals like diagrams, charts, and screenshots to illustrate concepts and processes. Visual aids can make abstract ideas more concrete.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Write Concisely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Be Direct: Use short sentences and paragraphs to convey information clearly and avoid overwhelming the reader.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Eliminate Unnecessary Details: Focus on the essential information that the reader needs to understand the topic.</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Structure and Formatting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Headings and Subheadings: Use headings and subheadings to organize content and help readers quickly find the information they need.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Bullet Points and Lists: Use bullet points or numbered lists to present information in a clear and organized manner.</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8. Include Troubleshooting Tips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Common Issues: Anticipate and address potential questions or problems that non-experts might encounter.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Solutions and FAQs: Provide solutions to common issues and a FAQ section to help users troubleshoot problems on their own.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9. Encourage Interaction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Interactive Elements: If possible, include interactive elements like clickable links or expandable sections to offer more detailed information without cluttering the main text.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10. Test with Non-Experts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User Testing: Have non-experts review your document and provide feedback. This can help you identify areas where further simplification or clarification is needed.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Suppose you’re explaining how to set up a software application: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Complex Explanation: "Configure the API endpoints by specifying the necessary parameters in the configuration file according to the established schema."</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Simplified Explanation: "Set up the application by entering the required settings into the configuration file. Follow the instructions provided in the setup guide to ensure everything is entered correctly."</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Clarity and Simplicity</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What are some examples of technical jargon that might confuse a layperson, and how can they be simplified?</w:t>
      </w:r>
    </w:p>
    <w:p w:rsidR="00C47BDA" w:rsidRDefault="00C47BDA" w:rsidP="00C47BDA">
      <w:pPr>
        <w:pStyle w:val="Heading3"/>
      </w:pPr>
      <w:r>
        <w:t>Examples of Technical Jargon and Simplification</w:t>
      </w:r>
    </w:p>
    <w:p w:rsidR="00C47BDA" w:rsidRDefault="00C47BDA" w:rsidP="00C47BDA">
      <w:pPr>
        <w:pStyle w:val="NormalWeb"/>
      </w:pPr>
      <w:r>
        <w:rPr>
          <w:rStyle w:val="Strong"/>
          <w:rFonts w:eastAsiaTheme="majorEastAsia"/>
        </w:rPr>
        <w:t>1. Technical Jargon Examples and Their Simplifications:</w:t>
      </w:r>
    </w:p>
    <w:p w:rsidR="00C47BDA" w:rsidRDefault="00C47BDA" w:rsidP="00C47BDA">
      <w:pPr>
        <w:pStyle w:val="NormalWeb"/>
        <w:numPr>
          <w:ilvl w:val="0"/>
          <w:numId w:val="1"/>
        </w:numPr>
      </w:pPr>
      <w:r>
        <w:rPr>
          <w:rStyle w:val="Strong"/>
          <w:rFonts w:eastAsiaTheme="majorEastAsia"/>
        </w:rPr>
        <w:t>"API" (Application Programming Interface):</w:t>
      </w:r>
    </w:p>
    <w:p w:rsidR="00C47BDA" w:rsidRDefault="00C47BDA" w:rsidP="00C47BDA">
      <w:pPr>
        <w:numPr>
          <w:ilvl w:val="1"/>
          <w:numId w:val="1"/>
        </w:numPr>
        <w:spacing w:before="100" w:beforeAutospacing="1" w:after="100" w:afterAutospacing="1" w:line="240" w:lineRule="auto"/>
      </w:pPr>
      <w:r>
        <w:rPr>
          <w:rStyle w:val="Strong"/>
        </w:rPr>
        <w:t>Simplified:</w:t>
      </w:r>
      <w:r>
        <w:t xml:space="preserve"> "A set of rules that allows different software programs to talk to each other."</w:t>
      </w:r>
    </w:p>
    <w:p w:rsidR="00C47BDA" w:rsidRDefault="00C47BDA" w:rsidP="00C47BDA">
      <w:pPr>
        <w:pStyle w:val="NormalWeb"/>
        <w:numPr>
          <w:ilvl w:val="0"/>
          <w:numId w:val="1"/>
        </w:numPr>
      </w:pPr>
      <w:r>
        <w:rPr>
          <w:rStyle w:val="Strong"/>
          <w:rFonts w:eastAsiaTheme="majorEastAsia"/>
        </w:rPr>
        <w:t>"DNS" (Domain Name System):</w:t>
      </w:r>
    </w:p>
    <w:p w:rsidR="00C47BDA" w:rsidRDefault="00C47BDA" w:rsidP="00C47BDA">
      <w:pPr>
        <w:numPr>
          <w:ilvl w:val="1"/>
          <w:numId w:val="1"/>
        </w:numPr>
        <w:spacing w:before="100" w:beforeAutospacing="1" w:after="100" w:afterAutospacing="1" w:line="240" w:lineRule="auto"/>
      </w:pPr>
      <w:r>
        <w:rPr>
          <w:rStyle w:val="Strong"/>
        </w:rPr>
        <w:t>Simplified:</w:t>
      </w:r>
      <w:r>
        <w:t xml:space="preserve"> "A system that translates website names (like google.com) into numerical addresses that computers use to find each other."</w:t>
      </w:r>
    </w:p>
    <w:p w:rsidR="00C47BDA" w:rsidRDefault="00C47BDA" w:rsidP="00C47BDA">
      <w:pPr>
        <w:pStyle w:val="NormalWeb"/>
        <w:numPr>
          <w:ilvl w:val="0"/>
          <w:numId w:val="1"/>
        </w:numPr>
      </w:pPr>
      <w:r>
        <w:rPr>
          <w:rStyle w:val="Strong"/>
          <w:rFonts w:eastAsiaTheme="majorEastAsia"/>
        </w:rPr>
        <w:t>"TCP/IP" (Transmission Control Protocol/Internet Protocol):</w:t>
      </w:r>
    </w:p>
    <w:p w:rsidR="00C47BDA" w:rsidRDefault="00C47BDA" w:rsidP="00C47BDA">
      <w:pPr>
        <w:numPr>
          <w:ilvl w:val="1"/>
          <w:numId w:val="1"/>
        </w:numPr>
        <w:spacing w:before="100" w:beforeAutospacing="1" w:after="100" w:afterAutospacing="1" w:line="240" w:lineRule="auto"/>
      </w:pPr>
      <w:r>
        <w:rPr>
          <w:rStyle w:val="Strong"/>
        </w:rPr>
        <w:t>Simplified:</w:t>
      </w:r>
      <w:r>
        <w:t xml:space="preserve"> "A set of rules for how data is sent over the internet and how computers communicate."</w:t>
      </w:r>
    </w:p>
    <w:p w:rsidR="00C47BDA" w:rsidRDefault="00C47BDA" w:rsidP="00C47BDA">
      <w:pPr>
        <w:pStyle w:val="NormalWeb"/>
        <w:numPr>
          <w:ilvl w:val="0"/>
          <w:numId w:val="1"/>
        </w:numPr>
      </w:pPr>
      <w:r>
        <w:rPr>
          <w:rStyle w:val="Strong"/>
          <w:rFonts w:eastAsiaTheme="majorEastAsia"/>
        </w:rPr>
        <w:t>"Firewall":</w:t>
      </w:r>
    </w:p>
    <w:p w:rsidR="00C47BDA" w:rsidRDefault="00C47BDA" w:rsidP="00C47BDA">
      <w:pPr>
        <w:numPr>
          <w:ilvl w:val="1"/>
          <w:numId w:val="1"/>
        </w:numPr>
        <w:spacing w:before="100" w:beforeAutospacing="1" w:after="100" w:afterAutospacing="1" w:line="240" w:lineRule="auto"/>
      </w:pPr>
      <w:r>
        <w:rPr>
          <w:rStyle w:val="Strong"/>
        </w:rPr>
        <w:t>Simplified:</w:t>
      </w:r>
      <w:r>
        <w:t xml:space="preserve"> "A security system that blocks unauthorized access to your computer or network."</w:t>
      </w:r>
    </w:p>
    <w:p w:rsidR="00C47BDA" w:rsidRDefault="00C47BDA" w:rsidP="00C47BDA">
      <w:pPr>
        <w:pStyle w:val="NormalWeb"/>
        <w:numPr>
          <w:ilvl w:val="0"/>
          <w:numId w:val="1"/>
        </w:numPr>
      </w:pPr>
      <w:r>
        <w:rPr>
          <w:rStyle w:val="Strong"/>
          <w:rFonts w:eastAsiaTheme="majorEastAsia"/>
        </w:rPr>
        <w:t>"Encryption":</w:t>
      </w:r>
    </w:p>
    <w:p w:rsidR="00C47BDA" w:rsidRDefault="00C47BDA" w:rsidP="00C47BDA">
      <w:pPr>
        <w:numPr>
          <w:ilvl w:val="1"/>
          <w:numId w:val="1"/>
        </w:numPr>
        <w:spacing w:before="100" w:beforeAutospacing="1" w:after="100" w:afterAutospacing="1" w:line="240" w:lineRule="auto"/>
      </w:pPr>
      <w:r>
        <w:rPr>
          <w:rStyle w:val="Strong"/>
        </w:rPr>
        <w:t>Simplified:</w:t>
      </w:r>
      <w:r>
        <w:t xml:space="preserve"> "A method of converting information into a code to prevent unauthorized access."</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effective are examples and visuals in helping readers understand complex concepts? Can you provide a specific example where this approach has worked well?</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Effectiveness of Examples and Visuals:</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Examples and visuals are highly effective for the following reasons:</w:t>
      </w:r>
    </w:p>
    <w:p w:rsidR="00C47BDA" w:rsidRPr="00C47BDA" w:rsidRDefault="00C47BDA" w:rsidP="00C47B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Clarify Abstract Concepts:</w:t>
      </w:r>
      <w:r w:rsidRPr="00C47BDA">
        <w:rPr>
          <w:rFonts w:ascii="Times New Roman" w:eastAsia="Times New Roman" w:hAnsi="Times New Roman" w:cs="Times New Roman"/>
          <w:sz w:val="24"/>
          <w:szCs w:val="24"/>
        </w:rPr>
        <w:t xml:space="preserve"> Examples ground abstract or technical ideas in familiar, concrete scenarios, making them easier to understand.</w:t>
      </w:r>
    </w:p>
    <w:p w:rsidR="00C47BDA" w:rsidRPr="00C47BDA" w:rsidRDefault="00C47BDA" w:rsidP="00C47B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Enhance Retention:</w:t>
      </w:r>
      <w:r w:rsidRPr="00C47BDA">
        <w:rPr>
          <w:rFonts w:ascii="Times New Roman" w:eastAsia="Times New Roman" w:hAnsi="Times New Roman" w:cs="Times New Roman"/>
          <w:sz w:val="24"/>
          <w:szCs w:val="24"/>
        </w:rPr>
        <w:t xml:space="preserve"> Visuals can make complex information more memorable by providing a clear reference.</w:t>
      </w:r>
    </w:p>
    <w:p w:rsidR="00C47BDA" w:rsidRPr="00C47BDA" w:rsidRDefault="00C47BDA" w:rsidP="00C47B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Improve Comprehension:</w:t>
      </w:r>
      <w:r w:rsidRPr="00C47BDA">
        <w:rPr>
          <w:rFonts w:ascii="Times New Roman" w:eastAsia="Times New Roman" w:hAnsi="Times New Roman" w:cs="Times New Roman"/>
          <w:sz w:val="24"/>
          <w:szCs w:val="24"/>
        </w:rPr>
        <w:t xml:space="preserve"> Combining examples with visuals caters to different learning styles and helps ensure that the information is accessible to a broader audience.</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Specific Example Where This Approach Worked Well:</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Scenario: Explaining How a Web Browser Works</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Technical Description:</w:t>
      </w:r>
      <w:r w:rsidRPr="00C47BDA">
        <w:rPr>
          <w:rFonts w:ascii="Times New Roman" w:eastAsia="Times New Roman" w:hAnsi="Times New Roman" w:cs="Times New Roman"/>
          <w:sz w:val="24"/>
          <w:szCs w:val="24"/>
        </w:rPr>
        <w:t xml:space="preserve"> "A web browser sends an HTTP request to a server, which then processes it and sends back an HTTP response containing the requested webpage."</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Simplified Approach with Examples and Visuals:</w:t>
      </w:r>
    </w:p>
    <w:p w:rsidR="00C47BDA" w:rsidRPr="00C47BDA" w:rsidRDefault="00C47BDA" w:rsidP="00C47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Visual:</w:t>
      </w:r>
      <w:r w:rsidRPr="00C47BDA">
        <w:rPr>
          <w:rFonts w:ascii="Times New Roman" w:eastAsia="Times New Roman" w:hAnsi="Times New Roman" w:cs="Times New Roman"/>
          <w:sz w:val="24"/>
          <w:szCs w:val="24"/>
        </w:rPr>
        <w:t xml:space="preserve"> A flowchart showing the process:</w:t>
      </w:r>
    </w:p>
    <w:p w:rsidR="00C47BDA" w:rsidRPr="00C47BDA" w:rsidRDefault="00C47BDA" w:rsidP="00C47B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User Input:</w:t>
      </w:r>
      <w:r w:rsidRPr="00C47BDA">
        <w:rPr>
          <w:rFonts w:ascii="Times New Roman" w:eastAsia="Times New Roman" w:hAnsi="Times New Roman" w:cs="Times New Roman"/>
          <w:sz w:val="24"/>
          <w:szCs w:val="24"/>
        </w:rPr>
        <w:t xml:space="preserve"> User types a URL into the browser.</w:t>
      </w:r>
    </w:p>
    <w:p w:rsidR="00C47BDA" w:rsidRPr="00C47BDA" w:rsidRDefault="00C47BDA" w:rsidP="00C47B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Request:</w:t>
      </w:r>
      <w:r w:rsidRPr="00C47BDA">
        <w:rPr>
          <w:rFonts w:ascii="Times New Roman" w:eastAsia="Times New Roman" w:hAnsi="Times New Roman" w:cs="Times New Roman"/>
          <w:sz w:val="24"/>
          <w:szCs w:val="24"/>
        </w:rPr>
        <w:t xml:space="preserve"> The browser sends a request to the server.</w:t>
      </w:r>
    </w:p>
    <w:p w:rsidR="00C47BDA" w:rsidRPr="00C47BDA" w:rsidRDefault="00C47BDA" w:rsidP="00C47B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Processing:</w:t>
      </w:r>
      <w:r w:rsidRPr="00C47BDA">
        <w:rPr>
          <w:rFonts w:ascii="Times New Roman" w:eastAsia="Times New Roman" w:hAnsi="Times New Roman" w:cs="Times New Roman"/>
          <w:sz w:val="24"/>
          <w:szCs w:val="24"/>
        </w:rPr>
        <w:t xml:space="preserve"> The server processes the request and prepares the webpage.</w:t>
      </w:r>
    </w:p>
    <w:p w:rsidR="00C47BDA" w:rsidRPr="00C47BDA" w:rsidRDefault="00C47BDA" w:rsidP="00C47B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Response:</w:t>
      </w:r>
      <w:r w:rsidRPr="00C47BDA">
        <w:rPr>
          <w:rFonts w:ascii="Times New Roman" w:eastAsia="Times New Roman" w:hAnsi="Times New Roman" w:cs="Times New Roman"/>
          <w:sz w:val="24"/>
          <w:szCs w:val="24"/>
        </w:rPr>
        <w:t xml:space="preserve"> The server sends the webpage back to the browser.</w:t>
      </w:r>
    </w:p>
    <w:p w:rsidR="00C47BDA" w:rsidRPr="00C47BDA" w:rsidRDefault="00C47BDA" w:rsidP="00C47BD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Display:</w:t>
      </w:r>
      <w:r w:rsidRPr="00C47BDA">
        <w:rPr>
          <w:rFonts w:ascii="Times New Roman" w:eastAsia="Times New Roman" w:hAnsi="Times New Roman" w:cs="Times New Roman"/>
          <w:sz w:val="24"/>
          <w:szCs w:val="24"/>
        </w:rPr>
        <w:t xml:space="preserve"> The browser displays the webpage to the user.</w:t>
      </w:r>
    </w:p>
    <w:p w:rsidR="00C47BDA" w:rsidRPr="00C47BDA" w:rsidRDefault="00C47BDA" w:rsidP="00C47B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Example:</w:t>
      </w:r>
      <w:r w:rsidRPr="00C47BDA">
        <w:rPr>
          <w:rFonts w:ascii="Times New Roman" w:eastAsia="Times New Roman" w:hAnsi="Times New Roman" w:cs="Times New Roman"/>
          <w:sz w:val="24"/>
          <w:szCs w:val="24"/>
        </w:rPr>
        <w:t xml:space="preserve"> "Imagine you’re ordering a book online. When you type the book title into the search bar (like entering a URL in the browser), your request is sent to the bookstore’s computer (the server). The bookstore’s computer then finds the book and sends the information back to you, which appears on your screen."</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Why This Approach Works:</w:t>
      </w:r>
    </w:p>
    <w:p w:rsidR="00C47BDA" w:rsidRPr="00C47BDA" w:rsidRDefault="00C47BDA" w:rsidP="00C47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The flowchart visually represents the sequence of actions, making the process clear.</w:t>
      </w:r>
    </w:p>
    <w:p w:rsidR="00C47BDA" w:rsidRPr="00C47BDA" w:rsidRDefault="00C47BDA" w:rsidP="00C47B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The analogy to ordering a book is familiar and relatable, helping users understand the technical process in everyday terms.</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Consistency in Documentation</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Why is consistency in terms and style important in technical writing, and how can inconsistencies impact the reader's experience?</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*1. </w:t>
      </w:r>
      <w:r w:rsidRPr="00C47BDA">
        <w:rPr>
          <w:rFonts w:ascii="Times New Roman" w:eastAsia="Times New Roman" w:hAnsi="Times New Roman" w:cs="Times New Roman"/>
          <w:b/>
          <w:bCs/>
          <w:sz w:val="24"/>
          <w:szCs w:val="24"/>
        </w:rPr>
        <w:t>Why Consistency Matters:</w:t>
      </w:r>
    </w:p>
    <w:p w:rsidR="00C47BDA" w:rsidRPr="00C47BDA" w:rsidRDefault="00C47BDA" w:rsidP="00C47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Improves Readability:</w:t>
      </w:r>
      <w:r w:rsidRPr="00C47BDA">
        <w:rPr>
          <w:rFonts w:ascii="Times New Roman" w:eastAsia="Times New Roman" w:hAnsi="Times New Roman" w:cs="Times New Roman"/>
          <w:sz w:val="24"/>
          <w:szCs w:val="24"/>
        </w:rPr>
        <w:t xml:space="preserve"> Consistent terminology and style make it easier for readers to follow and understand the content. When terms and formatting are uniform, readers can quickly grasp concepts and navigate the document.</w:t>
      </w:r>
    </w:p>
    <w:p w:rsidR="00C47BDA" w:rsidRPr="00C47BDA" w:rsidRDefault="00C47BDA" w:rsidP="00C47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Reduces Confusion:</w:t>
      </w:r>
      <w:r w:rsidRPr="00C47BDA">
        <w:rPr>
          <w:rFonts w:ascii="Times New Roman" w:eastAsia="Times New Roman" w:hAnsi="Times New Roman" w:cs="Times New Roman"/>
          <w:sz w:val="24"/>
          <w:szCs w:val="24"/>
        </w:rPr>
        <w:t xml:space="preserve"> Inconsistent use of terms or styles can confuse readers, making it harder to understand and retain information. For example, using different terms for the same concept can lead to misunderstandings.</w:t>
      </w:r>
    </w:p>
    <w:p w:rsidR="00C47BDA" w:rsidRPr="00C47BDA" w:rsidRDefault="00C47BDA" w:rsidP="00C47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Enhances Professionalism:</w:t>
      </w:r>
      <w:r w:rsidRPr="00C47BDA">
        <w:rPr>
          <w:rFonts w:ascii="Times New Roman" w:eastAsia="Times New Roman" w:hAnsi="Times New Roman" w:cs="Times New Roman"/>
          <w:sz w:val="24"/>
          <w:szCs w:val="24"/>
        </w:rPr>
        <w:t xml:space="preserve"> Consistency reflects a polished and professional approach, making the document more credible and reliable.</w:t>
      </w:r>
    </w:p>
    <w:p w:rsidR="00C47BDA" w:rsidRPr="00C47BDA" w:rsidRDefault="00C47BDA" w:rsidP="00C47B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Facilitates Learning:</w:t>
      </w:r>
      <w:r w:rsidRPr="00C47BDA">
        <w:rPr>
          <w:rFonts w:ascii="Times New Roman" w:eastAsia="Times New Roman" w:hAnsi="Times New Roman" w:cs="Times New Roman"/>
          <w:sz w:val="24"/>
          <w:szCs w:val="24"/>
        </w:rPr>
        <w:t xml:space="preserve"> For instructional content, consistency helps readers build a coherent understanding of the subject, as they don’t need to adapt to varying styles or terminologies.</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2. </w:t>
      </w:r>
      <w:r w:rsidRPr="00C47BDA">
        <w:rPr>
          <w:rFonts w:ascii="Times New Roman" w:eastAsia="Times New Roman" w:hAnsi="Times New Roman" w:cs="Times New Roman"/>
          <w:b/>
          <w:bCs/>
          <w:sz w:val="24"/>
          <w:szCs w:val="24"/>
        </w:rPr>
        <w:t>Impact of Inconsistencies on Reader Experience:</w:t>
      </w:r>
    </w:p>
    <w:p w:rsidR="00C47BDA" w:rsidRPr="00C47BDA" w:rsidRDefault="00C47BDA" w:rsidP="00C47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Misinterpretation:</w:t>
      </w:r>
      <w:r w:rsidRPr="00C47BDA">
        <w:rPr>
          <w:rFonts w:ascii="Times New Roman" w:eastAsia="Times New Roman" w:hAnsi="Times New Roman" w:cs="Times New Roman"/>
          <w:sz w:val="24"/>
          <w:szCs w:val="24"/>
        </w:rPr>
        <w:t xml:space="preserve"> Different terms or styles can lead to misinterpretation of the information. For example, if "server" and "host" are used interchangeably without clear definitions, readers might be confused about the differences.</w:t>
      </w:r>
    </w:p>
    <w:p w:rsidR="00C47BDA" w:rsidRPr="00C47BDA" w:rsidRDefault="00C47BDA" w:rsidP="00C47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Increased Effort:</w:t>
      </w:r>
      <w:r w:rsidRPr="00C47BDA">
        <w:rPr>
          <w:rFonts w:ascii="Times New Roman" w:eastAsia="Times New Roman" w:hAnsi="Times New Roman" w:cs="Times New Roman"/>
          <w:sz w:val="24"/>
          <w:szCs w:val="24"/>
        </w:rPr>
        <w:t xml:space="preserve"> Readers may need to put extra effort into deciphering inconsistent elements, which can detract from their overall experience and hinder comprehension.</w:t>
      </w:r>
    </w:p>
    <w:p w:rsidR="00C47BDA" w:rsidRPr="00C47BDA" w:rsidRDefault="00C47BDA" w:rsidP="00C47B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Disrupted Flow:</w:t>
      </w:r>
      <w:r w:rsidRPr="00C47BDA">
        <w:rPr>
          <w:rFonts w:ascii="Times New Roman" w:eastAsia="Times New Roman" w:hAnsi="Times New Roman" w:cs="Times New Roman"/>
          <w:sz w:val="24"/>
          <w:szCs w:val="24"/>
        </w:rPr>
        <w:t xml:space="preserve"> Inconsistent formatting or organization can disrupt the flow of information, making it difficult for readers to follow the content smoothly.</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do you ensure that your use of headings, bullet points, and visuals remains consistent throughout a document?</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1. </w:t>
      </w:r>
      <w:r w:rsidRPr="00C47BDA">
        <w:rPr>
          <w:rFonts w:ascii="Times New Roman" w:eastAsia="Times New Roman" w:hAnsi="Times New Roman" w:cs="Times New Roman"/>
          <w:b/>
          <w:bCs/>
          <w:sz w:val="24"/>
          <w:szCs w:val="24"/>
        </w:rPr>
        <w:t>Consistent Use of Headings:</w:t>
      </w:r>
    </w:p>
    <w:p w:rsidR="00C47BDA" w:rsidRPr="00C47BDA" w:rsidRDefault="00C47BDA" w:rsidP="00C47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Define a Hierarchy:</w:t>
      </w:r>
      <w:r w:rsidRPr="00C47BDA">
        <w:rPr>
          <w:rFonts w:ascii="Times New Roman" w:eastAsia="Times New Roman" w:hAnsi="Times New Roman" w:cs="Times New Roman"/>
          <w:sz w:val="24"/>
          <w:szCs w:val="24"/>
        </w:rPr>
        <w:t xml:space="preserve"> Use a clear and consistent hierarchy of headings (e.g., Heading 1 for main sections, Heading 2 for subsections). This helps readers understand the structure and navigate the document.</w:t>
      </w:r>
    </w:p>
    <w:p w:rsidR="00C47BDA" w:rsidRPr="00C47BDA" w:rsidRDefault="00C47BDA" w:rsidP="00C47B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Follow a Style Guide:</w:t>
      </w:r>
      <w:r w:rsidRPr="00C47BDA">
        <w:rPr>
          <w:rFonts w:ascii="Times New Roman" w:eastAsia="Times New Roman" w:hAnsi="Times New Roman" w:cs="Times New Roman"/>
          <w:sz w:val="24"/>
          <w:szCs w:val="24"/>
        </w:rPr>
        <w:t xml:space="preserve"> Adhere to a style guide or documentation standard that specifies how headings should be formatted and used.</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2. </w:t>
      </w:r>
      <w:r w:rsidRPr="00C47BDA">
        <w:rPr>
          <w:rFonts w:ascii="Times New Roman" w:eastAsia="Times New Roman" w:hAnsi="Times New Roman" w:cs="Times New Roman"/>
          <w:b/>
          <w:bCs/>
          <w:sz w:val="24"/>
          <w:szCs w:val="24"/>
        </w:rPr>
        <w:t>Consistent Use of Bullet Points and Numbered Lists:</w:t>
      </w:r>
    </w:p>
    <w:p w:rsidR="00C47BDA" w:rsidRPr="00C47BDA" w:rsidRDefault="00C47BDA" w:rsidP="00C47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Formatting Guidelines:</w:t>
      </w:r>
      <w:r w:rsidRPr="00C47BDA">
        <w:rPr>
          <w:rFonts w:ascii="Times New Roman" w:eastAsia="Times New Roman" w:hAnsi="Times New Roman" w:cs="Times New Roman"/>
          <w:sz w:val="24"/>
          <w:szCs w:val="24"/>
        </w:rPr>
        <w:t xml:space="preserve"> Ensure that bullet points and numbered lists are formatted consistently throughout the document. For example, if using bullets for lists, keep the bullet style uniform (e.g., all bullets are solid circles).</w:t>
      </w:r>
    </w:p>
    <w:p w:rsidR="00C47BDA" w:rsidRPr="00C47BDA" w:rsidRDefault="00C47BDA" w:rsidP="00C47B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List Structure:</w:t>
      </w:r>
      <w:r w:rsidRPr="00C47BDA">
        <w:rPr>
          <w:rFonts w:ascii="Times New Roman" w:eastAsia="Times New Roman" w:hAnsi="Times New Roman" w:cs="Times New Roman"/>
          <w:sz w:val="24"/>
          <w:szCs w:val="24"/>
        </w:rPr>
        <w:t xml:space="preserve"> Use bullet points for unordered lists (where the order doesn’t matter) and numbered lists for ordered sequences (where the order is important).</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3. </w:t>
      </w:r>
      <w:r w:rsidRPr="00C47BDA">
        <w:rPr>
          <w:rFonts w:ascii="Times New Roman" w:eastAsia="Times New Roman" w:hAnsi="Times New Roman" w:cs="Times New Roman"/>
          <w:b/>
          <w:bCs/>
          <w:sz w:val="24"/>
          <w:szCs w:val="24"/>
        </w:rPr>
        <w:t>Consistent Use of Visuals:</w:t>
      </w:r>
    </w:p>
    <w:p w:rsidR="00C47BDA" w:rsidRPr="00C47BDA" w:rsidRDefault="00C47BDA" w:rsidP="00C47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Visual Style:</w:t>
      </w:r>
      <w:r w:rsidRPr="00C47BDA">
        <w:rPr>
          <w:rFonts w:ascii="Times New Roman" w:eastAsia="Times New Roman" w:hAnsi="Times New Roman" w:cs="Times New Roman"/>
          <w:sz w:val="24"/>
          <w:szCs w:val="24"/>
        </w:rPr>
        <w:t xml:space="preserve"> Maintain a consistent style for visuals such as diagrams, charts, and screenshots. Use the same color schemes, fonts, and design elements.</w:t>
      </w:r>
    </w:p>
    <w:p w:rsidR="00C47BDA" w:rsidRPr="00C47BDA" w:rsidRDefault="00C47BDA" w:rsidP="00C47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Placement and Size:</w:t>
      </w:r>
      <w:r w:rsidRPr="00C47BDA">
        <w:rPr>
          <w:rFonts w:ascii="Times New Roman" w:eastAsia="Times New Roman" w:hAnsi="Times New Roman" w:cs="Times New Roman"/>
          <w:sz w:val="24"/>
          <w:szCs w:val="24"/>
        </w:rPr>
        <w:t xml:space="preserve"> Ensure that visuals are placed consistently and sized appropriately to match the document’s layout and formatting.</w:t>
      </w:r>
    </w:p>
    <w:p w:rsidR="00C47BDA" w:rsidRPr="00C47BDA" w:rsidRDefault="00C47BDA" w:rsidP="00C47B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Captions and Labels:</w:t>
      </w:r>
      <w:r w:rsidRPr="00C47BDA">
        <w:rPr>
          <w:rFonts w:ascii="Times New Roman" w:eastAsia="Times New Roman" w:hAnsi="Times New Roman" w:cs="Times New Roman"/>
          <w:sz w:val="24"/>
          <w:szCs w:val="24"/>
        </w:rPr>
        <w:t xml:space="preserve"> Use uniform captions and labels for visuals, and ensure they are descriptive and placed consistently.</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4. </w:t>
      </w:r>
      <w:r w:rsidRPr="00C47BDA">
        <w:rPr>
          <w:rFonts w:ascii="Times New Roman" w:eastAsia="Times New Roman" w:hAnsi="Times New Roman" w:cs="Times New Roman"/>
          <w:b/>
          <w:bCs/>
          <w:sz w:val="24"/>
          <w:szCs w:val="24"/>
        </w:rPr>
        <w:t>Practical Steps to Ensure Consistency:</w:t>
      </w:r>
    </w:p>
    <w:p w:rsidR="00C47BDA" w:rsidRPr="00C47BDA" w:rsidRDefault="00C47BDA" w:rsidP="00C47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Create Templates:</w:t>
      </w:r>
      <w:r w:rsidRPr="00C47BDA">
        <w:rPr>
          <w:rFonts w:ascii="Times New Roman" w:eastAsia="Times New Roman" w:hAnsi="Times New Roman" w:cs="Times New Roman"/>
          <w:sz w:val="24"/>
          <w:szCs w:val="24"/>
        </w:rPr>
        <w:t xml:space="preserve"> Develop and use templates that define consistent formatting, headings, lists, and visual styles. Templates help maintain uniformity across documents.</w:t>
      </w:r>
    </w:p>
    <w:p w:rsidR="00C47BDA" w:rsidRPr="00C47BDA" w:rsidRDefault="00C47BDA" w:rsidP="00C47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Use Style Guides:</w:t>
      </w:r>
      <w:r w:rsidRPr="00C47BDA">
        <w:rPr>
          <w:rFonts w:ascii="Times New Roman" w:eastAsia="Times New Roman" w:hAnsi="Times New Roman" w:cs="Times New Roman"/>
          <w:sz w:val="24"/>
          <w:szCs w:val="24"/>
        </w:rPr>
        <w:t xml:space="preserve"> Adhere to a style guide that outlines rules for terminology, formatting, and other stylistic elements.</w:t>
      </w:r>
    </w:p>
    <w:p w:rsidR="00C47BDA" w:rsidRPr="00C47BDA" w:rsidRDefault="00C47BDA" w:rsidP="00C47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Review and Edit:</w:t>
      </w:r>
      <w:r w:rsidRPr="00C47BDA">
        <w:rPr>
          <w:rFonts w:ascii="Times New Roman" w:eastAsia="Times New Roman" w:hAnsi="Times New Roman" w:cs="Times New Roman"/>
          <w:sz w:val="24"/>
          <w:szCs w:val="24"/>
        </w:rPr>
        <w:t xml:space="preserve"> Regularly review and edit documents to check for consistency. Use tools like "Find and Replace" to correct inconsistent terminology.</w:t>
      </w:r>
    </w:p>
    <w:p w:rsidR="00C47BDA" w:rsidRPr="00C47BDA" w:rsidRDefault="00C47BDA" w:rsidP="00C47B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Collaborate:</w:t>
      </w:r>
      <w:r w:rsidRPr="00C47BDA">
        <w:rPr>
          <w:rFonts w:ascii="Times New Roman" w:eastAsia="Times New Roman" w:hAnsi="Times New Roman" w:cs="Times New Roman"/>
          <w:sz w:val="24"/>
          <w:szCs w:val="24"/>
        </w:rPr>
        <w:t xml:space="preserve"> When working with a team, ensure that everyone follows the same guidelines and standards for consistency.</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Example Scenario:</w:t>
      </w:r>
    </w:p>
    <w:p w:rsidR="00C47BDA" w:rsidRPr="00C47BDA" w:rsidRDefault="00C47BDA" w:rsidP="00C47BDA">
      <w:p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Document Type:</w:t>
      </w:r>
      <w:r w:rsidRPr="00C47BDA">
        <w:rPr>
          <w:rFonts w:ascii="Times New Roman" w:eastAsia="Times New Roman" w:hAnsi="Times New Roman" w:cs="Times New Roman"/>
          <w:sz w:val="24"/>
          <w:szCs w:val="24"/>
        </w:rPr>
        <w:t xml:space="preserve"> User Manual</w:t>
      </w:r>
    </w:p>
    <w:p w:rsidR="00C47BDA" w:rsidRPr="00C47BDA" w:rsidRDefault="00C47BDA" w:rsidP="00C47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Headings:</w:t>
      </w:r>
      <w:r w:rsidRPr="00C47BDA">
        <w:rPr>
          <w:rFonts w:ascii="Times New Roman" w:eastAsia="Times New Roman" w:hAnsi="Times New Roman" w:cs="Times New Roman"/>
          <w:sz w:val="24"/>
          <w:szCs w:val="24"/>
        </w:rPr>
        <w:t xml:space="preserve"> Use consistent headings such as "Introduction," "Installation," "Configuration," and "Troubleshooting" throughout the manual.</w:t>
      </w:r>
    </w:p>
    <w:p w:rsidR="00C47BDA" w:rsidRPr="00C47BDA" w:rsidRDefault="00C47BDA" w:rsidP="00C47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Bullet Points:</w:t>
      </w:r>
      <w:r w:rsidRPr="00C47BDA">
        <w:rPr>
          <w:rFonts w:ascii="Times New Roman" w:eastAsia="Times New Roman" w:hAnsi="Times New Roman" w:cs="Times New Roman"/>
          <w:sz w:val="24"/>
          <w:szCs w:val="24"/>
        </w:rPr>
        <w:t xml:space="preserve"> List installation steps using numbered lists, and use bullet points for optional features.</w:t>
      </w:r>
    </w:p>
    <w:p w:rsidR="00C47BDA" w:rsidRPr="00C47BDA" w:rsidRDefault="00C47BDA" w:rsidP="00C47B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b/>
          <w:bCs/>
          <w:sz w:val="24"/>
          <w:szCs w:val="24"/>
        </w:rPr>
        <w:t>Visuals:</w:t>
      </w:r>
      <w:r w:rsidRPr="00C47BDA">
        <w:rPr>
          <w:rFonts w:ascii="Times New Roman" w:eastAsia="Times New Roman" w:hAnsi="Times New Roman" w:cs="Times New Roman"/>
          <w:sz w:val="24"/>
          <w:szCs w:val="24"/>
        </w:rPr>
        <w:t xml:space="preserve"> Ensure that all screenshots have a consistent style, with uniform borders and captions.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Structuring Technical Documents</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can headings and subheadings improve the readability of a technical document?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Headings and subheadings play a crucial role in improving the readability of a technical document in several key ways: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Organizing Content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Structured Layout: Headings and subheadings break the document into clearly defined sections, making it easier to navigate. This structure helps readers quickly find specific information without having to sift through large blocks of text.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Logical Flow: They guide readers through the document in a logical order, helping them understand the progression of information. This organization supports a better grasp of complex content.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Enhancing </w:t>
      </w:r>
      <w:proofErr w:type="spellStart"/>
      <w:r w:rsidRPr="00C47BDA">
        <w:rPr>
          <w:rFonts w:ascii="Times New Roman" w:eastAsia="Times New Roman" w:hAnsi="Times New Roman" w:cs="Times New Roman"/>
          <w:sz w:val="24"/>
          <w:szCs w:val="24"/>
        </w:rPr>
        <w:t>Scannability</w:t>
      </w:r>
      <w:proofErr w:type="spellEnd"/>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Quick Reference: Readers can skim headings and subheadings to get an overview of the document’s content. This allows them to identify sections of interest and locate relevant information quickly.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Highlight Key Topics: By clearly marking key topics with headings, readers can easily locate important sections without reading every word.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Improving Comprehension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Clarifying Structure: Subheadings provide additional detail within sections, clarifying the structure and breaking down complex information into more manageable parts.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Defining Scope: Headings help define the scope of each section, setting expectations for what will be covered and how it relates to the overall document.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Facilitating Navigation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Table of Contents: Headings and subheadings contribute to a well-organized table of contents, which improves navigation within the document.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Internal Links: In digital documents, headings can be linked to facilitate quick access to different sections, enhancing the reader’s ability to jump to relevant parts of the content.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Enhancing Visual Appeal</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Readability: Properly formatted headings and subheadings create visual breaks in the text, reducing the appearance of dense paragraphs and making the document more visually appealing.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Focus: Distinct headings help focus the reader’s attention on specific topics, preventing cognitive overload and improving engagement with the content.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Supporting Learning and Retention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Summarizing Key Points: Headings can summarize the key points of each section, reinforcing important concepts and aiding in retention.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Segmented Information: Breaking content into smaller, titled segments helps reinforce learning by making it easier to remember and review specific topics.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 of Effective Use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Technical Document: Software Installation Guide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Main Heading: "Software Installation Guide"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Subheadings: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"System Requirements": Details about hardware and software prerequisites.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"Installation Steps": A step-by-step guide to installing the software.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"Configuration": Instructions for configuring the software after 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"Troubleshooting": Common issues and solutions.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In this example: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"System Requirements" provides all necessary information about what is needed before 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"Installation Steps" breaks down the process into clear, manageable steps.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"Configuration" details follow installation, ensuring that readers can configure the software correctly.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"Troubleshooting" addresses potential problems that users might encounter.</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In what scenarios might bullet points or numbered lists be more effective than traditional paragraphs?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Bullet points and numbered lists can be more effective than traditional paragraphs in several scenarios, particularly when clarity, organization, and brevity are essential. Here are some scenarios where bullet points or numbered lists are particularly beneficial:</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Enumerating Steps or Procedures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Instructions for installing software.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Numbered lists clearly indicate the sequence of steps, making it easy for users to follow the process in order.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 </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- 1. Download the installation file.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- 2. Double-click the file to start the setup.</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- 3. Follow the on-screen prompts to complete the installation.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Summarizing Key Points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Highlighting main features of a product or service.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Bullet points provide a concise summary of key features, making it easier for readers to grasp essential information quickly.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Features of Product X:</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Lightweight and portable.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Long battery life.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High-resolution display.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Listing Options or Choices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Presenting different settings or configurations.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Bullet points or numbered lists can clearly delineate different options or choices, making comparisons straightforward.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Available Themes: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Light Theme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Dark Theme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Blue Theme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Providing Definitions or Explanations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Defining technical terms or concepts.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Bullet points can break down multiple terms or concepts into clear, individual items, enhancing readability.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Key Terms: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API: A set of rules that allows software applications to communicate with each other.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SDK: A collection of software development tools for building applications.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Outlining Features or Benefits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Describing the benefits of a new software feature.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Bullet points allow for a succinct list of benefits, making it easier for readers to quickly see what’s new or improved.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Benefits of Feature 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Increases productivity by automating tasks.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Reduces errors with real-time validation.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Enhances user experience with a customizable interface.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Comparing Items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Comparing different products or services.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Lists facilitate side-by-side comparisons, making it easier to differentiate features or benefits.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Product A vs. Product B:</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Product A: Higher resolution, more expensive, longer warranty.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Product B: Lower resolution, less expensive, shorter warranty.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Highlighting Important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Emphasizing key takeaways or important notes.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Bullet points draw attention to important information and make it stand out from the rest of the text.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Important Notes: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Ensure all fields are completed before submission.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Check compatibility with your operating system.</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8. Organizing Complex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Scenario: Breaking down complex processes or systems.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Effective: Lists can simplify and organize complex information into manageable, digestible pieces.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Steps for Database Backup:</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- 1. Select the database to back up.</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- 2. Choose the backup type (full or incremental).</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- 3. Specify the backup destination.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- 4. Start the backup process.</w:t>
      </w: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Crafting a Readme</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What are the most critical elements to include in a Readme file for a new product, and why?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A well-structured README file is essential for helping users understand and use a new product effectively. Here are the most critical elements to include in a README file, along with reasons for their importance: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Project Title and Description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The name of the project and a brief overview of what it does.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Provides immediate context about the project and helps users quickly understand its purpose and scope.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Table of Contents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A navigable list of the sections included in the README.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Facilitates easy navigation, especially in longer README files, allowing users to find specific information quickly.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Installation Instructions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Step-by-step instructions on how to install the product or set up the environment.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Ensures users can get the product up and running without unnecessary confusion or errors.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Usage Guidelines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Information on how to use the product, including basic commands or functions.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Guides users on how to interact with the product, ensuring they can effectively utilize its features.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Configuration Instructions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Details on how to configure the product, including environment variables or settings.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Helps users customize the product according to their needs and environment.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Examples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Sample code snippets or use cases demonstrating how to use the product.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Provides practical examples that illustrate the product’s functionality, making it easier for users to understand and apply the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Contributing Guidelines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Instructions on how to contribute to the project, including coding standards, submission process, and contact information.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Encourages community involvement and sets expectations for contributors, which can enhance the project’s development and support.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8. Licensing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Details about the licensing under which the product is distributed, including a link to the full license text.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Defines how the product can be used, modified, and distributed, ensuring compliance with legal requirements.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9. Contact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Information on how users can reach the maintainers or support team.</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Provides a channel for users to seek help or report issues, which is crucial for maintaining user satisfaction and support.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10. Acknowledgments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Credits or acknowledgments for contributors, libraries, or tools used in the project.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Recognizes the work of others and provides transparency about dependencies and contributions.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11. Troubleshooting and FAQ</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Common issues and solutions, or frequently asked questions with answers.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Helps users resolve common problems and find answers to typical questions without needing direct support.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12. Changelog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What It Is: A log of changes, updates, or improvements made to the product.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Why It’s Critical: Keeps users informed about new features, bug fixes, and other modifications, helping them understand the evolution of the product.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 of a README Structure: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Project Title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Description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Brief overview of the project and its purpose.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Table of Contents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 [Installation](#installation)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2. [Usage](#usage)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3. [Configuration](#configuration)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4. [Examples](#examples)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5. [Contributing](#contributing)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6. [License](#license)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7. [Contact](#contact)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8. [Acknowledgments](#acknowledgments)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9. [Troubleshooting](#troubleshooting)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10. [Changelog](#changelog)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Step-by-step instructions to install the product.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Usage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How to use the product, with example commands or code snippets.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Configuration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Details on how to configure the product.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Sample code or usage scenarios.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Contributing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Guidelines for contributing to the project.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License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Information about the product’s license.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Contact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How to contact the maintainers or support team.</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Acknowledgments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Credits to contributors, libraries, or tools.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Troubleshooting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Common issues and solutions.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Changelog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Log of recent changes and updates.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can you balance being thorough with keeping a Readme file simple and easy to follow?</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Balancing thoroughness with simplicity in a README file is crucial for ensuring that it is both comprehensive and user-friendly. Here’s how you can achieve this balance: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Prioritize Key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Focus on Essentials: Identify the most important information that users need to get started and understand the product. Include high-level instructions and essential details upfront.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Detailed Sections: Provide in-depth information in dedicated sections, such as installation, configuration, and usage, so that users can dive deeper if needed.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Use Clear and Concise Language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Plain Language: Write in simple, clear language that avoids unnecessary jargon. Explain technical terms when they are first introduced.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Brevity: Keep sentences and paragraphs short. Aim for clarity without overwhelming the reader with too much information at once.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Leverage Structure and Formatting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Headings and Subheadings: Use a hierarchical structure with headings and subheadings to organize content. This helps users find specific sections quickly and understand the document’s layout.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Bullet Points and Lists: Use bullet points and numbered lists to break down complex information into manageable pieces. This improves readability and makes key points stand out.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Provide Examples and Visuals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Examples: Include practical examples and use cases to illustrate how to use the product. This helps users understand abstract concepts and see the product in action.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Visuals: Use diagrams, screenshots, and charts to complement textual explanations. Visuals can simplify complex instructions and make them easier to follow.</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Create a Table of Contents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Navigation: For longer README files, a table of contents (TOC) helps users navigate to specific sections easily. Ensure the TOC is up-to-date and reflects the document structure.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Use a Modular Approach</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Separate Sections: Divide the README into clear sections like Installation, Usage, Configuration, and Troubleshooting. This modular approach helps users focus on the relevant parts without being overwhelmed.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Expandability: Use links to reference additional resources or detailed documentation. For example, link to an external wiki or a separate configuration guide for advanced settings.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Implement a FAQ or Troubleshooting Section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Common Issues: Address common problems and questions in a dedicated FAQ or troubleshooting section. This can prevent users from needing to sift through the entire README to find solutions.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8. Review and Revise Regularly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Feedback: Gather feedback from users to identify areas where the README may be lacking or too complex. Regularly update the README based on this feedback.</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Editing: Continuously review and refine the content for clarity and conciseness. Remove redundant information and ensure that explanations are as straightforward as possible.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 of a Balanced README Structure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Project Title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Description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A brief overview of the project and its primary purpose.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Table of Contents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 [Installation](#installation)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2. [Usage](#usage)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3. [Configuration](#configuration)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4. [Examples](#examples)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5. [Contributing](#contributing)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6. [License](#license)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7. [Contact](#contact)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8. [Troubleshooting](#troubleshooting)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Installation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Prerequisites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List any prerequisites or dependencies.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Steps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 Download the installer.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2. Run the installer and follow the prompts.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Usage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Basic usage instructions with example commands or code snippets.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Configuration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Instructions for configuring the product, including sample configuration files if applicable.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Practical examples showing how to use key features.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Contributing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Guidelines for contributing to the project, including a link to the contribution guide.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License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Information about the project's license.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Contact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How to contact the maintainers for support or inquiries.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Troubleshooting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Common issues and solutions, with links to additional resources if necessary.</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Anticipating User Needs:</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What common issues should you anticipate in a Readme file, and how can you best address them?</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When creating a README file, it's important to anticipate and address common issues that users might encounter. Here’s a list of typical issues and strategies to effectively address them:</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1. Installation Problems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may struggle with installation due to missing dependencies or incorrect setup steps.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Detailed Instructions: Provide clear, step-by-step installation instructions, including prerequisites and dependencies.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Troubleshooting Tips: Include a section for common installation issues and their solutions.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Dependencies List: List all required software or libraries and provide links to where they can be downloaded or installed.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Installation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Prerequisites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Python 3.7 or higher</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pip (Python package installer)</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Steps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 Clone the repository: `git clone https://github.com/example/repo.git`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2. Navigate to the project directory: `cd repo`</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3. Install dependencies: `pip install -r requirements.txt`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Troubleshooting</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Issue: `</w:t>
      </w:r>
      <w:proofErr w:type="spellStart"/>
      <w:r w:rsidRPr="00C47BDA">
        <w:rPr>
          <w:rFonts w:ascii="Times New Roman" w:eastAsia="Times New Roman" w:hAnsi="Times New Roman" w:cs="Times New Roman"/>
          <w:sz w:val="24"/>
          <w:szCs w:val="24"/>
        </w:rPr>
        <w:t>ModuleNotFoundError</w:t>
      </w:r>
      <w:proofErr w:type="spellEnd"/>
      <w:r w:rsidRPr="00C47BDA">
        <w:rPr>
          <w:rFonts w:ascii="Times New Roman" w:eastAsia="Times New Roman" w:hAnsi="Times New Roman" w:cs="Times New Roman"/>
          <w:sz w:val="24"/>
          <w:szCs w:val="24"/>
        </w:rPr>
        <w: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Solution: Ensure that all dependencies are installed. Run `pip install -r requirements.txt` again.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2. Usage Confusion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may not understand how to use the software or the commands might not work as expected.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Examples: Provide clear, practical examples of how to use the product or run commands.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Basic Commands: Include the most commonly used commands or functions with explanations.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Detailed Documentation: Offer links to additional resources or documentation for more advanced usage.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Usage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Basic Commands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To start the server, use: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bash</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python manage.py </w:t>
      </w:r>
      <w:proofErr w:type="spellStart"/>
      <w:r w:rsidRPr="00C47BDA">
        <w:rPr>
          <w:rFonts w:ascii="Times New Roman" w:eastAsia="Times New Roman" w:hAnsi="Times New Roman" w:cs="Times New Roman"/>
          <w:sz w:val="24"/>
          <w:szCs w:val="24"/>
        </w:rPr>
        <w:t>runserver</w:t>
      </w:r>
      <w:proofErr w:type="spellEnd"/>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Examples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Starting the application: `python app.py`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Stopping the application: `Ctrl + C` (in the terminal where the app is running)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3. Configuration Issues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may encounter problems with configuring the application, such as setting environment variables or editing configuration files.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Configuration Guide: Provide a detailed guide on how to configure the application, including sample configuration files.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Environment Variables: List necessary environment variables and their default values.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Default Settings: Describe default settings and how they can be changed.</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Configuration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Configuration File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Edit the `</w:t>
      </w:r>
      <w:proofErr w:type="spellStart"/>
      <w:r w:rsidRPr="00C47BDA">
        <w:rPr>
          <w:rFonts w:ascii="Times New Roman" w:eastAsia="Times New Roman" w:hAnsi="Times New Roman" w:cs="Times New Roman"/>
          <w:sz w:val="24"/>
          <w:szCs w:val="24"/>
        </w:rPr>
        <w:t>config.json</w:t>
      </w:r>
      <w:proofErr w:type="spellEnd"/>
      <w:r w:rsidRPr="00C47BDA">
        <w:rPr>
          <w:rFonts w:ascii="Times New Roman" w:eastAsia="Times New Roman" w:hAnsi="Times New Roman" w:cs="Times New Roman"/>
          <w:sz w:val="24"/>
          <w:szCs w:val="24"/>
        </w:rPr>
        <w:t>` file to set the following options: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json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"host": "localhost",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"port": 8080</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Environment Variables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`DATABASE_URL` - URL of the database.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`SECRET_KEY` - Secret key for encryption.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4. Troubleshooting and Common Errors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might encounter common errors or issues that are not immediately apparent from the documentation.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Troubleshooting Section: Include a section dedicated to common problems and their solutions.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FAQ: Address frequently asked questions and common misconceptions.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Error Messages: Provide guidance on interpreting and resolving common error messages.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Troubleshooting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Common Issues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Error: `Database connection failed`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Solution: Check that `DATABASE_URL` is correctly set in your environment variables and the database server is running.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FAQ</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How do I reset my password?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 Answer: Use the `</w:t>
      </w:r>
      <w:proofErr w:type="spellStart"/>
      <w:r w:rsidRPr="00C47BDA">
        <w:rPr>
          <w:rFonts w:ascii="Times New Roman" w:eastAsia="Times New Roman" w:hAnsi="Times New Roman" w:cs="Times New Roman"/>
          <w:sz w:val="24"/>
          <w:szCs w:val="24"/>
        </w:rPr>
        <w:t>reset_password</w:t>
      </w:r>
      <w:proofErr w:type="spellEnd"/>
      <w:r w:rsidRPr="00C47BDA">
        <w:rPr>
          <w:rFonts w:ascii="Times New Roman" w:eastAsia="Times New Roman" w:hAnsi="Times New Roman" w:cs="Times New Roman"/>
          <w:sz w:val="24"/>
          <w:szCs w:val="24"/>
        </w:rPr>
        <w:t>` command in the CLI.</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5. Contribution Guidelines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might want to contribute to the project but are unsure how to start or what the guidelines are.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Contribution Instructions: Provide a section on how to contribute, including coding standards, how to submit issues, and the process for pull requests.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Code of Conduct: Include a code of conduct to guide contributors on expected behavior.</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Contributing</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How to Contribute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1. Fork the repository.</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2. Create a new branch for your changes.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3. Submit a pull request with a clear description of the changes.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Coding Standards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Follow the PEP 8 style guide for Python code.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Write clear and concise commit messages.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Code of Conduct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Be respectful and inclusive.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Provide constructive feedback.</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6. License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might be unclear about the licensing terms and how they affect the use or distribution of the software.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License Section: Clearly state the type of license under which the project is distributed.</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Link to License: Provide a link to the full license text if it’s not included directly in the README.</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License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This project is licensed under the MIT License - see the [LICENSE](LICENSE) file for details.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7. Contact Information</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Issue: Users may need help or have questions but are unsure how to get in touch with the maintainers.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Solution: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Contact Details: Provide contact information or links to support channels.</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Community Links: Include links to forums, chat channels, or issue trackers where users can ask questions or report issues.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Example:</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markdown</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 xml:space="preserve"> Contact</w:t>
      </w:r>
    </w:p>
    <w:p w:rsidR="00C47BDA" w:rsidRPr="00C47BDA" w:rsidRDefault="00C47BDA" w:rsidP="00C47BDA">
      <w:pPr>
        <w:spacing w:after="0" w:line="240" w:lineRule="auto"/>
        <w:rPr>
          <w:rFonts w:ascii="Times New Roman" w:eastAsia="Times New Roman" w:hAnsi="Times New Roman" w:cs="Times New Roman"/>
          <w:sz w:val="24"/>
          <w:szCs w:val="24"/>
        </w:rPr>
      </w:pPr>
      <w:r w:rsidRPr="00C47BDA">
        <w:rPr>
          <w:rFonts w:ascii="Times New Roman" w:eastAsia="Times New Roman" w:hAnsi="Times New Roman" w:cs="Times New Roman"/>
          <w:sz w:val="24"/>
          <w:szCs w:val="24"/>
        </w:rPr>
        <w:t>For support, please email us at support@example.com or open an issue on our [GitHub repository](https://github.com/example/repo/issues).</w:t>
      </w:r>
    </w:p>
    <w:p w:rsidR="00C47BDA" w:rsidRPr="00C47BDA" w:rsidRDefault="00C47BDA" w:rsidP="00C47BDA">
      <w:pPr>
        <w:spacing w:after="0" w:line="240" w:lineRule="auto"/>
        <w:rPr>
          <w:rFonts w:ascii="Times New Roman" w:eastAsia="Times New Roman" w:hAnsi="Times New Roman" w:cs="Times New Roman"/>
          <w:sz w:val="24"/>
          <w:szCs w:val="24"/>
        </w:rPr>
      </w:pPr>
    </w:p>
    <w:p w:rsidR="00C47BDA" w:rsidRPr="00C47BDA" w:rsidRDefault="00C47BDA" w:rsidP="00C47BDA">
      <w:pPr>
        <w:spacing w:after="0" w:line="240" w:lineRule="auto"/>
        <w:rPr>
          <w:rFonts w:ascii="Times New Roman" w:eastAsia="Times New Roman" w:hAnsi="Times New Roman" w:cs="Times New Roman"/>
          <w:sz w:val="24"/>
          <w:szCs w:val="24"/>
        </w:rPr>
      </w:pPr>
    </w:p>
    <w:p w:rsidR="00594961" w:rsidRPr="00C47BDA" w:rsidRDefault="00594961" w:rsidP="00C47BDA">
      <w:pPr>
        <w:spacing w:before="360" w:after="80" w:line="240" w:lineRule="auto"/>
        <w:outlineLvl w:val="1"/>
        <w:rPr>
          <w:rFonts w:ascii="Times New Roman" w:eastAsia="Times New Roman" w:hAnsi="Times New Roman" w:cs="Times New Roman"/>
          <w:b/>
          <w:bCs/>
          <w:sz w:val="36"/>
          <w:szCs w:val="36"/>
        </w:rPr>
      </w:pPr>
      <w:r w:rsidRPr="00C47BDA">
        <w:rPr>
          <w:rFonts w:ascii="Arial" w:eastAsia="Times New Roman" w:hAnsi="Arial" w:cs="Arial"/>
          <w:b/>
          <w:bCs/>
          <w:sz w:val="36"/>
          <w:szCs w:val="36"/>
        </w:rPr>
        <w:t>Example Walkthrough:</w:t>
      </w:r>
    </w:p>
    <w:p w:rsidR="00594961" w:rsidRDefault="00594961" w:rsidP="00C47BDA">
      <w:pPr>
        <w:spacing w:after="0" w:line="240" w:lineRule="auto"/>
        <w:rPr>
          <w:rFonts w:ascii="Arial" w:eastAsia="Times New Roman" w:hAnsi="Arial" w:cs="Arial"/>
          <w:sz w:val="24"/>
          <w:szCs w:val="24"/>
        </w:rPr>
      </w:pPr>
      <w:r w:rsidRPr="00C47BDA">
        <w:rPr>
          <w:rFonts w:ascii="Arial" w:eastAsia="Times New Roman" w:hAnsi="Arial" w:cs="Arial"/>
          <w:sz w:val="24"/>
          <w:szCs w:val="24"/>
        </w:rPr>
        <w:t>How does breaking down complex tasks, like setting up a new printer, into simple steps improve user experience?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Breaking down complex tasks, such as setting up a new printer, into simple steps significantly enhances the user experience in several important ways: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1. Reduces Overwhelm</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Simplified Process: Complex tasks can feel overwhelming when presented all at once. By breaking down the setup into smaller, manageable steps, users are less likely to feel daunted or confused.</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Incremental Progress: Each step represents a small achievement, which can boost user confidence and reduce anxiety about completing the task.</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2. Improves Clarity</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Clear Instructions: Detailed, step-by-step instructions help clarify exactly what needs to be done at each stage of the setup process. This reduces ambiguity and helps users follow along without making errors.</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Focused Attention: Users can concentrate on completing one task at a time, which minimizes the risk of overlooking important details or making mistakes.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3. Facilitates Troubleshooting</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Isolated Steps: If a problem arises, users can more easily identify where things went wrong by referring to specific steps. This makes it easier to troubleshoot and fix issues without having to re-evaluate the entire process.</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Error Identification: Clear, segmented steps allow users to pinpoint which part of the setup is problematic, simplifying the process of seeking help or solutions.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4. Enhances Usability</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Guided Experience: Step-by-step instructions guide users through the setup, making it easier for them to complete the task successfully, even if they lack technical expertise.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Visual Aids: Each step can be accompanied by visuals or diagrams, further aiding understanding and making the instructions more user-friendly.</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5. Boosts Confidence</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Achievable Milestones: Completing each step gives users a sense of progress and accomplishment, which can increase their confidence in handling the task and in using the device.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Motivation: Seeing the task being completed in stages motivates users to continue and complete the setup process.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6. Reduces Errors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Structured Approach: A well-structured, step-by-step approach minimizes the chance of missing steps or making errors. Users are less likely to skip important tasks when they follow a clear, sequential guide.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Consistency: Providing a consistent format for each step helps users understand what is expected and how to proceed, reducing the likelihood of mistakes.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7. Provides a Reference</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Documented Process: Users can refer back to specific steps if they need to repeat or review certain parts of the setup. This is especially useful for troubleshooting or if they need to set up the printer again in the future.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Customizable Guidance: Users can easily adapt the steps if they need to cater to specific scenarios or configurations, while still having a clear baseline to follow.</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Example of Step-by-Step Setup Instructions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Setting Up a New Printer:</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1. Unbox the Printer</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Remove the printer from the box and place it on a flat, stable surface.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Take out all packaging materials and protective tapes.</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2. Connect the Power Supply</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Plug the power cord into the printer and then into an electrical outlet.</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Press the power button to turn on the printer.</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3. Install Ink Cartridges</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Open the ink cartridge compartment.</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Remove the new ink cartridges from their packaging.</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Insert each cartridge into the corresponding slot until it clicks into place.</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4. Load Paper</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Open the paper tray.</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Adjust the paper guides and load paper into the tray.</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Close the paper tray securely.</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5. Install Printer Software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Insert the installation CD into your computer or download the software from the manufacturer’s website.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Follow the on-screen instructions to install the printer software.</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6. Connect to Wi-Fi (if applicable)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On the printer’s control panel, navigate to the Wi-Fi settings.</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Select your network and enter the Wi-Fi password.</w:t>
      </w:r>
    </w:p>
    <w:p w:rsidR="009A6F5D" w:rsidRPr="009A6F5D" w:rsidRDefault="009A6F5D" w:rsidP="009A6F5D">
      <w:pPr>
        <w:spacing w:after="0" w:line="240" w:lineRule="auto"/>
        <w:rPr>
          <w:rFonts w:ascii="Times New Roman" w:eastAsia="Times New Roman" w:hAnsi="Times New Roman" w:cs="Times New Roman"/>
          <w:sz w:val="24"/>
          <w:szCs w:val="24"/>
        </w:rPr>
      </w:pP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7. Print a Test Page</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Open the printer software on your computer.</w:t>
      </w:r>
    </w:p>
    <w:p w:rsidR="009A6F5D" w:rsidRPr="009A6F5D" w:rsidRDefault="009A6F5D" w:rsidP="009A6F5D">
      <w:pPr>
        <w:spacing w:after="0" w:line="240" w:lineRule="auto"/>
        <w:rPr>
          <w:rFonts w:ascii="Times New Roman" w:eastAsia="Times New Roman" w:hAnsi="Times New Roman" w:cs="Times New Roman"/>
          <w:sz w:val="24"/>
          <w:szCs w:val="24"/>
        </w:rPr>
      </w:pPr>
      <w:r w:rsidRPr="009A6F5D">
        <w:rPr>
          <w:rFonts w:ascii="Times New Roman" w:eastAsia="Times New Roman" w:hAnsi="Times New Roman" w:cs="Times New Roman"/>
          <w:sz w:val="24"/>
          <w:szCs w:val="24"/>
        </w:rPr>
        <w:t xml:space="preserve">   - Select the option to print a test page to ensure the printer is set up correctly.</w:t>
      </w:r>
    </w:p>
    <w:p w:rsidR="009A6F5D" w:rsidRPr="009A6F5D" w:rsidRDefault="009A6F5D" w:rsidP="009A6F5D">
      <w:pPr>
        <w:spacing w:after="0" w:line="240" w:lineRule="auto"/>
        <w:rPr>
          <w:rFonts w:ascii="Times New Roman" w:eastAsia="Times New Roman" w:hAnsi="Times New Roman" w:cs="Times New Roman"/>
          <w:sz w:val="24"/>
          <w:szCs w:val="24"/>
        </w:rPr>
      </w:pPr>
    </w:p>
    <w:p w:rsidR="00594961" w:rsidRPr="00C47BDA" w:rsidRDefault="00594961" w:rsidP="00C47BDA">
      <w:pPr>
        <w:spacing w:after="0" w:line="240" w:lineRule="auto"/>
        <w:rPr>
          <w:rFonts w:ascii="Times New Roman" w:eastAsia="Times New Roman" w:hAnsi="Times New Roman" w:cs="Times New Roman"/>
          <w:sz w:val="24"/>
          <w:szCs w:val="24"/>
        </w:rPr>
      </w:pPr>
      <w:r w:rsidRPr="00C47BDA">
        <w:rPr>
          <w:rFonts w:ascii="Arial" w:eastAsia="Times New Roman" w:hAnsi="Arial" w:cs="Arial"/>
          <w:sz w:val="24"/>
          <w:szCs w:val="24"/>
        </w:rPr>
        <w:t>What are some challenges users might face during the setup process, and how can clear instructions and visuals help resolve these challenges?</w:t>
      </w:r>
    </w:p>
    <w:p w:rsidR="00210A9D" w:rsidRDefault="00210A9D" w:rsidP="00210A9D">
      <w:r>
        <w:t>During the setup process, users may encounter various challenges. Clear instructions and visuals can play a crucial role in resolving these challenges effectively. Here’s a look at some common challenges and how well-designed instructions and visuals can help:</w:t>
      </w:r>
    </w:p>
    <w:p w:rsidR="00210A9D" w:rsidRDefault="00210A9D" w:rsidP="00210A9D"/>
    <w:p w:rsidR="00210A9D" w:rsidRDefault="00210A9D" w:rsidP="00210A9D">
      <w:r>
        <w:t xml:space="preserve"> 1. Confusion Over Connections</w:t>
      </w:r>
    </w:p>
    <w:p w:rsidR="00210A9D" w:rsidRDefault="00210A9D" w:rsidP="00210A9D"/>
    <w:p w:rsidR="00210A9D" w:rsidRDefault="00210A9D" w:rsidP="00210A9D">
      <w:r>
        <w:t>Challenge: Users may struggle with connecting cables or setting up hardware correctly, especially if the ports are not clearly labeled or if multiple cables are involved.</w:t>
      </w:r>
    </w:p>
    <w:p w:rsidR="00210A9D" w:rsidRDefault="00210A9D" w:rsidP="00210A9D"/>
    <w:p w:rsidR="00210A9D" w:rsidRDefault="00210A9D" w:rsidP="00210A9D">
      <w:r>
        <w:t>Solution:</w:t>
      </w:r>
    </w:p>
    <w:p w:rsidR="00210A9D" w:rsidRDefault="00210A9D" w:rsidP="00210A9D">
      <w:r>
        <w:t>- Clear Diagrams: Use diagrams to show how cables should be connected to the printer and the computer. Label each connection point clearly.</w:t>
      </w:r>
    </w:p>
    <w:p w:rsidR="00210A9D" w:rsidRDefault="00210A9D" w:rsidP="00210A9D">
      <w:r>
        <w:t>- Step-by-Step Instructions: Provide detailed steps for connecting cables, specifying which cable goes into which port. Use different colors or labels in diagrams to indicate each cable and port.</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Connecting the Printer</w:t>
      </w:r>
    </w:p>
    <w:p w:rsidR="00210A9D" w:rsidRDefault="00210A9D" w:rsidP="00210A9D">
      <w:r>
        <w:t>1. Power Cable: Connect the power cable (A) to the power port on the printer.</w:t>
      </w:r>
    </w:p>
    <w:p w:rsidR="00210A9D" w:rsidRDefault="00210A9D" w:rsidP="00210A9D">
      <w:r>
        <w:t xml:space="preserve">   ![Power Cable Connection](images/power_cable_connection.png)</w:t>
      </w:r>
    </w:p>
    <w:p w:rsidR="00210A9D" w:rsidRDefault="00210A9D" w:rsidP="00210A9D">
      <w:r>
        <w:t>2. USB Cable: Plug the USB cable (B) into the USB port on the printer and the other end into your computer’s USB port.</w:t>
      </w:r>
    </w:p>
    <w:p w:rsidR="00210A9D" w:rsidRDefault="00210A9D" w:rsidP="00210A9D">
      <w:r>
        <w:t xml:space="preserve">   ![USB Cable Connection](images/usb_cable_connection.png)</w:t>
      </w:r>
    </w:p>
    <w:p w:rsidR="00210A9D" w:rsidRDefault="00210A9D" w:rsidP="00210A9D"/>
    <w:p w:rsidR="00210A9D" w:rsidRDefault="00210A9D" w:rsidP="00210A9D"/>
    <w:p w:rsidR="00210A9D" w:rsidRDefault="00210A9D" w:rsidP="00210A9D">
      <w:r>
        <w:t xml:space="preserve"> 2. Difficulty with Software Installation</w:t>
      </w:r>
    </w:p>
    <w:p w:rsidR="00210A9D" w:rsidRDefault="00210A9D" w:rsidP="00210A9D"/>
    <w:p w:rsidR="00210A9D" w:rsidRDefault="00210A9D" w:rsidP="00210A9D">
      <w:r>
        <w:t>Challenge: Users might face issues with installing the printer software, such as compatibility problems or confusion over installation steps.</w:t>
      </w:r>
    </w:p>
    <w:p w:rsidR="00210A9D" w:rsidRDefault="00210A9D" w:rsidP="00210A9D"/>
    <w:p w:rsidR="00210A9D" w:rsidRDefault="00210A9D" w:rsidP="00210A9D">
      <w:r>
        <w:t>Solution:</w:t>
      </w:r>
    </w:p>
    <w:p w:rsidR="00210A9D" w:rsidRDefault="00210A9D" w:rsidP="00210A9D">
      <w:r>
        <w:t>- Detailed Installation Guide: Provide a clear, step-by-step guide for installing the software, including screenshots of each step.</w:t>
      </w:r>
    </w:p>
    <w:p w:rsidR="00210A9D" w:rsidRDefault="00210A9D" w:rsidP="00210A9D">
      <w:r>
        <w:t>- Compatibility Information: Clearly state any system requirements and ensure users know where to download the correct version of the software.</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Installing Printer Software</w:t>
      </w:r>
    </w:p>
    <w:p w:rsidR="00210A9D" w:rsidRDefault="00210A9D" w:rsidP="00210A9D">
      <w:r>
        <w:t>1. Download the Software: Go to [manufacturer’s website](http://example.com) and download the software for your operating system.</w:t>
      </w:r>
    </w:p>
    <w:p w:rsidR="00210A9D" w:rsidRDefault="00210A9D" w:rsidP="00210A9D">
      <w:r>
        <w:t xml:space="preserve">   ![Download Page Screenshot](images/download_page.png)</w:t>
      </w:r>
    </w:p>
    <w:p w:rsidR="00210A9D" w:rsidRDefault="00210A9D" w:rsidP="00210A9D">
      <w:r>
        <w:t>2. Run the Installer: Open the downloaded file and follow the on-screen instructions.</w:t>
      </w:r>
    </w:p>
    <w:p w:rsidR="00210A9D" w:rsidRDefault="00210A9D" w:rsidP="00210A9D">
      <w:r>
        <w:t xml:space="preserve">   ![Installation Screenshot](images/installation_process.png)</w:t>
      </w:r>
    </w:p>
    <w:p w:rsidR="00210A9D" w:rsidRDefault="00210A9D" w:rsidP="00210A9D"/>
    <w:p w:rsidR="00210A9D" w:rsidRDefault="00210A9D" w:rsidP="00210A9D"/>
    <w:p w:rsidR="00210A9D" w:rsidRDefault="00210A9D" w:rsidP="00210A9D">
      <w:r>
        <w:t xml:space="preserve"> 3. Setting Up Wireless Connections</w:t>
      </w:r>
    </w:p>
    <w:p w:rsidR="00210A9D" w:rsidRDefault="00210A9D" w:rsidP="00210A9D"/>
    <w:p w:rsidR="00210A9D" w:rsidRDefault="00210A9D" w:rsidP="00210A9D">
      <w:r>
        <w:t>Challenge: Users may have difficulty connecting the printer to a Wi-Fi network, especially if they are unfamiliar with network settings or their network configuration.</w:t>
      </w:r>
    </w:p>
    <w:p w:rsidR="00210A9D" w:rsidRDefault="00210A9D" w:rsidP="00210A9D"/>
    <w:p w:rsidR="00210A9D" w:rsidRDefault="00210A9D" w:rsidP="00210A9D">
      <w:r>
        <w:t>Solution:</w:t>
      </w:r>
    </w:p>
    <w:p w:rsidR="00210A9D" w:rsidRDefault="00210A9D" w:rsidP="00210A9D">
      <w:r>
        <w:t>- Visual Guides: Include screenshots or diagrams of the printer’s control panel, showing how to navigate to the Wi-Fi settings.</w:t>
      </w:r>
    </w:p>
    <w:p w:rsidR="00210A9D" w:rsidRDefault="00210A9D" w:rsidP="00210A9D">
      <w:r>
        <w:t>- Step-by-Step Wi-Fi Setup: Provide clear instructions for connecting to a Wi-Fi network, including how to enter the network password and confirm the connection.</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Connecting to Wi-Fi</w:t>
      </w:r>
    </w:p>
    <w:p w:rsidR="00210A9D" w:rsidRDefault="00210A9D" w:rsidP="00210A9D">
      <w:r>
        <w:t>1. Access Wi-Fi Settings: On the printer’s control panel, press the ‘Menu’ button, then select ‘Network Settings.’</w:t>
      </w:r>
    </w:p>
    <w:p w:rsidR="00210A9D" w:rsidRDefault="00210A9D" w:rsidP="00210A9D">
      <w:r>
        <w:t xml:space="preserve">   ![Control Panel Screenshot](images/control_panel_wifi.png)</w:t>
      </w:r>
    </w:p>
    <w:p w:rsidR="00210A9D" w:rsidRDefault="00210A9D" w:rsidP="00210A9D">
      <w:r>
        <w:t>2. Select Your Network: Choose your Wi-Fi network from the list and enter the password when prompted.</w:t>
      </w:r>
    </w:p>
    <w:p w:rsidR="00210A9D" w:rsidRDefault="00210A9D" w:rsidP="00210A9D">
      <w:r>
        <w:t xml:space="preserve">   ![Network Selection Screenshot](images/network_selection.png)</w:t>
      </w:r>
    </w:p>
    <w:p w:rsidR="00210A9D" w:rsidRDefault="00210A9D" w:rsidP="00210A9D"/>
    <w:p w:rsidR="00210A9D" w:rsidRDefault="00210A9D" w:rsidP="00210A9D"/>
    <w:p w:rsidR="00210A9D" w:rsidRDefault="00210A9D" w:rsidP="00210A9D">
      <w:r>
        <w:t xml:space="preserve"> 4. Loading Paper and Ink Cartridges</w:t>
      </w:r>
    </w:p>
    <w:p w:rsidR="00210A9D" w:rsidRDefault="00210A9D" w:rsidP="00210A9D"/>
    <w:p w:rsidR="00210A9D" w:rsidRDefault="00210A9D" w:rsidP="00210A9D">
      <w:r>
        <w:t>Challenge: Users may not know how to properly load paper or install ink cartridges, leading to misalignment or setup failures.</w:t>
      </w:r>
    </w:p>
    <w:p w:rsidR="00210A9D" w:rsidRDefault="00210A9D" w:rsidP="00210A9D"/>
    <w:p w:rsidR="00210A9D" w:rsidRDefault="00210A9D" w:rsidP="00210A9D">
      <w:r>
        <w:t>Solution:</w:t>
      </w:r>
    </w:p>
    <w:p w:rsidR="00210A9D" w:rsidRDefault="00210A9D" w:rsidP="00210A9D">
      <w:r>
        <w:t>- Visual Instructions: Provide images or diagrams showing the correct way to load paper and install ink cartridges.</w:t>
      </w:r>
    </w:p>
    <w:p w:rsidR="00210A9D" w:rsidRDefault="00210A9D" w:rsidP="00210A9D">
      <w:r>
        <w:t>- Step-by-Step Details: Include precise instructions for each task, such as how to align paper correctly and how to handle and insert ink cartridges.</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Loading Paper</w:t>
      </w:r>
    </w:p>
    <w:p w:rsidR="00210A9D" w:rsidRDefault="00210A9D" w:rsidP="00210A9D">
      <w:r>
        <w:t>1. Open the Paper Tray: Pull out the paper tray from the printer.</w:t>
      </w:r>
    </w:p>
    <w:p w:rsidR="00210A9D" w:rsidRDefault="00210A9D" w:rsidP="00210A9D">
      <w:r>
        <w:t xml:space="preserve">   ![Paper Tray Open](images/paper_tray_open.png)</w:t>
      </w:r>
    </w:p>
    <w:p w:rsidR="00210A9D" w:rsidRDefault="00210A9D" w:rsidP="00210A9D">
      <w:r>
        <w:t>2. Load Paper: Place the paper into the tray and adjust the paper guides to fit snugly.</w:t>
      </w:r>
    </w:p>
    <w:p w:rsidR="00210A9D" w:rsidRDefault="00210A9D" w:rsidP="00210A9D">
      <w:r>
        <w:t xml:space="preserve">   ![Loading Paper](images/loading_paper.png)</w:t>
      </w:r>
    </w:p>
    <w:p w:rsidR="00210A9D" w:rsidRDefault="00210A9D" w:rsidP="00210A9D"/>
    <w:p w:rsidR="00210A9D" w:rsidRDefault="00210A9D" w:rsidP="00210A9D"/>
    <w:p w:rsidR="00210A9D" w:rsidRDefault="00210A9D" w:rsidP="00210A9D">
      <w:r>
        <w:t xml:space="preserve"> 5. Understanding Error Messages</w:t>
      </w:r>
    </w:p>
    <w:p w:rsidR="00210A9D" w:rsidRDefault="00210A9D" w:rsidP="00210A9D"/>
    <w:p w:rsidR="00210A9D" w:rsidRDefault="00210A9D" w:rsidP="00210A9D">
      <w:r>
        <w:t>Challenge: Users may encounter error messages or alerts during setup and may not understand what they mean or how to resolve them.</w:t>
      </w:r>
    </w:p>
    <w:p w:rsidR="00210A9D" w:rsidRDefault="00210A9D" w:rsidP="00210A9D"/>
    <w:p w:rsidR="00210A9D" w:rsidRDefault="00210A9D" w:rsidP="00210A9D">
      <w:r>
        <w:t>Solution:</w:t>
      </w:r>
    </w:p>
    <w:p w:rsidR="00210A9D" w:rsidRDefault="00210A9D" w:rsidP="00210A9D">
      <w:r>
        <w:t>- Error Message Guide: Include a section that explains common error messages, their meanings, and how to fix them.</w:t>
      </w:r>
    </w:p>
    <w:p w:rsidR="00210A9D" w:rsidRDefault="00210A9D" w:rsidP="00210A9D">
      <w:r>
        <w:t>- Troubleshooting Tips: Provide practical troubleshooting steps for resolving issues related to common errors.</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Troubleshooting Error Messages</w:t>
      </w:r>
    </w:p>
    <w:p w:rsidR="00210A9D" w:rsidRDefault="00210A9D" w:rsidP="00210A9D">
      <w:r>
        <w:t>- Error: ‘Paper Jam’</w:t>
      </w:r>
    </w:p>
    <w:p w:rsidR="00210A9D" w:rsidRDefault="00210A9D" w:rsidP="00210A9D">
      <w:r>
        <w:t xml:space="preserve">  - Solution: Open the paper tray and gently remove any jammed paper. Ensure no paper pieces are left behind.</w:t>
      </w:r>
    </w:p>
    <w:p w:rsidR="00210A9D" w:rsidRDefault="00210A9D" w:rsidP="00210A9D">
      <w:r>
        <w:t xml:space="preserve">  ![Paper Jam Removal](images/paper_jam.png)</w:t>
      </w:r>
    </w:p>
    <w:p w:rsidR="00210A9D" w:rsidRDefault="00210A9D" w:rsidP="00210A9D"/>
    <w:p w:rsidR="00210A9D" w:rsidRDefault="00210A9D" w:rsidP="00210A9D"/>
    <w:p w:rsidR="00210A9D" w:rsidRDefault="00210A9D" w:rsidP="00210A9D">
      <w:r>
        <w:t xml:space="preserve"> 6. Handling Complex Settings</w:t>
      </w:r>
    </w:p>
    <w:p w:rsidR="00210A9D" w:rsidRDefault="00210A9D" w:rsidP="00210A9D"/>
    <w:p w:rsidR="00210A9D" w:rsidRDefault="00210A9D" w:rsidP="00210A9D">
      <w:r>
        <w:t>Challenge: Users may be unsure about how to configure advanced settings or features.</w:t>
      </w:r>
    </w:p>
    <w:p w:rsidR="00210A9D" w:rsidRDefault="00210A9D" w:rsidP="00210A9D"/>
    <w:p w:rsidR="00210A9D" w:rsidRDefault="00210A9D" w:rsidP="00210A9D">
      <w:r>
        <w:t>Solution:</w:t>
      </w:r>
    </w:p>
    <w:p w:rsidR="00210A9D" w:rsidRDefault="00210A9D" w:rsidP="00210A9D">
      <w:r>
        <w:t>- Simplified Instructions: Break down complex settings into simpler components and explain each one clearly.</w:t>
      </w:r>
    </w:p>
    <w:p w:rsidR="00210A9D" w:rsidRDefault="00210A9D" w:rsidP="00210A9D">
      <w:r>
        <w:t>- Visuals for Configuration: Use screenshots or diagrams to illustrate advanced settings and configurations.</w:t>
      </w:r>
    </w:p>
    <w:p w:rsidR="00210A9D" w:rsidRDefault="00210A9D" w:rsidP="00210A9D"/>
    <w:p w:rsidR="00210A9D" w:rsidRDefault="00210A9D" w:rsidP="00210A9D">
      <w:r>
        <w:t>Example:</w:t>
      </w:r>
    </w:p>
    <w:p w:rsidR="00210A9D" w:rsidRDefault="00210A9D" w:rsidP="00210A9D">
      <w:r>
        <w:t>markdown</w:t>
      </w:r>
    </w:p>
    <w:p w:rsidR="00210A9D" w:rsidRDefault="00210A9D" w:rsidP="00210A9D">
      <w:r>
        <w:t xml:space="preserve"> Configuring Advanced Settings</w:t>
      </w:r>
    </w:p>
    <w:p w:rsidR="00210A9D" w:rsidRDefault="00210A9D" w:rsidP="00210A9D">
      <w:r>
        <w:t>1. Access Settings Menu: Go to the ‘Advanced Settings’ menu on the printer’s control panel.</w:t>
      </w:r>
    </w:p>
    <w:p w:rsidR="00210A9D" w:rsidRDefault="00210A9D" w:rsidP="00210A9D">
      <w:r>
        <w:t xml:space="preserve">   ![Settings Menu](images/advanced_settings_menu.png)</w:t>
      </w:r>
    </w:p>
    <w:p w:rsidR="00210A9D" w:rsidRDefault="00210A9D" w:rsidP="00210A9D">
      <w:r>
        <w:t>2. Adjust Preferences: Follow the on-screen instructions to configure settings such as print quality and paper size.</w:t>
      </w:r>
    </w:p>
    <w:p w:rsidR="00210A9D" w:rsidRDefault="00210A9D" w:rsidP="00210A9D">
      <w:r>
        <w:t xml:space="preserve">   ![Configuration Screenshot](images/advanced_settings.png)</w:t>
      </w:r>
    </w:p>
    <w:p w:rsidR="00210A9D" w:rsidRDefault="00210A9D" w:rsidP="00210A9D"/>
    <w:p w:rsidR="00210A9D" w:rsidRDefault="00210A9D" w:rsidP="00210A9D"/>
    <w:p w:rsidR="00594961" w:rsidRPr="00C47BDA" w:rsidRDefault="00594961" w:rsidP="00210A9D">
      <w:bookmarkStart w:id="0" w:name="_GoBack"/>
      <w:bookmarkEnd w:id="0"/>
    </w:p>
    <w:sectPr w:rsidR="00594961" w:rsidRPr="00C4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629"/>
    <w:multiLevelType w:val="multilevel"/>
    <w:tmpl w:val="760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4568"/>
    <w:multiLevelType w:val="multilevel"/>
    <w:tmpl w:val="EEB2E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10369"/>
    <w:multiLevelType w:val="multilevel"/>
    <w:tmpl w:val="28A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86832"/>
    <w:multiLevelType w:val="multilevel"/>
    <w:tmpl w:val="2E4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97C97"/>
    <w:multiLevelType w:val="multilevel"/>
    <w:tmpl w:val="18E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E2DFC"/>
    <w:multiLevelType w:val="multilevel"/>
    <w:tmpl w:val="975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84960"/>
    <w:multiLevelType w:val="multilevel"/>
    <w:tmpl w:val="7E5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30115"/>
    <w:multiLevelType w:val="multilevel"/>
    <w:tmpl w:val="40BE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1C8A"/>
    <w:multiLevelType w:val="multilevel"/>
    <w:tmpl w:val="016A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10A0B"/>
    <w:multiLevelType w:val="multilevel"/>
    <w:tmpl w:val="E86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223CC"/>
    <w:multiLevelType w:val="multilevel"/>
    <w:tmpl w:val="E24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6"/>
  </w:num>
  <w:num w:numId="5">
    <w:abstractNumId w:val="2"/>
  </w:num>
  <w:num w:numId="6">
    <w:abstractNumId w:val="10"/>
  </w:num>
  <w:num w:numId="7">
    <w:abstractNumId w:val="5"/>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61"/>
    <w:rsid w:val="00210A9D"/>
    <w:rsid w:val="00594961"/>
    <w:rsid w:val="005B427C"/>
    <w:rsid w:val="009A6F5D"/>
    <w:rsid w:val="00C4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4AF4"/>
  <w15:chartTrackingRefBased/>
  <w15:docId w15:val="{EED8780F-33C8-4187-BBBD-EB0F5C48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4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7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9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4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7BD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47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5680">
      <w:bodyDiv w:val="1"/>
      <w:marLeft w:val="0"/>
      <w:marRight w:val="0"/>
      <w:marTop w:val="0"/>
      <w:marBottom w:val="0"/>
      <w:divBdr>
        <w:top w:val="none" w:sz="0" w:space="0" w:color="auto"/>
        <w:left w:val="none" w:sz="0" w:space="0" w:color="auto"/>
        <w:bottom w:val="none" w:sz="0" w:space="0" w:color="auto"/>
        <w:right w:val="none" w:sz="0" w:space="0" w:color="auto"/>
      </w:divBdr>
    </w:div>
    <w:div w:id="1308046035">
      <w:bodyDiv w:val="1"/>
      <w:marLeft w:val="0"/>
      <w:marRight w:val="0"/>
      <w:marTop w:val="0"/>
      <w:marBottom w:val="0"/>
      <w:divBdr>
        <w:top w:val="none" w:sz="0" w:space="0" w:color="auto"/>
        <w:left w:val="none" w:sz="0" w:space="0" w:color="auto"/>
        <w:bottom w:val="none" w:sz="0" w:space="0" w:color="auto"/>
        <w:right w:val="none" w:sz="0" w:space="0" w:color="auto"/>
      </w:divBdr>
    </w:div>
    <w:div w:id="1397390089">
      <w:bodyDiv w:val="1"/>
      <w:marLeft w:val="0"/>
      <w:marRight w:val="0"/>
      <w:marTop w:val="0"/>
      <w:marBottom w:val="0"/>
      <w:divBdr>
        <w:top w:val="none" w:sz="0" w:space="0" w:color="auto"/>
        <w:left w:val="none" w:sz="0" w:space="0" w:color="auto"/>
        <w:bottom w:val="none" w:sz="0" w:space="0" w:color="auto"/>
        <w:right w:val="none" w:sz="0" w:space="0" w:color="auto"/>
      </w:divBdr>
    </w:div>
    <w:div w:id="1575315781">
      <w:bodyDiv w:val="1"/>
      <w:marLeft w:val="0"/>
      <w:marRight w:val="0"/>
      <w:marTop w:val="0"/>
      <w:marBottom w:val="0"/>
      <w:divBdr>
        <w:top w:val="none" w:sz="0" w:space="0" w:color="auto"/>
        <w:left w:val="none" w:sz="0" w:space="0" w:color="auto"/>
        <w:bottom w:val="none" w:sz="0" w:space="0" w:color="auto"/>
        <w:right w:val="none" w:sz="0" w:space="0" w:color="auto"/>
      </w:divBdr>
    </w:div>
    <w:div w:id="20390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6214</Words>
  <Characters>35420</Characters>
  <Application>Microsoft Office Word</Application>
  <DocSecurity>0</DocSecurity>
  <Lines>295</Lines>
  <Paragraphs>83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SE-Assignment-day-5-Techinical-Writing-And-Review</vt:lpstr>
      <vt:lpstr>    Understanding the Audience</vt:lpstr>
      <vt:lpstr>    Clarity and Simplicity</vt:lpstr>
      <vt:lpstr>        Examples of Technical Jargon and Simplification</vt:lpstr>
      <vt:lpstr>    Consistency in Documentation</vt:lpstr>
      <vt:lpstr>    Structuring Technical Documents</vt:lpstr>
      <vt:lpstr>    Crafting a Readme</vt:lpstr>
      <vt:lpstr>    Anticipating User Needs:</vt:lpstr>
      <vt:lpstr>    Example Walkthrough:</vt:lpstr>
    </vt:vector>
  </TitlesOfParts>
  <Company/>
  <LinksUpToDate>false</LinksUpToDate>
  <CharactersWithSpaces>41551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KWUST</dc:creator>
  <cp:keywords/>
  <dc:description/>
  <cp:lastModifiedBy>KWUST</cp:lastModifiedBy>
  <cp:revision>4</cp:revision>
  <dcterms:created xsi:type="dcterms:W3CDTF">2024-08-12T12:21:00Z</dcterms:created>
  <dcterms:modified xsi:type="dcterms:W3CDTF">2024-08-12T12:42:00Z</dcterms:modified>
</cp:coreProperties>
</file>