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BA6" w:rsidRDefault="00F92BA6" w:rsidP="00F92BA6">
      <w:pPr>
        <w:jc w:val="center"/>
        <w:rPr>
          <w:b/>
          <w:sz w:val="36"/>
          <w:szCs w:val="36"/>
        </w:rPr>
      </w:pPr>
      <w:r w:rsidRPr="00F92BA6">
        <w:rPr>
          <w:b/>
          <w:sz w:val="36"/>
          <w:szCs w:val="36"/>
        </w:rPr>
        <w:t>Introduction &amp; Foundational Skills (Focus on Project Relevance)</w:t>
      </w:r>
    </w:p>
    <w:p w:rsidR="00F92BA6" w:rsidRDefault="00F92BA6" w:rsidP="00F92BA6">
      <w:pPr>
        <w:jc w:val="center"/>
        <w:rPr>
          <w:b/>
          <w:sz w:val="36"/>
          <w:szCs w:val="36"/>
        </w:rPr>
      </w:pPr>
    </w:p>
    <w:p w:rsidR="00F92BA6" w:rsidRPr="00A41333" w:rsidRDefault="00F92BA6" w:rsidP="00F92BA6">
      <w:pPr>
        <w:rPr>
          <w:sz w:val="32"/>
          <w:szCs w:val="32"/>
        </w:rPr>
      </w:pPr>
      <w:r w:rsidRPr="00A41333">
        <w:rPr>
          <w:sz w:val="32"/>
          <w:szCs w:val="32"/>
        </w:rPr>
        <w:t>Part 1: Understanding SQL</w:t>
      </w:r>
    </w:p>
    <w:p w:rsidR="00F92BA6" w:rsidRDefault="00F92BA6" w:rsidP="00F92BA6">
      <w:pPr>
        <w:rPr>
          <w:sz w:val="28"/>
          <w:szCs w:val="28"/>
        </w:rPr>
      </w:pPr>
      <w:r>
        <w:rPr>
          <w:sz w:val="28"/>
          <w:szCs w:val="28"/>
        </w:rPr>
        <w:t>Question 1.</w:t>
      </w:r>
      <w:r w:rsidR="00A41333">
        <w:rPr>
          <w:sz w:val="28"/>
          <w:szCs w:val="28"/>
        </w:rPr>
        <w:t xml:space="preserve"> </w:t>
      </w:r>
      <w:r>
        <w:rPr>
          <w:sz w:val="28"/>
          <w:szCs w:val="28"/>
        </w:rPr>
        <w:t>Research</w:t>
      </w:r>
    </w:p>
    <w:p w:rsidR="00A41333" w:rsidRPr="000D0615" w:rsidRDefault="00A41333" w:rsidP="000D0615">
      <w:pPr>
        <w:pStyle w:val="ListParagraph"/>
        <w:numPr>
          <w:ilvl w:val="1"/>
          <w:numId w:val="2"/>
        </w:numPr>
        <w:rPr>
          <w:sz w:val="28"/>
          <w:szCs w:val="28"/>
        </w:rPr>
      </w:pPr>
      <w:r w:rsidRPr="000D0615">
        <w:rPr>
          <w:sz w:val="28"/>
          <w:szCs w:val="28"/>
        </w:rPr>
        <w:t>SQL is crucial for managing data in web applications, such as an online store. It allows the storage, retrieval, and manipulation of data for various aspects like product information, user accounts, and order details. For instance, SQL databases can store detailed product descriptions, prices, and inventory levels, manage user account details securely, and keep track of order histories. This data management ensures the website can dynamically display up-to-date information, process transactions efficiently, and maintain user engagement.</w:t>
      </w:r>
    </w:p>
    <w:p w:rsidR="000D0615" w:rsidRPr="000D0615" w:rsidRDefault="000D0615" w:rsidP="000D0615">
      <w:pPr>
        <w:pStyle w:val="ListParagraph"/>
        <w:ind w:left="420"/>
        <w:rPr>
          <w:sz w:val="28"/>
          <w:szCs w:val="28"/>
        </w:rPr>
      </w:pPr>
    </w:p>
    <w:p w:rsidR="000D0615" w:rsidRDefault="00A41333" w:rsidP="000D0615">
      <w:pPr>
        <w:pStyle w:val="ListParagraph"/>
        <w:numPr>
          <w:ilvl w:val="1"/>
          <w:numId w:val="2"/>
        </w:numPr>
        <w:rPr>
          <w:sz w:val="28"/>
          <w:szCs w:val="28"/>
        </w:rPr>
      </w:pPr>
      <w:r w:rsidRPr="000D0615">
        <w:rPr>
          <w:sz w:val="28"/>
          <w:szCs w:val="28"/>
        </w:rPr>
        <w:t>SQL plays a pivotal role in web applications by enabling efficient data management and manipulation. It allows for the storage, retrieval, and updating of essential information such as product details, user accounts, and transaction records. Through SQL queries, web applications can dynamically display up-to-date data to users, handle user authentication, and process orders. This ensures that the application remains responsive, secure, and functional, providing a seamless user experience.</w:t>
      </w:r>
    </w:p>
    <w:p w:rsidR="000D0615" w:rsidRPr="000D0615" w:rsidRDefault="000D0615" w:rsidP="000D0615">
      <w:pPr>
        <w:rPr>
          <w:sz w:val="28"/>
          <w:szCs w:val="28"/>
        </w:rPr>
      </w:pPr>
    </w:p>
    <w:p w:rsidR="00A41333" w:rsidRPr="000D0615" w:rsidRDefault="00A41333" w:rsidP="000D0615">
      <w:pPr>
        <w:pStyle w:val="ListParagraph"/>
        <w:numPr>
          <w:ilvl w:val="1"/>
          <w:numId w:val="2"/>
        </w:numPr>
        <w:rPr>
          <w:sz w:val="28"/>
          <w:szCs w:val="28"/>
        </w:rPr>
      </w:pPr>
      <w:r w:rsidRPr="000D0615">
        <w:rPr>
          <w:sz w:val="28"/>
          <w:szCs w:val="28"/>
        </w:rPr>
        <w:t>Ef</w:t>
      </w:r>
      <w:r w:rsidR="000D0615" w:rsidRPr="000D0615">
        <w:rPr>
          <w:sz w:val="28"/>
          <w:szCs w:val="28"/>
        </w:rPr>
        <w:t>ficient Data Management</w:t>
      </w:r>
    </w:p>
    <w:p w:rsidR="00A41333" w:rsidRPr="000D0615" w:rsidRDefault="000D0615" w:rsidP="000D0615">
      <w:pPr>
        <w:pStyle w:val="ListParagraph"/>
        <w:ind w:left="420"/>
        <w:rPr>
          <w:sz w:val="28"/>
          <w:szCs w:val="28"/>
        </w:rPr>
      </w:pPr>
      <w:r w:rsidRPr="000D0615">
        <w:rPr>
          <w:sz w:val="28"/>
          <w:szCs w:val="28"/>
        </w:rPr>
        <w:t>Data Integrity and Security</w:t>
      </w:r>
    </w:p>
    <w:p w:rsidR="000D0615" w:rsidRPr="000D0615" w:rsidRDefault="00A41333" w:rsidP="000D0615">
      <w:pPr>
        <w:pStyle w:val="ListParagraph"/>
        <w:ind w:left="420"/>
        <w:rPr>
          <w:sz w:val="28"/>
          <w:szCs w:val="28"/>
        </w:rPr>
      </w:pPr>
      <w:r w:rsidRPr="000D0615">
        <w:rPr>
          <w:sz w:val="28"/>
          <w:szCs w:val="28"/>
        </w:rPr>
        <w:t>Scalability and Flexibili</w:t>
      </w:r>
      <w:r w:rsidR="000D0615" w:rsidRPr="000D0615">
        <w:rPr>
          <w:sz w:val="28"/>
          <w:szCs w:val="28"/>
        </w:rPr>
        <w:t>ty</w:t>
      </w:r>
    </w:p>
    <w:p w:rsidR="000D0615" w:rsidRDefault="000D0615" w:rsidP="00A41333">
      <w:pPr>
        <w:rPr>
          <w:sz w:val="28"/>
          <w:szCs w:val="28"/>
        </w:rPr>
      </w:pPr>
    </w:p>
    <w:p w:rsidR="000D0615" w:rsidRPr="000D0615" w:rsidRDefault="00A41333" w:rsidP="000D0615">
      <w:pPr>
        <w:rPr>
          <w:sz w:val="28"/>
          <w:szCs w:val="28"/>
        </w:rPr>
      </w:pPr>
      <w:r>
        <w:rPr>
          <w:sz w:val="28"/>
          <w:szCs w:val="28"/>
        </w:rPr>
        <w:t>1.4</w:t>
      </w:r>
      <w:r w:rsidR="000D0615">
        <w:rPr>
          <w:sz w:val="28"/>
          <w:szCs w:val="28"/>
        </w:rPr>
        <w:t xml:space="preserve"> </w:t>
      </w:r>
      <w:r w:rsidR="000D0615" w:rsidRPr="000D0615">
        <w:rPr>
          <w:sz w:val="28"/>
          <w:szCs w:val="28"/>
        </w:rPr>
        <w:t>Efficient Data Management: SQL provides a robust framework for handling large volumes of data, allowing web applications to efficiently store, retrieve, and manipulate information such as user accounts, product inventories, and transaction records.</w:t>
      </w:r>
    </w:p>
    <w:p w:rsidR="000D0615" w:rsidRDefault="000D0615" w:rsidP="000D0615">
      <w:pPr>
        <w:rPr>
          <w:sz w:val="28"/>
          <w:szCs w:val="28"/>
        </w:rPr>
      </w:pPr>
      <w:r w:rsidRPr="000D0615">
        <w:rPr>
          <w:sz w:val="28"/>
          <w:szCs w:val="28"/>
        </w:rPr>
        <w:t xml:space="preserve">Data Integrity and Security: With features like constraints, transactions, and access controls, SQL ensures data integrity and security, enabling web </w:t>
      </w:r>
      <w:r w:rsidRPr="000D0615">
        <w:rPr>
          <w:sz w:val="28"/>
          <w:szCs w:val="28"/>
        </w:rPr>
        <w:lastRenderedPageBreak/>
        <w:t>applications to enforce business rules, handle sensitive data securely, and protect against unauthorized access.</w:t>
      </w:r>
    </w:p>
    <w:p w:rsidR="000D0615" w:rsidRPr="000D0615" w:rsidRDefault="000D0615" w:rsidP="000D0615">
      <w:pPr>
        <w:rPr>
          <w:sz w:val="28"/>
          <w:szCs w:val="28"/>
        </w:rPr>
      </w:pPr>
      <w:r w:rsidRPr="000D0615">
        <w:rPr>
          <w:sz w:val="28"/>
          <w:szCs w:val="28"/>
        </w:rPr>
        <w:t>Scalability and Flexibility: SQL databases can easily scale to accommodate increasing data and user demands, and their flexibility allows for complex queries and operations, supporting advanced features and adapting to changing application requirements.</w:t>
      </w:r>
    </w:p>
    <w:p w:rsidR="000D0615" w:rsidRDefault="000D0615" w:rsidP="000D0615">
      <w:pPr>
        <w:pStyle w:val="ListParagraph"/>
        <w:numPr>
          <w:ilvl w:val="1"/>
          <w:numId w:val="5"/>
        </w:numPr>
        <w:rPr>
          <w:sz w:val="28"/>
          <w:szCs w:val="28"/>
        </w:rPr>
      </w:pPr>
      <w:r>
        <w:rPr>
          <w:sz w:val="28"/>
          <w:szCs w:val="28"/>
        </w:rPr>
        <w:t xml:space="preserve"> </w:t>
      </w:r>
      <w:r w:rsidRPr="000D0615">
        <w:rPr>
          <w:sz w:val="28"/>
          <w:szCs w:val="28"/>
        </w:rPr>
        <w:t>MySQL</w:t>
      </w:r>
    </w:p>
    <w:p w:rsidR="000D0615" w:rsidRDefault="000D0615" w:rsidP="000D0615">
      <w:pPr>
        <w:pStyle w:val="ListParagraph"/>
        <w:ind w:left="375"/>
        <w:rPr>
          <w:sz w:val="28"/>
          <w:szCs w:val="28"/>
        </w:rPr>
      </w:pPr>
      <w:r>
        <w:rPr>
          <w:sz w:val="28"/>
          <w:szCs w:val="28"/>
        </w:rPr>
        <w:t>PostgreSQL</w:t>
      </w:r>
    </w:p>
    <w:p w:rsidR="000D0615" w:rsidRDefault="000D0615" w:rsidP="000D0615">
      <w:pPr>
        <w:pStyle w:val="ListParagraph"/>
        <w:ind w:left="375"/>
        <w:rPr>
          <w:sz w:val="28"/>
          <w:szCs w:val="28"/>
        </w:rPr>
      </w:pPr>
      <w:r w:rsidRPr="000D0615">
        <w:rPr>
          <w:sz w:val="28"/>
          <w:szCs w:val="28"/>
        </w:rPr>
        <w:t>Microsoft SQL Server</w:t>
      </w:r>
    </w:p>
    <w:p w:rsidR="000D0615" w:rsidRDefault="000D0615" w:rsidP="000D0615">
      <w:pPr>
        <w:pStyle w:val="ListParagraph"/>
        <w:ind w:left="375"/>
        <w:rPr>
          <w:sz w:val="28"/>
          <w:szCs w:val="28"/>
        </w:rPr>
      </w:pPr>
    </w:p>
    <w:p w:rsidR="000D0615" w:rsidRDefault="000D0615" w:rsidP="005F27DE">
      <w:pPr>
        <w:jc w:val="both"/>
        <w:rPr>
          <w:sz w:val="32"/>
          <w:szCs w:val="32"/>
        </w:rPr>
      </w:pPr>
      <w:r w:rsidRPr="005F27DE">
        <w:rPr>
          <w:sz w:val="32"/>
          <w:szCs w:val="32"/>
        </w:rPr>
        <w:t>Part 2: Database Fundamentals</w:t>
      </w:r>
    </w:p>
    <w:p w:rsidR="005F27DE" w:rsidRPr="005F27DE" w:rsidRDefault="005F27DE" w:rsidP="005F27DE">
      <w:pPr>
        <w:jc w:val="both"/>
        <w:rPr>
          <w:sz w:val="28"/>
          <w:szCs w:val="28"/>
        </w:rPr>
      </w:pPr>
      <w:r w:rsidRPr="005F27DE">
        <w:rPr>
          <w:sz w:val="28"/>
          <w:szCs w:val="28"/>
        </w:rPr>
        <w:t>Question 2.1: Tables</w:t>
      </w:r>
    </w:p>
    <w:p w:rsidR="000D0615" w:rsidRDefault="005F27DE" w:rsidP="000D0615">
      <w:pPr>
        <w:pStyle w:val="ListParagraph"/>
        <w:ind w:left="420"/>
        <w:rPr>
          <w:sz w:val="28"/>
          <w:szCs w:val="28"/>
        </w:rPr>
      </w:pPr>
      <w:r w:rsidRPr="005F27DE">
        <w:rPr>
          <w:sz w:val="28"/>
          <w:szCs w:val="28"/>
        </w:rPr>
        <w:t>A database table is a structured collection of data organized into rows and columns, where each column represents a specific attribute of the data, and each row represents a unique record. Similar to a spreadsheet, a table allows for easy data entry, retrieval, and manipulation, with rows and columns providing a clear and organized way to manage and visualize the information. This structured format makes it straightforward to perform operations such as sorting, filtering, and querying data.</w:t>
      </w:r>
    </w:p>
    <w:p w:rsidR="005F27DE" w:rsidRDefault="005F27DE" w:rsidP="000D0615">
      <w:pPr>
        <w:pStyle w:val="ListParagraph"/>
        <w:ind w:left="420"/>
        <w:rPr>
          <w:sz w:val="28"/>
          <w:szCs w:val="28"/>
        </w:rPr>
      </w:pPr>
    </w:p>
    <w:p w:rsidR="005F27DE" w:rsidRDefault="005F27DE" w:rsidP="005F27DE">
      <w:pPr>
        <w:rPr>
          <w:bCs/>
          <w:sz w:val="28"/>
          <w:szCs w:val="28"/>
        </w:rPr>
      </w:pPr>
      <w:r w:rsidRPr="005F27DE">
        <w:rPr>
          <w:bCs/>
          <w:sz w:val="28"/>
          <w:szCs w:val="28"/>
        </w:rPr>
        <w:t>Question 2.2: Columns</w:t>
      </w:r>
    </w:p>
    <w:p w:rsidR="005F27DE" w:rsidRPr="005F27DE" w:rsidRDefault="005F27DE" w:rsidP="005F27DE">
      <w:pPr>
        <w:rPr>
          <w:bCs/>
          <w:sz w:val="28"/>
          <w:szCs w:val="28"/>
        </w:rPr>
      </w:pPr>
      <w:r>
        <w:rPr>
          <w:bCs/>
          <w:sz w:val="28"/>
          <w:szCs w:val="28"/>
        </w:rPr>
        <w:t xml:space="preserve"> </w:t>
      </w:r>
      <w:r w:rsidRPr="005F27DE">
        <w:rPr>
          <w:b/>
          <w:bCs/>
          <w:sz w:val="28"/>
          <w:szCs w:val="28"/>
        </w:rPr>
        <w:t>Columns</w:t>
      </w:r>
      <w:r w:rsidRPr="005F27DE">
        <w:rPr>
          <w:bCs/>
          <w:sz w:val="28"/>
          <w:szCs w:val="28"/>
        </w:rPr>
        <w:t>: In a database table, columns represent the individual fields that define the attributes of the data stored in the table. Each column is assigned a specific data type to ensure the data is stored and managed consistently. For example, in an "Expenses" table, columns might include "Date" (to store the date of the expense), "Amount" (to store the monetary value of the expense), and "Category" (to store the type of expense as text).</w:t>
      </w:r>
    </w:p>
    <w:p w:rsidR="005F27DE" w:rsidRPr="005F27DE" w:rsidRDefault="005F27DE" w:rsidP="005F27DE">
      <w:pPr>
        <w:rPr>
          <w:bCs/>
          <w:sz w:val="28"/>
          <w:szCs w:val="28"/>
        </w:rPr>
      </w:pPr>
      <w:r w:rsidRPr="005F27DE">
        <w:rPr>
          <w:b/>
          <w:bCs/>
          <w:sz w:val="28"/>
          <w:szCs w:val="28"/>
        </w:rPr>
        <w:t>Data Types</w:t>
      </w:r>
      <w:r w:rsidRPr="005F27DE">
        <w:rPr>
          <w:bCs/>
          <w:sz w:val="28"/>
          <w:szCs w:val="28"/>
        </w:rPr>
        <w:t>: Data types are crucial in a database because they define the kind of data that can be stored in each column, ensuring data integrity and optimizing storage.</w:t>
      </w:r>
    </w:p>
    <w:p w:rsidR="005F27DE" w:rsidRPr="005F27DE" w:rsidRDefault="005F27DE" w:rsidP="005F27DE">
      <w:pPr>
        <w:numPr>
          <w:ilvl w:val="0"/>
          <w:numId w:val="6"/>
        </w:numPr>
        <w:rPr>
          <w:bCs/>
          <w:sz w:val="28"/>
          <w:szCs w:val="28"/>
        </w:rPr>
      </w:pPr>
      <w:r w:rsidRPr="005F27DE">
        <w:rPr>
          <w:b/>
          <w:bCs/>
          <w:sz w:val="28"/>
          <w:szCs w:val="28"/>
        </w:rPr>
        <w:t>Text</w:t>
      </w:r>
      <w:r w:rsidRPr="005F27DE">
        <w:rPr>
          <w:bCs/>
          <w:sz w:val="28"/>
          <w:szCs w:val="28"/>
        </w:rPr>
        <w:t>: Used to store alphanumeric data, such as names or descriptions. For example, a "Category" column in an expenses table might use the text data type to store categories like "Food" or "Transport".</w:t>
      </w:r>
    </w:p>
    <w:p w:rsidR="005F27DE" w:rsidRPr="005F27DE" w:rsidRDefault="005F27DE" w:rsidP="005F27DE">
      <w:pPr>
        <w:numPr>
          <w:ilvl w:val="0"/>
          <w:numId w:val="6"/>
        </w:numPr>
        <w:rPr>
          <w:bCs/>
          <w:sz w:val="28"/>
          <w:szCs w:val="28"/>
        </w:rPr>
      </w:pPr>
      <w:r w:rsidRPr="005F27DE">
        <w:rPr>
          <w:b/>
          <w:bCs/>
          <w:sz w:val="28"/>
          <w:szCs w:val="28"/>
        </w:rPr>
        <w:lastRenderedPageBreak/>
        <w:t>Number</w:t>
      </w:r>
      <w:r w:rsidRPr="005F27DE">
        <w:rPr>
          <w:bCs/>
          <w:sz w:val="28"/>
          <w:szCs w:val="28"/>
        </w:rPr>
        <w:t>: Used to store numerical data, which can be used for calculations and comparisons. For example, an "Amount" column might use a number data type to store the cost of each expense.</w:t>
      </w:r>
    </w:p>
    <w:p w:rsidR="005F27DE" w:rsidRDefault="005F27DE" w:rsidP="005F27DE">
      <w:pPr>
        <w:numPr>
          <w:ilvl w:val="0"/>
          <w:numId w:val="6"/>
        </w:numPr>
        <w:rPr>
          <w:bCs/>
          <w:sz w:val="28"/>
          <w:szCs w:val="28"/>
        </w:rPr>
      </w:pPr>
      <w:r w:rsidRPr="005F27DE">
        <w:rPr>
          <w:b/>
          <w:bCs/>
          <w:sz w:val="28"/>
          <w:szCs w:val="28"/>
        </w:rPr>
        <w:t>Date</w:t>
      </w:r>
      <w:r w:rsidRPr="005F27DE">
        <w:rPr>
          <w:bCs/>
          <w:sz w:val="28"/>
          <w:szCs w:val="28"/>
        </w:rPr>
        <w:t>: Used to store date and time information, allowing for date-specific queries and operations. For example, a "Date" column would store the date when each expense occurred</w:t>
      </w:r>
    </w:p>
    <w:p w:rsidR="005F27DE" w:rsidRDefault="005F27DE" w:rsidP="005F27DE">
      <w:pPr>
        <w:ind w:left="720"/>
        <w:rPr>
          <w:b/>
          <w:bCs/>
          <w:sz w:val="28"/>
          <w:szCs w:val="28"/>
        </w:rPr>
      </w:pPr>
    </w:p>
    <w:p w:rsidR="005F27DE" w:rsidRDefault="005F27DE" w:rsidP="005F27DE">
      <w:pPr>
        <w:rPr>
          <w:bCs/>
          <w:sz w:val="28"/>
          <w:szCs w:val="28"/>
        </w:rPr>
      </w:pPr>
      <w:r w:rsidRPr="005F27DE">
        <w:rPr>
          <w:bCs/>
          <w:sz w:val="28"/>
          <w:szCs w:val="28"/>
        </w:rPr>
        <w:t>Question 2.3: Data Types</w:t>
      </w:r>
    </w:p>
    <w:p w:rsidR="005F27DE" w:rsidRPr="005F27DE" w:rsidRDefault="005F27DE" w:rsidP="005F27DE">
      <w:pPr>
        <w:rPr>
          <w:bCs/>
          <w:sz w:val="28"/>
          <w:szCs w:val="28"/>
        </w:rPr>
      </w:pPr>
      <w:r w:rsidRPr="005F27DE">
        <w:rPr>
          <w:b/>
          <w:bCs/>
          <w:sz w:val="28"/>
          <w:szCs w:val="28"/>
        </w:rPr>
        <w:t>Importance of Data Types</w:t>
      </w:r>
      <w:r w:rsidRPr="005F27DE">
        <w:rPr>
          <w:bCs/>
          <w:sz w:val="28"/>
          <w:szCs w:val="28"/>
        </w:rPr>
        <w:t>: Data types are crucial in ensuring data integrity and efficient storage in databases. They define the kind of data that can be stored in each column, which helps maintain consistency, validity, and accuracy of the stored data. Properly defining data types also optimizes storage space and enhances query performance.</w:t>
      </w:r>
    </w:p>
    <w:p w:rsidR="005F27DE" w:rsidRPr="005F27DE" w:rsidRDefault="005F27DE" w:rsidP="005F27DE">
      <w:pPr>
        <w:numPr>
          <w:ilvl w:val="0"/>
          <w:numId w:val="7"/>
        </w:numPr>
        <w:rPr>
          <w:bCs/>
          <w:sz w:val="28"/>
          <w:szCs w:val="28"/>
        </w:rPr>
      </w:pPr>
      <w:r w:rsidRPr="005F27DE">
        <w:rPr>
          <w:b/>
          <w:bCs/>
          <w:sz w:val="28"/>
          <w:szCs w:val="28"/>
        </w:rPr>
        <w:t>Text</w:t>
      </w:r>
      <w:r w:rsidRPr="005F27DE">
        <w:rPr>
          <w:bCs/>
          <w:sz w:val="28"/>
          <w:szCs w:val="28"/>
        </w:rPr>
        <w:t>: Text data types, such as VARCHAR or TEXT, are used to store alphanumeric characters like names, descriptions, or addresses. They are flexible in length, accommodating varying amounts of text, and are ideal for fields where the exact length of the data is unpredictable, ensuring efficient storage and retrieval.</w:t>
      </w:r>
    </w:p>
    <w:p w:rsidR="005F27DE" w:rsidRPr="005F27DE" w:rsidRDefault="005F27DE" w:rsidP="005F27DE">
      <w:pPr>
        <w:numPr>
          <w:ilvl w:val="0"/>
          <w:numId w:val="7"/>
        </w:numPr>
        <w:rPr>
          <w:bCs/>
          <w:sz w:val="28"/>
          <w:szCs w:val="28"/>
        </w:rPr>
      </w:pPr>
      <w:r w:rsidRPr="005F27DE">
        <w:rPr>
          <w:b/>
          <w:bCs/>
          <w:sz w:val="28"/>
          <w:szCs w:val="28"/>
        </w:rPr>
        <w:t>Number</w:t>
      </w:r>
      <w:r w:rsidRPr="005F27DE">
        <w:rPr>
          <w:bCs/>
          <w:sz w:val="28"/>
          <w:szCs w:val="28"/>
        </w:rPr>
        <w:t>: Numeric data types, like INTEGER or DECIMAL, are used for storing numerical values such as quantities, prices, or counts. They support arithmetic operations and ensure that calculations are performed accurately. Number data types also optimize storage by using fixed or variable-length formats based on precision requirements.</w:t>
      </w:r>
    </w:p>
    <w:p w:rsidR="005F27DE" w:rsidRDefault="005F27DE" w:rsidP="005F27DE">
      <w:pPr>
        <w:numPr>
          <w:ilvl w:val="0"/>
          <w:numId w:val="7"/>
        </w:numPr>
        <w:rPr>
          <w:bCs/>
          <w:sz w:val="28"/>
          <w:szCs w:val="28"/>
        </w:rPr>
      </w:pPr>
      <w:r w:rsidRPr="005F27DE">
        <w:rPr>
          <w:b/>
          <w:bCs/>
          <w:sz w:val="28"/>
          <w:szCs w:val="28"/>
        </w:rPr>
        <w:t>Date</w:t>
      </w:r>
      <w:r w:rsidRPr="005F27DE">
        <w:rPr>
          <w:bCs/>
          <w:sz w:val="28"/>
          <w:szCs w:val="28"/>
        </w:rPr>
        <w:t>: Date and time data types, such as DATE or TIMESTAMP, are essential for storing temporal information like dates of transactions, event timestamps, or deadlines. They facilitate date-specific queries and operations, ensuring consistency in date formats and efficient date comparisons within the database. Properly defined date data types also support time zone adjustments and chronological sorting of data</w:t>
      </w:r>
    </w:p>
    <w:p w:rsidR="003237FF" w:rsidRDefault="003237FF" w:rsidP="003237FF">
      <w:pPr>
        <w:ind w:left="720"/>
        <w:rPr>
          <w:bCs/>
          <w:sz w:val="28"/>
          <w:szCs w:val="28"/>
        </w:rPr>
      </w:pPr>
    </w:p>
    <w:p w:rsidR="003237FF" w:rsidRPr="003237FF" w:rsidRDefault="003237FF" w:rsidP="003237FF">
      <w:pPr>
        <w:ind w:left="360"/>
        <w:rPr>
          <w:bCs/>
          <w:sz w:val="28"/>
          <w:szCs w:val="28"/>
        </w:rPr>
      </w:pPr>
      <w:r w:rsidRPr="003237FF">
        <w:rPr>
          <w:bCs/>
          <w:sz w:val="28"/>
          <w:szCs w:val="28"/>
        </w:rPr>
        <w:t>Part 3: Expense Tracker Database Design</w:t>
      </w:r>
    </w:p>
    <w:p w:rsidR="00753E20" w:rsidRPr="005F27DE" w:rsidRDefault="003237FF" w:rsidP="00753E20">
      <w:pPr>
        <w:ind w:left="360"/>
        <w:rPr>
          <w:bCs/>
          <w:sz w:val="28"/>
          <w:szCs w:val="28"/>
        </w:rPr>
      </w:pPr>
      <w:r w:rsidRPr="003237FF">
        <w:rPr>
          <w:bCs/>
          <w:sz w:val="28"/>
          <w:szCs w:val="28"/>
        </w:rPr>
        <w:t>3.1. Planning</w:t>
      </w:r>
    </w:p>
    <w:p w:rsidR="003237FF" w:rsidRPr="003237FF" w:rsidRDefault="003237FF" w:rsidP="003237FF">
      <w:pPr>
        <w:pStyle w:val="ListParagraph"/>
        <w:numPr>
          <w:ilvl w:val="0"/>
          <w:numId w:val="8"/>
        </w:numPr>
        <w:rPr>
          <w:bCs/>
          <w:sz w:val="28"/>
          <w:szCs w:val="28"/>
        </w:rPr>
      </w:pPr>
      <w:r w:rsidRPr="003237FF">
        <w:rPr>
          <w:bCs/>
          <w:sz w:val="28"/>
          <w:szCs w:val="28"/>
        </w:rPr>
        <w:t xml:space="preserve"> </w:t>
      </w:r>
      <w:r w:rsidRPr="003237FF">
        <w:rPr>
          <w:b/>
          <w:bCs/>
          <w:sz w:val="28"/>
          <w:szCs w:val="28"/>
        </w:rPr>
        <w:t>Expense Amount</w:t>
      </w:r>
      <w:r w:rsidRPr="003237FF">
        <w:rPr>
          <w:bCs/>
          <w:sz w:val="28"/>
          <w:szCs w:val="28"/>
        </w:rPr>
        <w:t>: The monetary value of the expense incurred.</w:t>
      </w:r>
    </w:p>
    <w:p w:rsidR="003237FF" w:rsidRPr="003237FF" w:rsidRDefault="003237FF" w:rsidP="003237FF">
      <w:pPr>
        <w:numPr>
          <w:ilvl w:val="0"/>
          <w:numId w:val="8"/>
        </w:numPr>
        <w:rPr>
          <w:bCs/>
          <w:sz w:val="28"/>
          <w:szCs w:val="28"/>
        </w:rPr>
      </w:pPr>
      <w:r w:rsidRPr="003237FF">
        <w:rPr>
          <w:b/>
          <w:bCs/>
          <w:sz w:val="28"/>
          <w:szCs w:val="28"/>
        </w:rPr>
        <w:lastRenderedPageBreak/>
        <w:t>Date</w:t>
      </w:r>
      <w:r w:rsidRPr="003237FF">
        <w:rPr>
          <w:bCs/>
          <w:sz w:val="28"/>
          <w:szCs w:val="28"/>
        </w:rPr>
        <w:t>: The date when the expense occurred.</w:t>
      </w:r>
    </w:p>
    <w:p w:rsidR="003237FF" w:rsidRPr="003237FF" w:rsidRDefault="003237FF" w:rsidP="003237FF">
      <w:pPr>
        <w:numPr>
          <w:ilvl w:val="0"/>
          <w:numId w:val="8"/>
        </w:numPr>
        <w:rPr>
          <w:bCs/>
          <w:sz w:val="28"/>
          <w:szCs w:val="28"/>
        </w:rPr>
      </w:pPr>
      <w:r w:rsidRPr="003237FF">
        <w:rPr>
          <w:b/>
          <w:bCs/>
          <w:sz w:val="28"/>
          <w:szCs w:val="28"/>
        </w:rPr>
        <w:t>Category</w:t>
      </w:r>
      <w:r w:rsidRPr="003237FF">
        <w:rPr>
          <w:bCs/>
          <w:sz w:val="28"/>
          <w:szCs w:val="28"/>
        </w:rPr>
        <w:t>: The category or type of expense (e.g., groceries, utilities, transportation).</w:t>
      </w:r>
    </w:p>
    <w:p w:rsidR="003237FF" w:rsidRPr="003237FF" w:rsidRDefault="003237FF" w:rsidP="003237FF">
      <w:pPr>
        <w:numPr>
          <w:ilvl w:val="0"/>
          <w:numId w:val="8"/>
        </w:numPr>
        <w:rPr>
          <w:bCs/>
          <w:sz w:val="28"/>
          <w:szCs w:val="28"/>
        </w:rPr>
      </w:pPr>
      <w:r w:rsidRPr="003237FF">
        <w:rPr>
          <w:b/>
          <w:bCs/>
          <w:sz w:val="28"/>
          <w:szCs w:val="28"/>
        </w:rPr>
        <w:t>Description</w:t>
      </w:r>
      <w:r w:rsidRPr="003237FF">
        <w:rPr>
          <w:bCs/>
          <w:sz w:val="28"/>
          <w:szCs w:val="28"/>
        </w:rPr>
        <w:t>: Optional text describing the expense in detail.</w:t>
      </w:r>
    </w:p>
    <w:p w:rsidR="003237FF" w:rsidRPr="003237FF" w:rsidRDefault="003237FF" w:rsidP="003237FF">
      <w:pPr>
        <w:numPr>
          <w:ilvl w:val="0"/>
          <w:numId w:val="8"/>
        </w:numPr>
        <w:rPr>
          <w:bCs/>
          <w:sz w:val="28"/>
          <w:szCs w:val="28"/>
        </w:rPr>
      </w:pPr>
      <w:r w:rsidRPr="003237FF">
        <w:rPr>
          <w:b/>
          <w:bCs/>
          <w:sz w:val="28"/>
          <w:szCs w:val="28"/>
        </w:rPr>
        <w:t>Payment Method</w:t>
      </w:r>
      <w:r w:rsidRPr="003237FF">
        <w:rPr>
          <w:bCs/>
          <w:sz w:val="28"/>
          <w:szCs w:val="28"/>
        </w:rPr>
        <w:t>: How the expense was paid (e.g., cash, credit card, debit card).</w:t>
      </w:r>
    </w:p>
    <w:p w:rsidR="003237FF" w:rsidRDefault="003237FF" w:rsidP="003237FF">
      <w:pPr>
        <w:rPr>
          <w:bCs/>
          <w:sz w:val="28"/>
          <w:szCs w:val="28"/>
        </w:rPr>
      </w:pPr>
      <w:r w:rsidRPr="003237FF">
        <w:rPr>
          <w:bCs/>
          <w:sz w:val="28"/>
          <w:szCs w:val="28"/>
        </w:rPr>
        <w:t>These data points provide essential information for tracking and managing expenses effectively within the application.</w:t>
      </w:r>
    </w:p>
    <w:p w:rsidR="003237FF" w:rsidRDefault="003237FF" w:rsidP="003237FF">
      <w:pPr>
        <w:rPr>
          <w:bCs/>
          <w:sz w:val="28"/>
          <w:szCs w:val="28"/>
        </w:rPr>
      </w:pPr>
    </w:p>
    <w:p w:rsidR="003237FF" w:rsidRPr="003237FF" w:rsidRDefault="003237FF" w:rsidP="003237FF">
      <w:pPr>
        <w:rPr>
          <w:bCs/>
          <w:sz w:val="28"/>
          <w:szCs w:val="28"/>
        </w:rPr>
      </w:pPr>
      <w:r w:rsidRPr="003237FF">
        <w:rPr>
          <w:bCs/>
          <w:sz w:val="28"/>
          <w:szCs w:val="28"/>
        </w:rPr>
        <w:t>3.2. Tables</w:t>
      </w:r>
    </w:p>
    <w:tbl>
      <w:tblPr>
        <w:tblStyle w:val="TableGrid"/>
        <w:tblW w:w="0" w:type="auto"/>
        <w:tblLook w:val="0000" w:firstRow="0" w:lastRow="0" w:firstColumn="0" w:lastColumn="0" w:noHBand="0" w:noVBand="0"/>
      </w:tblPr>
      <w:tblGrid>
        <w:gridCol w:w="4508"/>
        <w:gridCol w:w="4508"/>
      </w:tblGrid>
      <w:tr w:rsidR="00385537" w:rsidTr="00385537">
        <w:tblPrEx>
          <w:tblCellMar>
            <w:top w:w="0" w:type="dxa"/>
            <w:bottom w:w="0" w:type="dxa"/>
          </w:tblCellMar>
        </w:tblPrEx>
        <w:trPr>
          <w:trHeight w:val="615"/>
        </w:trPr>
        <w:tc>
          <w:tcPr>
            <w:tcW w:w="9016" w:type="dxa"/>
            <w:gridSpan w:val="2"/>
          </w:tcPr>
          <w:p w:rsidR="00385537" w:rsidRPr="00083B68" w:rsidRDefault="00083B68" w:rsidP="00083B68">
            <w:pPr>
              <w:spacing w:after="160" w:line="259" w:lineRule="auto"/>
              <w:ind w:left="-5"/>
              <w:jc w:val="center"/>
              <w:rPr>
                <w:b/>
                <w:bCs/>
                <w:sz w:val="40"/>
                <w:szCs w:val="40"/>
              </w:rPr>
            </w:pPr>
            <w:r w:rsidRPr="00083B68">
              <w:rPr>
                <w:b/>
                <w:bCs/>
                <w:sz w:val="40"/>
                <w:szCs w:val="40"/>
              </w:rPr>
              <w:t>EXPENSES</w:t>
            </w:r>
          </w:p>
        </w:tc>
      </w:tr>
      <w:tr w:rsidR="003237FF" w:rsidTr="003237FF">
        <w:tblPrEx>
          <w:tblCellMar>
            <w:top w:w="0" w:type="dxa"/>
            <w:bottom w:w="0" w:type="dxa"/>
          </w:tblCellMar>
          <w:tblLook w:val="04A0" w:firstRow="1" w:lastRow="0" w:firstColumn="1" w:lastColumn="0" w:noHBand="0" w:noVBand="1"/>
        </w:tblPrEx>
        <w:tc>
          <w:tcPr>
            <w:tcW w:w="4508" w:type="dxa"/>
          </w:tcPr>
          <w:p w:rsidR="003237FF" w:rsidRPr="00385537" w:rsidRDefault="003237FF" w:rsidP="003237FF">
            <w:pPr>
              <w:rPr>
                <w:b/>
                <w:bCs/>
                <w:sz w:val="28"/>
                <w:szCs w:val="28"/>
              </w:rPr>
            </w:pPr>
            <w:r w:rsidRPr="00385537">
              <w:rPr>
                <w:b/>
                <w:bCs/>
                <w:sz w:val="28"/>
                <w:szCs w:val="28"/>
              </w:rPr>
              <w:t>Column Name</w:t>
            </w:r>
          </w:p>
        </w:tc>
        <w:tc>
          <w:tcPr>
            <w:tcW w:w="4508" w:type="dxa"/>
          </w:tcPr>
          <w:p w:rsidR="003237FF" w:rsidRPr="00385537" w:rsidRDefault="00385537" w:rsidP="003237FF">
            <w:pPr>
              <w:rPr>
                <w:b/>
                <w:bCs/>
                <w:sz w:val="28"/>
                <w:szCs w:val="28"/>
              </w:rPr>
            </w:pPr>
            <w:r w:rsidRPr="00385537">
              <w:rPr>
                <w:b/>
                <w:bCs/>
                <w:sz w:val="28"/>
                <w:szCs w:val="28"/>
              </w:rPr>
              <w:t>Data Type</w:t>
            </w:r>
          </w:p>
        </w:tc>
      </w:tr>
      <w:tr w:rsidR="003237FF" w:rsidTr="003237FF">
        <w:tblPrEx>
          <w:tblCellMar>
            <w:top w:w="0" w:type="dxa"/>
            <w:bottom w:w="0" w:type="dxa"/>
          </w:tblCellMar>
          <w:tblLook w:val="04A0" w:firstRow="1" w:lastRow="0" w:firstColumn="1" w:lastColumn="0" w:noHBand="0" w:noVBand="1"/>
        </w:tblPrEx>
        <w:tc>
          <w:tcPr>
            <w:tcW w:w="4508" w:type="dxa"/>
          </w:tcPr>
          <w:p w:rsidR="00385537" w:rsidRDefault="00385537" w:rsidP="003237FF">
            <w:pPr>
              <w:rPr>
                <w:bCs/>
                <w:sz w:val="28"/>
                <w:szCs w:val="28"/>
              </w:rPr>
            </w:pPr>
            <w:r>
              <w:rPr>
                <w:bCs/>
                <w:sz w:val="28"/>
                <w:szCs w:val="28"/>
              </w:rPr>
              <w:t>Expense id</w:t>
            </w:r>
          </w:p>
        </w:tc>
        <w:tc>
          <w:tcPr>
            <w:tcW w:w="4508" w:type="dxa"/>
          </w:tcPr>
          <w:p w:rsidR="003237FF" w:rsidRDefault="00385537" w:rsidP="003237FF">
            <w:pPr>
              <w:rPr>
                <w:bCs/>
                <w:sz w:val="28"/>
                <w:szCs w:val="28"/>
              </w:rPr>
            </w:pPr>
            <w:r>
              <w:rPr>
                <w:bCs/>
                <w:sz w:val="28"/>
                <w:szCs w:val="28"/>
              </w:rPr>
              <w:t>INT</w:t>
            </w:r>
          </w:p>
        </w:tc>
      </w:tr>
      <w:tr w:rsidR="003237FF" w:rsidTr="003237FF">
        <w:tblPrEx>
          <w:tblCellMar>
            <w:top w:w="0" w:type="dxa"/>
            <w:bottom w:w="0" w:type="dxa"/>
          </w:tblCellMar>
          <w:tblLook w:val="04A0" w:firstRow="1" w:lastRow="0" w:firstColumn="1" w:lastColumn="0" w:noHBand="0" w:noVBand="1"/>
        </w:tblPrEx>
        <w:tc>
          <w:tcPr>
            <w:tcW w:w="4508" w:type="dxa"/>
          </w:tcPr>
          <w:p w:rsidR="003237FF" w:rsidRDefault="00385537" w:rsidP="003237FF">
            <w:pPr>
              <w:rPr>
                <w:bCs/>
                <w:sz w:val="28"/>
                <w:szCs w:val="28"/>
              </w:rPr>
            </w:pPr>
            <w:r>
              <w:rPr>
                <w:bCs/>
                <w:sz w:val="28"/>
                <w:szCs w:val="28"/>
              </w:rPr>
              <w:t>Amount</w:t>
            </w:r>
          </w:p>
        </w:tc>
        <w:tc>
          <w:tcPr>
            <w:tcW w:w="4508" w:type="dxa"/>
          </w:tcPr>
          <w:p w:rsidR="003237FF" w:rsidRDefault="00385537" w:rsidP="003237FF">
            <w:pPr>
              <w:rPr>
                <w:bCs/>
                <w:sz w:val="28"/>
                <w:szCs w:val="28"/>
              </w:rPr>
            </w:pPr>
            <w:r>
              <w:rPr>
                <w:bCs/>
                <w:sz w:val="28"/>
                <w:szCs w:val="28"/>
              </w:rPr>
              <w:t>DECIMAL</w:t>
            </w:r>
          </w:p>
        </w:tc>
      </w:tr>
      <w:tr w:rsidR="003237FF" w:rsidTr="003237FF">
        <w:tblPrEx>
          <w:tblCellMar>
            <w:top w:w="0" w:type="dxa"/>
            <w:bottom w:w="0" w:type="dxa"/>
          </w:tblCellMar>
          <w:tblLook w:val="04A0" w:firstRow="1" w:lastRow="0" w:firstColumn="1" w:lastColumn="0" w:noHBand="0" w:noVBand="1"/>
        </w:tblPrEx>
        <w:tc>
          <w:tcPr>
            <w:tcW w:w="4508" w:type="dxa"/>
          </w:tcPr>
          <w:p w:rsidR="003237FF" w:rsidRDefault="00385537" w:rsidP="003237FF">
            <w:pPr>
              <w:rPr>
                <w:bCs/>
                <w:sz w:val="28"/>
                <w:szCs w:val="28"/>
              </w:rPr>
            </w:pPr>
            <w:r>
              <w:rPr>
                <w:bCs/>
                <w:sz w:val="28"/>
                <w:szCs w:val="28"/>
              </w:rPr>
              <w:t>Date</w:t>
            </w:r>
          </w:p>
        </w:tc>
        <w:tc>
          <w:tcPr>
            <w:tcW w:w="4508" w:type="dxa"/>
          </w:tcPr>
          <w:p w:rsidR="003237FF" w:rsidRDefault="00385537" w:rsidP="003237FF">
            <w:pPr>
              <w:rPr>
                <w:bCs/>
                <w:sz w:val="28"/>
                <w:szCs w:val="28"/>
              </w:rPr>
            </w:pPr>
            <w:r>
              <w:rPr>
                <w:bCs/>
                <w:sz w:val="28"/>
                <w:szCs w:val="28"/>
              </w:rPr>
              <w:t>DATE</w:t>
            </w:r>
          </w:p>
        </w:tc>
      </w:tr>
      <w:tr w:rsidR="003237FF" w:rsidTr="003237FF">
        <w:tblPrEx>
          <w:tblCellMar>
            <w:top w:w="0" w:type="dxa"/>
            <w:bottom w:w="0" w:type="dxa"/>
          </w:tblCellMar>
          <w:tblLook w:val="04A0" w:firstRow="1" w:lastRow="0" w:firstColumn="1" w:lastColumn="0" w:noHBand="0" w:noVBand="1"/>
        </w:tblPrEx>
        <w:tc>
          <w:tcPr>
            <w:tcW w:w="4508" w:type="dxa"/>
          </w:tcPr>
          <w:p w:rsidR="003237FF" w:rsidRDefault="00385537" w:rsidP="003237FF">
            <w:pPr>
              <w:rPr>
                <w:bCs/>
                <w:sz w:val="28"/>
                <w:szCs w:val="28"/>
              </w:rPr>
            </w:pPr>
            <w:r>
              <w:rPr>
                <w:bCs/>
                <w:sz w:val="28"/>
                <w:szCs w:val="28"/>
              </w:rPr>
              <w:t>Category</w:t>
            </w:r>
          </w:p>
        </w:tc>
        <w:tc>
          <w:tcPr>
            <w:tcW w:w="4508" w:type="dxa"/>
          </w:tcPr>
          <w:p w:rsidR="003237FF" w:rsidRDefault="00385537" w:rsidP="003237FF">
            <w:pPr>
              <w:rPr>
                <w:bCs/>
                <w:sz w:val="28"/>
                <w:szCs w:val="28"/>
              </w:rPr>
            </w:pPr>
            <w:r>
              <w:rPr>
                <w:bCs/>
                <w:sz w:val="28"/>
                <w:szCs w:val="28"/>
              </w:rPr>
              <w:t>TEXT</w:t>
            </w:r>
          </w:p>
        </w:tc>
      </w:tr>
      <w:tr w:rsidR="003237FF" w:rsidTr="003237FF">
        <w:tblPrEx>
          <w:tblCellMar>
            <w:top w:w="0" w:type="dxa"/>
            <w:bottom w:w="0" w:type="dxa"/>
          </w:tblCellMar>
          <w:tblLook w:val="04A0" w:firstRow="1" w:lastRow="0" w:firstColumn="1" w:lastColumn="0" w:noHBand="0" w:noVBand="1"/>
        </w:tblPrEx>
        <w:tc>
          <w:tcPr>
            <w:tcW w:w="4508" w:type="dxa"/>
          </w:tcPr>
          <w:p w:rsidR="003237FF" w:rsidRDefault="00385537" w:rsidP="003237FF">
            <w:pPr>
              <w:rPr>
                <w:bCs/>
                <w:sz w:val="28"/>
                <w:szCs w:val="28"/>
              </w:rPr>
            </w:pPr>
            <w:r>
              <w:rPr>
                <w:bCs/>
                <w:sz w:val="28"/>
                <w:szCs w:val="28"/>
              </w:rPr>
              <w:t>Description</w:t>
            </w:r>
          </w:p>
        </w:tc>
        <w:tc>
          <w:tcPr>
            <w:tcW w:w="4508" w:type="dxa"/>
          </w:tcPr>
          <w:p w:rsidR="003237FF" w:rsidRDefault="00385537" w:rsidP="003237FF">
            <w:pPr>
              <w:rPr>
                <w:bCs/>
                <w:sz w:val="28"/>
                <w:szCs w:val="28"/>
              </w:rPr>
            </w:pPr>
            <w:r>
              <w:rPr>
                <w:bCs/>
                <w:sz w:val="28"/>
                <w:szCs w:val="28"/>
              </w:rPr>
              <w:t>TEXT</w:t>
            </w:r>
          </w:p>
        </w:tc>
      </w:tr>
      <w:tr w:rsidR="003237FF" w:rsidTr="003237FF">
        <w:tblPrEx>
          <w:tblCellMar>
            <w:top w:w="0" w:type="dxa"/>
            <w:bottom w:w="0" w:type="dxa"/>
          </w:tblCellMar>
          <w:tblLook w:val="04A0" w:firstRow="1" w:lastRow="0" w:firstColumn="1" w:lastColumn="0" w:noHBand="0" w:noVBand="1"/>
        </w:tblPrEx>
        <w:tc>
          <w:tcPr>
            <w:tcW w:w="4508" w:type="dxa"/>
          </w:tcPr>
          <w:p w:rsidR="003237FF" w:rsidRDefault="00385537" w:rsidP="003237FF">
            <w:pPr>
              <w:rPr>
                <w:bCs/>
                <w:sz w:val="28"/>
                <w:szCs w:val="28"/>
              </w:rPr>
            </w:pPr>
            <w:r>
              <w:rPr>
                <w:bCs/>
                <w:sz w:val="28"/>
                <w:szCs w:val="28"/>
              </w:rPr>
              <w:t>Payment method</w:t>
            </w:r>
          </w:p>
        </w:tc>
        <w:tc>
          <w:tcPr>
            <w:tcW w:w="4508" w:type="dxa"/>
          </w:tcPr>
          <w:p w:rsidR="003237FF" w:rsidRDefault="00385537" w:rsidP="003237FF">
            <w:pPr>
              <w:rPr>
                <w:bCs/>
                <w:sz w:val="28"/>
                <w:szCs w:val="28"/>
              </w:rPr>
            </w:pPr>
            <w:r>
              <w:rPr>
                <w:bCs/>
                <w:sz w:val="28"/>
                <w:szCs w:val="28"/>
              </w:rPr>
              <w:t>TEXT</w:t>
            </w:r>
          </w:p>
        </w:tc>
      </w:tr>
    </w:tbl>
    <w:p w:rsidR="005F27DE" w:rsidRDefault="005F27DE" w:rsidP="003237FF">
      <w:pPr>
        <w:rPr>
          <w:bCs/>
          <w:sz w:val="28"/>
          <w:szCs w:val="28"/>
        </w:rPr>
      </w:pPr>
    </w:p>
    <w:p w:rsidR="00385537" w:rsidRPr="00385537" w:rsidRDefault="00385537" w:rsidP="00385537">
      <w:pPr>
        <w:rPr>
          <w:bCs/>
          <w:sz w:val="28"/>
          <w:szCs w:val="28"/>
        </w:rPr>
      </w:pPr>
      <w:r w:rsidRPr="00385537">
        <w:rPr>
          <w:bCs/>
          <w:sz w:val="28"/>
          <w:szCs w:val="28"/>
        </w:rPr>
        <w:t>In this schema:</w:t>
      </w:r>
    </w:p>
    <w:p w:rsidR="00385537" w:rsidRPr="00385537" w:rsidRDefault="00385537" w:rsidP="00385537">
      <w:pPr>
        <w:numPr>
          <w:ilvl w:val="0"/>
          <w:numId w:val="10"/>
        </w:numPr>
        <w:rPr>
          <w:bCs/>
          <w:sz w:val="28"/>
          <w:szCs w:val="28"/>
        </w:rPr>
      </w:pPr>
      <w:r>
        <w:rPr>
          <w:b/>
          <w:bCs/>
          <w:sz w:val="28"/>
          <w:szCs w:val="28"/>
        </w:rPr>
        <w:t xml:space="preserve">Expense </w:t>
      </w:r>
      <w:r w:rsidRPr="00385537">
        <w:rPr>
          <w:b/>
          <w:bCs/>
          <w:sz w:val="28"/>
          <w:szCs w:val="28"/>
        </w:rPr>
        <w:t>id</w:t>
      </w:r>
      <w:r w:rsidRPr="00385537">
        <w:rPr>
          <w:bCs/>
          <w:sz w:val="28"/>
          <w:szCs w:val="28"/>
        </w:rPr>
        <w:t>: INT (Integer) - This column serves as a unique identifier for each expense, typically auto-incremented.</w:t>
      </w:r>
    </w:p>
    <w:p w:rsidR="00385537" w:rsidRPr="00385537" w:rsidRDefault="00385537" w:rsidP="00385537">
      <w:pPr>
        <w:numPr>
          <w:ilvl w:val="0"/>
          <w:numId w:val="10"/>
        </w:numPr>
        <w:rPr>
          <w:bCs/>
          <w:sz w:val="28"/>
          <w:szCs w:val="28"/>
        </w:rPr>
      </w:pPr>
      <w:r w:rsidRPr="00385537">
        <w:rPr>
          <w:b/>
          <w:bCs/>
          <w:sz w:val="28"/>
          <w:szCs w:val="28"/>
        </w:rPr>
        <w:t>amount</w:t>
      </w:r>
      <w:r w:rsidRPr="00385537">
        <w:rPr>
          <w:bCs/>
          <w:sz w:val="28"/>
          <w:szCs w:val="28"/>
        </w:rPr>
        <w:t>: DECIMAL - Stores the monetary value of the expense, allowing for precision in decimal places.</w:t>
      </w:r>
    </w:p>
    <w:p w:rsidR="00385537" w:rsidRPr="00385537" w:rsidRDefault="00385537" w:rsidP="00385537">
      <w:pPr>
        <w:numPr>
          <w:ilvl w:val="0"/>
          <w:numId w:val="10"/>
        </w:numPr>
        <w:rPr>
          <w:bCs/>
          <w:sz w:val="28"/>
          <w:szCs w:val="28"/>
        </w:rPr>
      </w:pPr>
      <w:r w:rsidRPr="00385537">
        <w:rPr>
          <w:b/>
          <w:bCs/>
          <w:sz w:val="28"/>
          <w:szCs w:val="28"/>
        </w:rPr>
        <w:t>date</w:t>
      </w:r>
      <w:r w:rsidRPr="00385537">
        <w:rPr>
          <w:bCs/>
          <w:sz w:val="28"/>
          <w:szCs w:val="28"/>
        </w:rPr>
        <w:t>: DATE - Records the date when the expense occurred, ensuring consistency in date format.</w:t>
      </w:r>
    </w:p>
    <w:p w:rsidR="00385537" w:rsidRPr="00385537" w:rsidRDefault="00385537" w:rsidP="00385537">
      <w:pPr>
        <w:numPr>
          <w:ilvl w:val="0"/>
          <w:numId w:val="10"/>
        </w:numPr>
        <w:rPr>
          <w:bCs/>
          <w:sz w:val="28"/>
          <w:szCs w:val="28"/>
        </w:rPr>
      </w:pPr>
      <w:r w:rsidRPr="00385537">
        <w:rPr>
          <w:b/>
          <w:bCs/>
          <w:sz w:val="28"/>
          <w:szCs w:val="28"/>
        </w:rPr>
        <w:t>category</w:t>
      </w:r>
      <w:r w:rsidRPr="00385537">
        <w:rPr>
          <w:bCs/>
          <w:sz w:val="28"/>
          <w:szCs w:val="28"/>
        </w:rPr>
        <w:t>: TEXT - Stores the category or type of expense as text, accommodating varying lengths of category names.</w:t>
      </w:r>
    </w:p>
    <w:p w:rsidR="00385537" w:rsidRPr="00385537" w:rsidRDefault="00385537" w:rsidP="00385537">
      <w:pPr>
        <w:numPr>
          <w:ilvl w:val="0"/>
          <w:numId w:val="10"/>
        </w:numPr>
        <w:rPr>
          <w:bCs/>
          <w:sz w:val="28"/>
          <w:szCs w:val="28"/>
        </w:rPr>
      </w:pPr>
      <w:r w:rsidRPr="00385537">
        <w:rPr>
          <w:b/>
          <w:bCs/>
          <w:sz w:val="28"/>
          <w:szCs w:val="28"/>
        </w:rPr>
        <w:t>description</w:t>
      </w:r>
      <w:r w:rsidRPr="00385537">
        <w:rPr>
          <w:bCs/>
          <w:sz w:val="28"/>
          <w:szCs w:val="28"/>
        </w:rPr>
        <w:t>: TEXT - Optional field for providing additional details about the expense, allowing for flexible text length.</w:t>
      </w:r>
    </w:p>
    <w:p w:rsidR="00385537" w:rsidRPr="00385537" w:rsidRDefault="00385537" w:rsidP="00385537">
      <w:pPr>
        <w:numPr>
          <w:ilvl w:val="0"/>
          <w:numId w:val="10"/>
        </w:numPr>
        <w:rPr>
          <w:bCs/>
          <w:sz w:val="28"/>
          <w:szCs w:val="28"/>
        </w:rPr>
      </w:pPr>
      <w:r>
        <w:rPr>
          <w:b/>
          <w:bCs/>
          <w:sz w:val="28"/>
          <w:szCs w:val="28"/>
        </w:rPr>
        <w:lastRenderedPageBreak/>
        <w:t xml:space="preserve">Payment </w:t>
      </w:r>
      <w:r w:rsidRPr="00385537">
        <w:rPr>
          <w:b/>
          <w:bCs/>
          <w:sz w:val="28"/>
          <w:szCs w:val="28"/>
        </w:rPr>
        <w:t>method</w:t>
      </w:r>
      <w:r w:rsidRPr="00385537">
        <w:rPr>
          <w:bCs/>
          <w:sz w:val="28"/>
          <w:szCs w:val="28"/>
        </w:rPr>
        <w:t>: TEXT - Stores the method used to pay for the expense, such as cash, credit card, or other means.</w:t>
      </w:r>
    </w:p>
    <w:p w:rsidR="00385537" w:rsidRPr="00385537" w:rsidRDefault="00385537" w:rsidP="00385537">
      <w:pPr>
        <w:rPr>
          <w:bCs/>
          <w:sz w:val="28"/>
          <w:szCs w:val="28"/>
        </w:rPr>
      </w:pPr>
      <w:r w:rsidRPr="00385537">
        <w:rPr>
          <w:bCs/>
          <w:sz w:val="28"/>
          <w:szCs w:val="28"/>
        </w:rPr>
        <w:t>This schema provides a foundational structure to effectively track and manage expenses in an Expense Tracker application</w:t>
      </w:r>
    </w:p>
    <w:p w:rsidR="00385537" w:rsidRPr="005F27DE" w:rsidRDefault="00385537" w:rsidP="003237FF">
      <w:pPr>
        <w:rPr>
          <w:bCs/>
          <w:sz w:val="28"/>
          <w:szCs w:val="28"/>
        </w:rPr>
      </w:pPr>
    </w:p>
    <w:p w:rsidR="008651A3" w:rsidRPr="008651A3" w:rsidRDefault="008651A3" w:rsidP="008651A3">
      <w:pPr>
        <w:spacing w:after="0" w:line="240" w:lineRule="auto"/>
        <w:rPr>
          <w:rFonts w:ascii="Times New Roman" w:eastAsia="Times New Roman" w:hAnsi="Times New Roman" w:cs="Times New Roman"/>
          <w:sz w:val="24"/>
          <w:szCs w:val="24"/>
          <w:lang w:eastAsia="en-ZA"/>
        </w:rPr>
      </w:pPr>
      <w:bookmarkStart w:id="0" w:name="_GoBack"/>
      <w:bookmarkEnd w:id="0"/>
    </w:p>
    <w:p w:rsidR="008651A3" w:rsidRPr="008651A3" w:rsidRDefault="008651A3" w:rsidP="008651A3">
      <w:pPr>
        <w:rPr>
          <w:sz w:val="28"/>
          <w:szCs w:val="28"/>
        </w:rPr>
      </w:pPr>
    </w:p>
    <w:p w:rsidR="005F27DE" w:rsidRPr="005F27DE" w:rsidRDefault="005F27DE" w:rsidP="005F27DE">
      <w:pPr>
        <w:rPr>
          <w:sz w:val="28"/>
          <w:szCs w:val="28"/>
        </w:rPr>
      </w:pPr>
    </w:p>
    <w:p w:rsidR="008651A3" w:rsidRPr="008651A3" w:rsidRDefault="008651A3" w:rsidP="008651A3">
      <w:pPr>
        <w:spacing w:after="0" w:line="240" w:lineRule="auto"/>
        <w:rPr>
          <w:rFonts w:ascii="Times New Roman" w:eastAsia="Times New Roman" w:hAnsi="Times New Roman" w:cs="Times New Roman"/>
          <w:sz w:val="24"/>
          <w:szCs w:val="24"/>
          <w:lang w:eastAsia="en-ZA"/>
        </w:rPr>
      </w:pPr>
    </w:p>
    <w:p w:rsidR="00A41333" w:rsidRDefault="00A41333" w:rsidP="00F92BA6">
      <w:pPr>
        <w:rPr>
          <w:sz w:val="28"/>
          <w:szCs w:val="28"/>
        </w:rPr>
      </w:pPr>
    </w:p>
    <w:p w:rsidR="00A41333" w:rsidRPr="00A41333" w:rsidRDefault="00A41333" w:rsidP="00A41333">
      <w:pPr>
        <w:rPr>
          <w:sz w:val="24"/>
          <w:szCs w:val="24"/>
        </w:rPr>
      </w:pPr>
    </w:p>
    <w:p w:rsidR="00A41333" w:rsidRPr="00F92BA6" w:rsidRDefault="00A41333" w:rsidP="00F92BA6">
      <w:pPr>
        <w:rPr>
          <w:sz w:val="28"/>
          <w:szCs w:val="28"/>
        </w:rPr>
      </w:pPr>
    </w:p>
    <w:sectPr w:rsidR="00A41333" w:rsidRPr="00F92B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34A04"/>
    <w:multiLevelType w:val="multilevel"/>
    <w:tmpl w:val="7022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06E84"/>
    <w:multiLevelType w:val="multilevel"/>
    <w:tmpl w:val="49024282"/>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1F1E8C"/>
    <w:multiLevelType w:val="multilevel"/>
    <w:tmpl w:val="27289320"/>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E6B0A26"/>
    <w:multiLevelType w:val="hybridMultilevel"/>
    <w:tmpl w:val="1F86B3B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18B706F"/>
    <w:multiLevelType w:val="multilevel"/>
    <w:tmpl w:val="21B2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B15BA"/>
    <w:multiLevelType w:val="multilevel"/>
    <w:tmpl w:val="5C2C914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F841452"/>
    <w:multiLevelType w:val="multilevel"/>
    <w:tmpl w:val="0AF00618"/>
    <w:lvl w:ilvl="0">
      <w:start w:val="1"/>
      <w:numFmt w:val="decimal"/>
      <w:lvlText w:val="%1"/>
      <w:lvlJc w:val="left"/>
      <w:pPr>
        <w:ind w:left="420" w:hanging="420"/>
      </w:pPr>
      <w:rPr>
        <w:rFonts w:hint="default"/>
      </w:rPr>
    </w:lvl>
    <w:lvl w:ilvl="1">
      <w:start w:val="1"/>
      <w:numFmt w:val="decimal"/>
      <w:lvlText w:val="%1.%2"/>
      <w:lvlJc w:val="left"/>
      <w:pPr>
        <w:ind w:left="3255"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AFA5126"/>
    <w:multiLevelType w:val="multilevel"/>
    <w:tmpl w:val="B820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3B0A82"/>
    <w:multiLevelType w:val="multilevel"/>
    <w:tmpl w:val="8A103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947830"/>
    <w:multiLevelType w:val="multilevel"/>
    <w:tmpl w:val="5C2C914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9"/>
  </w:num>
  <w:num w:numId="3">
    <w:abstractNumId w:val="5"/>
  </w:num>
  <w:num w:numId="4">
    <w:abstractNumId w:val="3"/>
  </w:num>
  <w:num w:numId="5">
    <w:abstractNumId w:val="2"/>
  </w:num>
  <w:num w:numId="6">
    <w:abstractNumId w:val="7"/>
  </w:num>
  <w:num w:numId="7">
    <w:abstractNumId w:val="8"/>
  </w:num>
  <w:num w:numId="8">
    <w:abstractNumId w:val="1"/>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BA6"/>
    <w:rsid w:val="00083B68"/>
    <w:rsid w:val="000D0615"/>
    <w:rsid w:val="003237FF"/>
    <w:rsid w:val="00385537"/>
    <w:rsid w:val="005F27DE"/>
    <w:rsid w:val="00753E20"/>
    <w:rsid w:val="008651A3"/>
    <w:rsid w:val="00A41333"/>
    <w:rsid w:val="00CE4625"/>
    <w:rsid w:val="00E73B13"/>
    <w:rsid w:val="00F92BA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83847"/>
  <w15:chartTrackingRefBased/>
  <w15:docId w15:val="{1EEB4837-515D-4565-9C5B-D3D3BEA83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333"/>
    <w:pPr>
      <w:ind w:left="720"/>
      <w:contextualSpacing/>
    </w:pPr>
  </w:style>
  <w:style w:type="paragraph" w:styleId="NormalWeb">
    <w:name w:val="Normal (Web)"/>
    <w:basedOn w:val="Normal"/>
    <w:uiPriority w:val="99"/>
    <w:semiHidden/>
    <w:unhideWhenUsed/>
    <w:rsid w:val="005F27DE"/>
    <w:rPr>
      <w:rFonts w:ascii="Times New Roman" w:hAnsi="Times New Roman" w:cs="Times New Roman"/>
      <w:sz w:val="24"/>
      <w:szCs w:val="24"/>
    </w:rPr>
  </w:style>
  <w:style w:type="table" w:styleId="TableGrid">
    <w:name w:val="Table Grid"/>
    <w:basedOn w:val="TableNormal"/>
    <w:uiPriority w:val="39"/>
    <w:rsid w:val="00323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54572">
      <w:bodyDiv w:val="1"/>
      <w:marLeft w:val="0"/>
      <w:marRight w:val="0"/>
      <w:marTop w:val="0"/>
      <w:marBottom w:val="0"/>
      <w:divBdr>
        <w:top w:val="none" w:sz="0" w:space="0" w:color="auto"/>
        <w:left w:val="none" w:sz="0" w:space="0" w:color="auto"/>
        <w:bottom w:val="none" w:sz="0" w:space="0" w:color="auto"/>
        <w:right w:val="none" w:sz="0" w:space="0" w:color="auto"/>
      </w:divBdr>
    </w:div>
    <w:div w:id="184754117">
      <w:bodyDiv w:val="1"/>
      <w:marLeft w:val="0"/>
      <w:marRight w:val="0"/>
      <w:marTop w:val="0"/>
      <w:marBottom w:val="0"/>
      <w:divBdr>
        <w:top w:val="none" w:sz="0" w:space="0" w:color="auto"/>
        <w:left w:val="none" w:sz="0" w:space="0" w:color="auto"/>
        <w:bottom w:val="none" w:sz="0" w:space="0" w:color="auto"/>
        <w:right w:val="none" w:sz="0" w:space="0" w:color="auto"/>
      </w:divBdr>
    </w:div>
    <w:div w:id="381253750">
      <w:bodyDiv w:val="1"/>
      <w:marLeft w:val="0"/>
      <w:marRight w:val="0"/>
      <w:marTop w:val="0"/>
      <w:marBottom w:val="0"/>
      <w:divBdr>
        <w:top w:val="none" w:sz="0" w:space="0" w:color="auto"/>
        <w:left w:val="none" w:sz="0" w:space="0" w:color="auto"/>
        <w:bottom w:val="none" w:sz="0" w:space="0" w:color="auto"/>
        <w:right w:val="none" w:sz="0" w:space="0" w:color="auto"/>
      </w:divBdr>
    </w:div>
    <w:div w:id="620066466">
      <w:bodyDiv w:val="1"/>
      <w:marLeft w:val="0"/>
      <w:marRight w:val="0"/>
      <w:marTop w:val="0"/>
      <w:marBottom w:val="0"/>
      <w:divBdr>
        <w:top w:val="none" w:sz="0" w:space="0" w:color="auto"/>
        <w:left w:val="none" w:sz="0" w:space="0" w:color="auto"/>
        <w:bottom w:val="none" w:sz="0" w:space="0" w:color="auto"/>
        <w:right w:val="none" w:sz="0" w:space="0" w:color="auto"/>
      </w:divBdr>
    </w:div>
    <w:div w:id="1308046757">
      <w:bodyDiv w:val="1"/>
      <w:marLeft w:val="0"/>
      <w:marRight w:val="0"/>
      <w:marTop w:val="0"/>
      <w:marBottom w:val="0"/>
      <w:divBdr>
        <w:top w:val="none" w:sz="0" w:space="0" w:color="auto"/>
        <w:left w:val="none" w:sz="0" w:space="0" w:color="auto"/>
        <w:bottom w:val="none" w:sz="0" w:space="0" w:color="auto"/>
        <w:right w:val="none" w:sz="0" w:space="0" w:color="auto"/>
      </w:divBdr>
    </w:div>
    <w:div w:id="1384527293">
      <w:bodyDiv w:val="1"/>
      <w:marLeft w:val="0"/>
      <w:marRight w:val="0"/>
      <w:marTop w:val="0"/>
      <w:marBottom w:val="0"/>
      <w:divBdr>
        <w:top w:val="none" w:sz="0" w:space="0" w:color="auto"/>
        <w:left w:val="none" w:sz="0" w:space="0" w:color="auto"/>
        <w:bottom w:val="none" w:sz="0" w:space="0" w:color="auto"/>
        <w:right w:val="none" w:sz="0" w:space="0" w:color="auto"/>
      </w:divBdr>
    </w:div>
    <w:div w:id="1391729824">
      <w:bodyDiv w:val="1"/>
      <w:marLeft w:val="0"/>
      <w:marRight w:val="0"/>
      <w:marTop w:val="0"/>
      <w:marBottom w:val="0"/>
      <w:divBdr>
        <w:top w:val="none" w:sz="0" w:space="0" w:color="auto"/>
        <w:left w:val="none" w:sz="0" w:space="0" w:color="auto"/>
        <w:bottom w:val="none" w:sz="0" w:space="0" w:color="auto"/>
        <w:right w:val="none" w:sz="0" w:space="0" w:color="auto"/>
      </w:divBdr>
    </w:div>
    <w:div w:id="1657831234">
      <w:bodyDiv w:val="1"/>
      <w:marLeft w:val="0"/>
      <w:marRight w:val="0"/>
      <w:marTop w:val="0"/>
      <w:marBottom w:val="0"/>
      <w:divBdr>
        <w:top w:val="none" w:sz="0" w:space="0" w:color="auto"/>
        <w:left w:val="none" w:sz="0" w:space="0" w:color="auto"/>
        <w:bottom w:val="none" w:sz="0" w:space="0" w:color="auto"/>
        <w:right w:val="none" w:sz="0" w:space="0" w:color="auto"/>
      </w:divBdr>
    </w:div>
    <w:div w:id="1733313673">
      <w:bodyDiv w:val="1"/>
      <w:marLeft w:val="0"/>
      <w:marRight w:val="0"/>
      <w:marTop w:val="0"/>
      <w:marBottom w:val="0"/>
      <w:divBdr>
        <w:top w:val="none" w:sz="0" w:space="0" w:color="auto"/>
        <w:left w:val="none" w:sz="0" w:space="0" w:color="auto"/>
        <w:bottom w:val="none" w:sz="0" w:space="0" w:color="auto"/>
        <w:right w:val="none" w:sz="0" w:space="0" w:color="auto"/>
      </w:divBdr>
      <w:divsChild>
        <w:div w:id="1065181332">
          <w:marLeft w:val="0"/>
          <w:marRight w:val="0"/>
          <w:marTop w:val="0"/>
          <w:marBottom w:val="0"/>
          <w:divBdr>
            <w:top w:val="none" w:sz="0" w:space="0" w:color="auto"/>
            <w:left w:val="none" w:sz="0" w:space="0" w:color="auto"/>
            <w:bottom w:val="none" w:sz="0" w:space="0" w:color="auto"/>
            <w:right w:val="none" w:sz="0" w:space="0" w:color="auto"/>
          </w:divBdr>
          <w:divsChild>
            <w:div w:id="1455556457">
              <w:marLeft w:val="0"/>
              <w:marRight w:val="0"/>
              <w:marTop w:val="0"/>
              <w:marBottom w:val="0"/>
              <w:divBdr>
                <w:top w:val="none" w:sz="0" w:space="0" w:color="auto"/>
                <w:left w:val="none" w:sz="0" w:space="0" w:color="auto"/>
                <w:bottom w:val="none" w:sz="0" w:space="0" w:color="auto"/>
                <w:right w:val="none" w:sz="0" w:space="0" w:color="auto"/>
              </w:divBdr>
              <w:divsChild>
                <w:div w:id="1887796588">
                  <w:marLeft w:val="0"/>
                  <w:marRight w:val="0"/>
                  <w:marTop w:val="0"/>
                  <w:marBottom w:val="0"/>
                  <w:divBdr>
                    <w:top w:val="none" w:sz="0" w:space="0" w:color="auto"/>
                    <w:left w:val="none" w:sz="0" w:space="0" w:color="auto"/>
                    <w:bottom w:val="none" w:sz="0" w:space="0" w:color="auto"/>
                    <w:right w:val="none" w:sz="0" w:space="0" w:color="auto"/>
                  </w:divBdr>
                  <w:divsChild>
                    <w:div w:id="10693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04676">
          <w:marLeft w:val="0"/>
          <w:marRight w:val="0"/>
          <w:marTop w:val="0"/>
          <w:marBottom w:val="0"/>
          <w:divBdr>
            <w:top w:val="none" w:sz="0" w:space="0" w:color="auto"/>
            <w:left w:val="none" w:sz="0" w:space="0" w:color="auto"/>
            <w:bottom w:val="none" w:sz="0" w:space="0" w:color="auto"/>
            <w:right w:val="none" w:sz="0" w:space="0" w:color="auto"/>
          </w:divBdr>
          <w:divsChild>
            <w:div w:id="291332834">
              <w:marLeft w:val="0"/>
              <w:marRight w:val="0"/>
              <w:marTop w:val="0"/>
              <w:marBottom w:val="0"/>
              <w:divBdr>
                <w:top w:val="none" w:sz="0" w:space="0" w:color="auto"/>
                <w:left w:val="none" w:sz="0" w:space="0" w:color="auto"/>
                <w:bottom w:val="none" w:sz="0" w:space="0" w:color="auto"/>
                <w:right w:val="none" w:sz="0" w:space="0" w:color="auto"/>
              </w:divBdr>
              <w:divsChild>
                <w:div w:id="2120683211">
                  <w:marLeft w:val="0"/>
                  <w:marRight w:val="0"/>
                  <w:marTop w:val="0"/>
                  <w:marBottom w:val="0"/>
                  <w:divBdr>
                    <w:top w:val="none" w:sz="0" w:space="0" w:color="auto"/>
                    <w:left w:val="none" w:sz="0" w:space="0" w:color="auto"/>
                    <w:bottom w:val="none" w:sz="0" w:space="0" w:color="auto"/>
                    <w:right w:val="none" w:sz="0" w:space="0" w:color="auto"/>
                  </w:divBdr>
                  <w:divsChild>
                    <w:div w:id="65025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1329</TotalTime>
  <Pages>5</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2024-07-02T19:27:00Z</dcterms:created>
  <dcterms:modified xsi:type="dcterms:W3CDTF">2024-07-03T17:36:00Z</dcterms:modified>
</cp:coreProperties>
</file>