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 3: SQL Programming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-- 1. Monthly Income vs Expenses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YEAR(date) as year,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MONTH(date) as month,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SUM(CASE WHEN type = 'income' THEN amount ELSE 0 END) as total_income,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SUM(CASE WHEN type = 'expense' THEN amount ELSE 0 END) as total_expenses,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SUM(CASE WHEN type = 'income' THEN amount ELSE -amount END) as net_savings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Transactions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YEAR(date), MONTH(date)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ORDER BY YEAR(date), MONTH(date);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-- 2. Top 5 Expense Categories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  tag,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SUM(amount) as total_amount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Transactions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type = 'expense'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tag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ORDER BY total_amount DESC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LIMIT 5;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-- 3. Daily Spending Pattern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DAYNAME(date) as day_of_week,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AVG(amount) as avg_daily_expense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Transactions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type = 'expense'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DAYNAME(date)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ORDER BY FIELD(day_of_week, 'Monday', 'Tuesday', 'Wednesday', 'Thursday', 'Friday', 'Saturday', 'Sunday');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-- 4. User Spending Comparison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 u.fullName,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SUM(CASE WHEN t.type = 'expense' THEN t.amount ELSE 0 END) as total_expenses,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AVG(CASE WHEN t.type = 'expense' THEN t.amount ELSE NULL END) as avg_expense_amount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Users u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LEFT JOIN Transactions t ON u.id = t.UserId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u.id, u.fullName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ORDER BY total_expenses DESC;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-- 5. Monthly Savings Rate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YEAR(date) as year,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MONTH(date) as month,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(SUM(CASE WHEN type = 'income' THEN amount ELSE 0 END) - 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SUM(CASE WHEN type = 'expense' THEN amount ELSE 0 END)) / 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SUM(CASE WHEN type = 'income' THEN amount ELSE 0 END) * 100 as savings_rate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Transactions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YEAR(date), MONTH(date)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ORDER BY YEAR(date), MONTH(date);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