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PART 1 : SDG SELECTION AND PROBLEM DEFINITION</w:t>
      </w:r>
    </w:p>
    <w:p>
      <w:pPr>
        <w:pStyle w:val="3"/>
        <w:spacing w:before="299" w:after="299"/>
      </w:pPr>
      <w:r>
        <w:rPr>
          <w:rFonts w:ascii="Aptos" w:hAnsi="Aptos" w:eastAsia="Aptos" w:cs="Aptos"/>
          <w:b/>
          <w:bCs/>
          <w:sz w:val="24"/>
          <w:szCs w:val="24"/>
        </w:rPr>
        <w:t>SDG: Good Health and Well-Being</w:t>
      </w:r>
    </w:p>
    <w:p>
      <w:pPr>
        <w:pStyle w:val="4"/>
        <w:spacing w:before="281" w:after="281"/>
      </w:pPr>
      <w:r>
        <w:rPr>
          <w:rFonts w:ascii="Aptos" w:hAnsi="Aptos" w:eastAsia="Aptos" w:cs="Aptos"/>
          <w:b/>
          <w:bCs/>
          <w:sz w:val="24"/>
          <w:szCs w:val="24"/>
        </w:rPr>
        <w:t>Overview</w:t>
      </w:r>
    </w:p>
    <w:p>
      <w:pPr>
        <w:spacing w:before="240" w:after="240"/>
      </w:pPr>
      <w:r>
        <w:rPr>
          <w:rFonts w:ascii="Aptos" w:hAnsi="Aptos" w:eastAsia="Aptos" w:cs="Aptos"/>
          <w:b/>
          <w:bCs/>
        </w:rPr>
        <w:t>Goal:</w:t>
      </w:r>
    </w:p>
    <w:p>
      <w:pPr>
        <w:spacing w:before="240" w:after="240"/>
      </w:pPr>
      <w:r>
        <w:rPr>
          <w:rFonts w:ascii="Aptos" w:hAnsi="Aptos" w:eastAsia="Aptos" w:cs="Aptos"/>
        </w:rPr>
        <w:t>Ensure healthy lives and promote well-being for all at all ages.</w:t>
      </w:r>
    </w:p>
    <w:p>
      <w:pPr>
        <w:spacing w:before="240" w:after="240"/>
      </w:pPr>
      <w:r>
        <w:rPr>
          <w:rFonts w:ascii="Aptos" w:hAnsi="Aptos" w:eastAsia="Aptos" w:cs="Aptos"/>
          <w:b/>
          <w:bCs/>
        </w:rPr>
        <w:t>Background:</w:t>
      </w:r>
    </w:p>
    <w:p>
      <w:pPr>
        <w:spacing w:before="240" w:after="240"/>
      </w:pPr>
      <w:r>
        <w:rPr>
          <w:rFonts w:ascii="Aptos" w:hAnsi="Aptos" w:eastAsia="Aptos" w:cs="Aptos"/>
        </w:rPr>
        <w:t>SDG aims to improve global health by reducing the burden of disease, improving access to quality healthcare services, and promoting preventive measures to address health issues. This goal encompasses a broad range of health-related objectives, including reducing maternal and child mortality, combating infectious diseases, promoting mental health, and ensuring universal health coverage.</w:t>
      </w:r>
    </w:p>
    <w:p>
      <w:pPr>
        <w:pStyle w:val="4"/>
        <w:spacing w:before="281" w:after="281"/>
      </w:pPr>
      <w:r>
        <w:rPr>
          <w:rFonts w:ascii="Aptos" w:hAnsi="Aptos" w:eastAsia="Aptos" w:cs="Aptos"/>
          <w:b/>
          <w:bCs/>
          <w:sz w:val="24"/>
          <w:szCs w:val="24"/>
        </w:rPr>
        <w:t>Targets and Indicators</w:t>
      </w:r>
    </w:p>
    <w:p>
      <w:pPr>
        <w:spacing w:before="240" w:after="240"/>
      </w:pPr>
      <w:r>
        <w:rPr>
          <w:rFonts w:ascii="Aptos" w:hAnsi="Aptos" w:eastAsia="Aptos" w:cs="Aptos"/>
        </w:rPr>
        <w:t>SDG includes several specific targets that are measurable by indicators:</w:t>
      </w:r>
    </w:p>
    <w:p>
      <w:pPr>
        <w:pStyle w:val="33"/>
        <w:numPr>
          <w:ilvl w:val="0"/>
          <w:numId w:val="1"/>
        </w:numPr>
        <w:spacing w:before="240" w:after="240"/>
        <w:rPr>
          <w:rFonts w:ascii="Aptos" w:hAnsi="Aptos" w:eastAsia="Aptos" w:cs="Aptos"/>
          <w:b/>
          <w:bCs/>
        </w:rPr>
      </w:pPr>
      <w:r>
        <w:rPr>
          <w:rFonts w:ascii="Aptos" w:hAnsi="Aptos" w:eastAsia="Aptos" w:cs="Aptos"/>
          <w:b/>
          <w:bCs/>
        </w:rPr>
        <w:t>Maternal Mortality</w:t>
      </w:r>
    </w:p>
    <w:p>
      <w:pPr>
        <w:pStyle w:val="33"/>
        <w:numPr>
          <w:ilvl w:val="1"/>
          <w:numId w:val="2"/>
        </w:numPr>
        <w:spacing w:after="0"/>
        <w:rPr>
          <w:rFonts w:ascii="Aptos" w:hAnsi="Aptos" w:eastAsia="Aptos" w:cs="Aptos"/>
        </w:rPr>
      </w:pPr>
      <w:r>
        <w:rPr>
          <w:rFonts w:ascii="Aptos" w:hAnsi="Aptos" w:eastAsia="Aptos" w:cs="Aptos"/>
          <w:b/>
          <w:bCs/>
        </w:rPr>
        <w:t>Target 3.1:</w:t>
      </w:r>
      <w:r>
        <w:rPr>
          <w:rFonts w:ascii="Aptos" w:hAnsi="Aptos" w:eastAsia="Aptos" w:cs="Aptos"/>
        </w:rPr>
        <w:t xml:space="preserve"> Reduce the global maternal mortality ratio to less than 70 per 100,000 live births by 2030.</w:t>
      </w:r>
    </w:p>
    <w:p>
      <w:pPr>
        <w:pStyle w:val="33"/>
        <w:numPr>
          <w:ilvl w:val="1"/>
          <w:numId w:val="2"/>
        </w:numPr>
        <w:spacing w:after="0"/>
        <w:rPr>
          <w:rFonts w:ascii="Aptos" w:hAnsi="Aptos" w:eastAsia="Aptos" w:cs="Aptos"/>
        </w:rPr>
      </w:pPr>
      <w:r>
        <w:rPr>
          <w:rFonts w:ascii="Aptos" w:hAnsi="Aptos" w:eastAsia="Aptos" w:cs="Aptos"/>
          <w:b/>
          <w:bCs/>
        </w:rPr>
        <w:t>Indicator 3.1.1:</w:t>
      </w:r>
      <w:r>
        <w:rPr>
          <w:rFonts w:ascii="Aptos" w:hAnsi="Aptos" w:eastAsia="Aptos" w:cs="Aptos"/>
        </w:rPr>
        <w:t xml:space="preserve"> Maternal mortality ratio.</w:t>
      </w:r>
    </w:p>
    <w:p>
      <w:pPr>
        <w:pStyle w:val="33"/>
        <w:numPr>
          <w:ilvl w:val="0"/>
          <w:numId w:val="1"/>
        </w:numPr>
        <w:spacing w:before="240" w:after="240"/>
        <w:rPr>
          <w:rFonts w:ascii="Aptos" w:hAnsi="Aptos" w:eastAsia="Aptos" w:cs="Aptos"/>
          <w:b/>
          <w:bCs/>
        </w:rPr>
      </w:pPr>
      <w:r>
        <w:rPr>
          <w:rFonts w:ascii="Aptos" w:hAnsi="Aptos" w:eastAsia="Aptos" w:cs="Aptos"/>
          <w:b/>
          <w:bCs/>
        </w:rPr>
        <w:t>End Preventable Deaths of Newborns and Children</w:t>
      </w:r>
    </w:p>
    <w:p>
      <w:pPr>
        <w:pStyle w:val="33"/>
        <w:numPr>
          <w:ilvl w:val="1"/>
          <w:numId w:val="2"/>
        </w:numPr>
        <w:spacing w:after="0"/>
        <w:rPr>
          <w:rFonts w:ascii="Aptos" w:hAnsi="Aptos" w:eastAsia="Aptos" w:cs="Aptos"/>
        </w:rPr>
      </w:pPr>
      <w:r>
        <w:rPr>
          <w:rFonts w:ascii="Aptos" w:hAnsi="Aptos" w:eastAsia="Aptos" w:cs="Aptos"/>
          <w:b/>
          <w:bCs/>
        </w:rPr>
        <w:t>Target 3.2:</w:t>
      </w:r>
      <w:r>
        <w:rPr>
          <w:rFonts w:ascii="Aptos" w:hAnsi="Aptos" w:eastAsia="Aptos" w:cs="Aptos"/>
        </w:rPr>
        <w:t xml:space="preserve"> End preventable deaths of newborns and children under 5 years of age, aiming to reduce neonatal mortality to at least as low as 12 per 1,000 live births and under-5 mortality to at least as low as 25 per 1,000 live births by 2030.</w:t>
      </w:r>
    </w:p>
    <w:p>
      <w:pPr>
        <w:pStyle w:val="33"/>
        <w:numPr>
          <w:ilvl w:val="1"/>
          <w:numId w:val="2"/>
        </w:numPr>
        <w:spacing w:after="0"/>
        <w:rPr>
          <w:rFonts w:ascii="Aptos" w:hAnsi="Aptos" w:eastAsia="Aptos" w:cs="Aptos"/>
        </w:rPr>
      </w:pPr>
      <w:r>
        <w:rPr>
          <w:rFonts w:ascii="Aptos" w:hAnsi="Aptos" w:eastAsia="Aptos" w:cs="Aptos"/>
          <w:b/>
          <w:bCs/>
        </w:rPr>
        <w:t>Indicator 3.2.1:</w:t>
      </w:r>
      <w:r>
        <w:rPr>
          <w:rFonts w:ascii="Aptos" w:hAnsi="Aptos" w:eastAsia="Aptos" w:cs="Aptos"/>
        </w:rPr>
        <w:t xml:space="preserve"> Under-5 mortality rate.</w:t>
      </w:r>
    </w:p>
    <w:p>
      <w:pPr>
        <w:pStyle w:val="33"/>
        <w:numPr>
          <w:ilvl w:val="1"/>
          <w:numId w:val="2"/>
        </w:numPr>
        <w:spacing w:after="0"/>
        <w:rPr>
          <w:rFonts w:ascii="Aptos" w:hAnsi="Aptos" w:eastAsia="Aptos" w:cs="Aptos"/>
        </w:rPr>
      </w:pPr>
      <w:r>
        <w:rPr>
          <w:rFonts w:ascii="Aptos" w:hAnsi="Aptos" w:eastAsia="Aptos" w:cs="Aptos"/>
          <w:b/>
          <w:bCs/>
        </w:rPr>
        <w:t>Indicator 3.2.2:</w:t>
      </w:r>
      <w:r>
        <w:rPr>
          <w:rFonts w:ascii="Aptos" w:hAnsi="Aptos" w:eastAsia="Aptos" w:cs="Aptos"/>
        </w:rPr>
        <w:t xml:space="preserve"> Neonatal mortality rate.</w:t>
      </w:r>
    </w:p>
    <w:p>
      <w:pPr>
        <w:pStyle w:val="33"/>
        <w:numPr>
          <w:ilvl w:val="0"/>
          <w:numId w:val="1"/>
        </w:numPr>
        <w:spacing w:before="240" w:after="240"/>
        <w:rPr>
          <w:rFonts w:ascii="Aptos" w:hAnsi="Aptos" w:eastAsia="Aptos" w:cs="Aptos"/>
          <w:b/>
          <w:bCs/>
        </w:rPr>
      </w:pPr>
      <w:r>
        <w:rPr>
          <w:rFonts w:ascii="Aptos" w:hAnsi="Aptos" w:eastAsia="Aptos" w:cs="Aptos"/>
          <w:b/>
          <w:bCs/>
        </w:rPr>
        <w:t>Combat Diseases</w:t>
      </w:r>
    </w:p>
    <w:p>
      <w:pPr>
        <w:pStyle w:val="33"/>
        <w:numPr>
          <w:ilvl w:val="1"/>
          <w:numId w:val="2"/>
        </w:numPr>
        <w:spacing w:after="0"/>
        <w:rPr>
          <w:rFonts w:ascii="Aptos" w:hAnsi="Aptos" w:eastAsia="Aptos" w:cs="Aptos"/>
        </w:rPr>
      </w:pPr>
      <w:r>
        <w:rPr>
          <w:rFonts w:ascii="Aptos" w:hAnsi="Aptos" w:eastAsia="Aptos" w:cs="Aptos"/>
          <w:b/>
          <w:bCs/>
        </w:rPr>
        <w:t>Target 3.3:</w:t>
      </w:r>
      <w:r>
        <w:rPr>
          <w:rFonts w:ascii="Aptos" w:hAnsi="Aptos" w:eastAsia="Aptos" w:cs="Aptos"/>
        </w:rPr>
        <w:t xml:space="preserve"> End the epidemics of AIDS, tuberculosis, malaria, and neglected tropical diseases and combat hepatitis, water-borne diseases, and other communicable diseases by 2030.</w:t>
      </w:r>
    </w:p>
    <w:p>
      <w:pPr>
        <w:pStyle w:val="33"/>
        <w:numPr>
          <w:ilvl w:val="1"/>
          <w:numId w:val="2"/>
        </w:numPr>
        <w:spacing w:after="0"/>
        <w:rPr>
          <w:rFonts w:ascii="Aptos" w:hAnsi="Aptos" w:eastAsia="Aptos" w:cs="Aptos"/>
        </w:rPr>
      </w:pPr>
      <w:r>
        <w:rPr>
          <w:rFonts w:ascii="Aptos" w:hAnsi="Aptos" w:eastAsia="Aptos" w:cs="Aptos"/>
          <w:b/>
          <w:bCs/>
        </w:rPr>
        <w:t>Indicator 3.3.1:</w:t>
      </w:r>
      <w:r>
        <w:rPr>
          <w:rFonts w:ascii="Aptos" w:hAnsi="Aptos" w:eastAsia="Aptos" w:cs="Aptos"/>
        </w:rPr>
        <w:t xml:space="preserve"> Number of new HIV infections per 1,000 uninfected population.</w:t>
      </w:r>
    </w:p>
    <w:p>
      <w:pPr>
        <w:pStyle w:val="33"/>
        <w:numPr>
          <w:ilvl w:val="0"/>
          <w:numId w:val="1"/>
        </w:numPr>
        <w:spacing w:before="240" w:after="240"/>
        <w:rPr>
          <w:rFonts w:ascii="Aptos" w:hAnsi="Aptos" w:eastAsia="Aptos" w:cs="Aptos"/>
          <w:b/>
          <w:bCs/>
        </w:rPr>
      </w:pPr>
      <w:r>
        <w:rPr>
          <w:rFonts w:ascii="Aptos" w:hAnsi="Aptos" w:eastAsia="Aptos" w:cs="Aptos"/>
          <w:b/>
          <w:bCs/>
        </w:rPr>
        <w:t>Universal Health Coverage</w:t>
      </w:r>
    </w:p>
    <w:p>
      <w:pPr>
        <w:pStyle w:val="33"/>
        <w:numPr>
          <w:ilvl w:val="1"/>
          <w:numId w:val="2"/>
        </w:numPr>
        <w:spacing w:after="0"/>
        <w:rPr>
          <w:rFonts w:ascii="Aptos" w:hAnsi="Aptos" w:eastAsia="Aptos" w:cs="Aptos"/>
        </w:rPr>
      </w:pPr>
      <w:r>
        <w:rPr>
          <w:rFonts w:ascii="Aptos" w:hAnsi="Aptos" w:eastAsia="Aptos" w:cs="Aptos"/>
          <w:b/>
          <w:bCs/>
        </w:rPr>
        <w:t>Target 3.8:</w:t>
      </w:r>
      <w:r>
        <w:rPr>
          <w:rFonts w:ascii="Aptos" w:hAnsi="Aptos" w:eastAsia="Aptos" w:cs="Aptos"/>
        </w:rPr>
        <w:t xml:space="preserve"> Achieve universal health coverage (UHC), including financial risk protection, access to quality essential health-care services, and access to safe, effective, quality, and affordable essential medicines and vaccines for all.</w:t>
      </w:r>
    </w:p>
    <w:p>
      <w:pPr>
        <w:pStyle w:val="33"/>
        <w:numPr>
          <w:ilvl w:val="1"/>
          <w:numId w:val="2"/>
        </w:numPr>
        <w:spacing w:after="0"/>
        <w:rPr>
          <w:rFonts w:ascii="Aptos" w:hAnsi="Aptos" w:eastAsia="Aptos" w:cs="Aptos"/>
        </w:rPr>
      </w:pPr>
      <w:r>
        <w:rPr>
          <w:rFonts w:ascii="Aptos" w:hAnsi="Aptos" w:eastAsia="Aptos" w:cs="Aptos"/>
          <w:b/>
          <w:bCs/>
        </w:rPr>
        <w:t>Indicator 3.8.1:</w:t>
      </w:r>
      <w:r>
        <w:rPr>
          <w:rFonts w:ascii="Aptos" w:hAnsi="Aptos" w:eastAsia="Aptos" w:cs="Aptos"/>
        </w:rPr>
        <w:t xml:space="preserve"> Coverage of essential health services.</w:t>
      </w:r>
    </w:p>
    <w:p>
      <w:pPr>
        <w:pStyle w:val="33"/>
        <w:numPr>
          <w:ilvl w:val="1"/>
          <w:numId w:val="2"/>
        </w:numPr>
        <w:spacing w:after="0"/>
        <w:rPr>
          <w:rFonts w:ascii="Aptos" w:hAnsi="Aptos" w:eastAsia="Aptos" w:cs="Aptos"/>
        </w:rPr>
      </w:pPr>
      <w:r>
        <w:rPr>
          <w:rFonts w:ascii="Aptos" w:hAnsi="Aptos" w:eastAsia="Aptos" w:cs="Aptos"/>
          <w:b/>
          <w:bCs/>
        </w:rPr>
        <w:t>Indicator 3.8.2:</w:t>
      </w:r>
      <w:r>
        <w:rPr>
          <w:rFonts w:ascii="Aptos" w:hAnsi="Aptos" w:eastAsia="Aptos" w:cs="Aptos"/>
        </w:rPr>
        <w:t xml:space="preserve"> Proportion of population with large household expenditures on health as a share of total household expenditure or income.</w:t>
      </w:r>
    </w:p>
    <w:p>
      <w:pPr>
        <w:pStyle w:val="33"/>
        <w:numPr>
          <w:ilvl w:val="0"/>
          <w:numId w:val="1"/>
        </w:numPr>
        <w:spacing w:before="240" w:after="240"/>
        <w:rPr>
          <w:rFonts w:ascii="Aptos" w:hAnsi="Aptos" w:eastAsia="Aptos" w:cs="Aptos"/>
          <w:b/>
          <w:bCs/>
        </w:rPr>
      </w:pPr>
      <w:r>
        <w:rPr>
          <w:rFonts w:ascii="Aptos" w:hAnsi="Aptos" w:eastAsia="Aptos" w:cs="Aptos"/>
          <w:b/>
          <w:bCs/>
        </w:rPr>
        <w:t>Health Financing and Workforce</w:t>
      </w:r>
    </w:p>
    <w:p>
      <w:pPr>
        <w:pStyle w:val="33"/>
        <w:numPr>
          <w:ilvl w:val="1"/>
          <w:numId w:val="2"/>
        </w:numPr>
        <w:spacing w:after="0"/>
        <w:rPr>
          <w:rFonts w:ascii="Aptos" w:hAnsi="Aptos" w:eastAsia="Aptos" w:cs="Aptos"/>
        </w:rPr>
      </w:pPr>
      <w:r>
        <w:rPr>
          <w:rFonts w:ascii="Aptos" w:hAnsi="Aptos" w:eastAsia="Aptos" w:cs="Aptos"/>
          <w:b/>
          <w:bCs/>
        </w:rPr>
        <w:t>Target 3.c:</w:t>
      </w:r>
      <w:r>
        <w:rPr>
          <w:rFonts w:ascii="Aptos" w:hAnsi="Aptos" w:eastAsia="Aptos" w:cs="Aptos"/>
        </w:rPr>
        <w:t xml:space="preserve"> Substantially increase health financing and the recruitment, development, training, and retention of the health workforce in developing countries, especially in least developed countries and small island developing States.</w:t>
      </w:r>
    </w:p>
    <w:p>
      <w:pPr>
        <w:pStyle w:val="33"/>
        <w:numPr>
          <w:ilvl w:val="1"/>
          <w:numId w:val="2"/>
        </w:numPr>
        <w:spacing w:after="0"/>
        <w:rPr>
          <w:rFonts w:ascii="Aptos" w:hAnsi="Aptos" w:eastAsia="Aptos" w:cs="Aptos"/>
        </w:rPr>
      </w:pPr>
      <w:r>
        <w:rPr>
          <w:rFonts w:ascii="Aptos" w:hAnsi="Aptos" w:eastAsia="Aptos" w:cs="Aptos"/>
          <w:b/>
          <w:bCs/>
        </w:rPr>
        <w:t>Indicator 3.c.1:</w:t>
      </w:r>
      <w:r>
        <w:rPr>
          <w:rFonts w:ascii="Aptos" w:hAnsi="Aptos" w:eastAsia="Aptos" w:cs="Aptos"/>
        </w:rPr>
        <w:t xml:space="preserve"> Health worker density and distribution.</w:t>
      </w:r>
    </w:p>
    <w:p>
      <w:pPr>
        <w:pStyle w:val="4"/>
        <w:spacing w:before="281" w:after="281"/>
      </w:pPr>
      <w:r>
        <w:rPr>
          <w:rFonts w:ascii="Aptos" w:hAnsi="Aptos" w:eastAsia="Aptos" w:cs="Aptos"/>
          <w:b/>
          <w:bCs/>
          <w:sz w:val="24"/>
          <w:szCs w:val="24"/>
        </w:rPr>
        <w:t>Challenges</w:t>
      </w:r>
    </w:p>
    <w:p>
      <w:pPr>
        <w:spacing w:before="240" w:after="240"/>
      </w:pPr>
      <w:r>
        <w:rPr>
          <w:rFonts w:ascii="Aptos" w:hAnsi="Aptos" w:eastAsia="Aptos" w:cs="Aptos"/>
        </w:rPr>
        <w:t>Despite progress in some areas, significant challenges remain:</w:t>
      </w:r>
    </w:p>
    <w:p>
      <w:pPr>
        <w:pStyle w:val="33"/>
        <w:numPr>
          <w:ilvl w:val="0"/>
          <w:numId w:val="2"/>
        </w:numPr>
        <w:spacing w:after="0"/>
        <w:rPr>
          <w:rFonts w:ascii="Aptos" w:hAnsi="Aptos" w:eastAsia="Aptos" w:cs="Aptos"/>
        </w:rPr>
      </w:pPr>
      <w:r>
        <w:rPr>
          <w:rFonts w:ascii="Aptos" w:hAnsi="Aptos" w:eastAsia="Aptos" w:cs="Aptos"/>
          <w:b/>
          <w:bCs/>
        </w:rPr>
        <w:t>Healthcare Access:</w:t>
      </w:r>
      <w:r>
        <w:rPr>
          <w:rFonts w:ascii="Aptos" w:hAnsi="Aptos" w:eastAsia="Aptos" w:cs="Aptos"/>
        </w:rPr>
        <w:t xml:space="preserve"> Many populations, particularly in rural or underserved areas, lack access to quality healthcare services.</w:t>
      </w:r>
    </w:p>
    <w:p>
      <w:pPr>
        <w:pStyle w:val="33"/>
        <w:numPr>
          <w:ilvl w:val="0"/>
          <w:numId w:val="2"/>
        </w:numPr>
        <w:spacing w:after="0"/>
        <w:rPr>
          <w:rFonts w:ascii="Aptos" w:hAnsi="Aptos" w:eastAsia="Aptos" w:cs="Aptos"/>
        </w:rPr>
      </w:pPr>
      <w:r>
        <w:rPr>
          <w:rFonts w:ascii="Aptos" w:hAnsi="Aptos" w:eastAsia="Aptos" w:cs="Aptos"/>
          <w:b/>
          <w:bCs/>
        </w:rPr>
        <w:t>Financial Barriers:</w:t>
      </w:r>
      <w:r>
        <w:rPr>
          <w:rFonts w:ascii="Aptos" w:hAnsi="Aptos" w:eastAsia="Aptos" w:cs="Aptos"/>
        </w:rPr>
        <w:t xml:space="preserve"> High out-of-pocket healthcare costs can lead to financial hardship or deter people from seeking necessary care.</w:t>
      </w:r>
    </w:p>
    <w:p>
      <w:pPr>
        <w:pStyle w:val="33"/>
        <w:numPr>
          <w:ilvl w:val="0"/>
          <w:numId w:val="2"/>
        </w:numPr>
        <w:spacing w:after="0"/>
        <w:rPr>
          <w:rFonts w:ascii="Aptos" w:hAnsi="Aptos" w:eastAsia="Aptos" w:cs="Aptos"/>
        </w:rPr>
      </w:pPr>
      <w:r>
        <w:rPr>
          <w:rFonts w:ascii="Aptos" w:hAnsi="Aptos" w:eastAsia="Aptos" w:cs="Aptos"/>
          <w:b/>
          <w:bCs/>
        </w:rPr>
        <w:t>Infectious Diseases:</w:t>
      </w:r>
      <w:r>
        <w:rPr>
          <w:rFonts w:ascii="Aptos" w:hAnsi="Aptos" w:eastAsia="Aptos" w:cs="Aptos"/>
        </w:rPr>
        <w:t xml:space="preserve"> Despite advances, diseases like tuberculosis and malaria continue to affect millions, especially in low-income countries.</w:t>
      </w:r>
    </w:p>
    <w:p>
      <w:pPr>
        <w:pStyle w:val="33"/>
        <w:numPr>
          <w:ilvl w:val="0"/>
          <w:numId w:val="2"/>
        </w:numPr>
        <w:spacing w:after="0"/>
        <w:rPr>
          <w:rFonts w:ascii="Aptos" w:hAnsi="Aptos" w:eastAsia="Aptos" w:cs="Aptos"/>
        </w:rPr>
      </w:pPr>
      <w:r>
        <w:rPr>
          <w:rFonts w:ascii="Aptos" w:hAnsi="Aptos" w:eastAsia="Aptos" w:cs="Aptos"/>
          <w:b/>
          <w:bCs/>
        </w:rPr>
        <w:t>Non-Communicable Diseases:</w:t>
      </w:r>
      <w:r>
        <w:rPr>
          <w:rFonts w:ascii="Aptos" w:hAnsi="Aptos" w:eastAsia="Aptos" w:cs="Aptos"/>
        </w:rPr>
        <w:t xml:space="preserve"> Rising rates of non-communicable diseases such as diabetes, heart disease, and mental health issues pose new challenges.</w:t>
      </w:r>
    </w:p>
    <w:p>
      <w:pPr>
        <w:pStyle w:val="4"/>
        <w:spacing w:before="281" w:after="281"/>
      </w:pPr>
      <w:r>
        <w:rPr>
          <w:rFonts w:ascii="Aptos" w:hAnsi="Aptos" w:eastAsia="Aptos" w:cs="Aptos"/>
          <w:b/>
          <w:bCs/>
          <w:sz w:val="24"/>
          <w:szCs w:val="24"/>
        </w:rPr>
        <w:t>Solutions</w:t>
      </w:r>
    </w:p>
    <w:p>
      <w:pPr>
        <w:spacing w:before="240" w:after="240"/>
      </w:pPr>
      <w:r>
        <w:rPr>
          <w:rFonts w:ascii="Aptos" w:hAnsi="Aptos" w:eastAsia="Aptos" w:cs="Aptos"/>
        </w:rPr>
        <w:t>Achieving SDG 3 requires a multi-faceted approach, including:</w:t>
      </w:r>
    </w:p>
    <w:p>
      <w:pPr>
        <w:pStyle w:val="33"/>
        <w:numPr>
          <w:ilvl w:val="0"/>
          <w:numId w:val="2"/>
        </w:numPr>
        <w:spacing w:after="0"/>
        <w:rPr>
          <w:rFonts w:ascii="Aptos" w:hAnsi="Aptos" w:eastAsia="Aptos" w:cs="Aptos"/>
        </w:rPr>
      </w:pPr>
      <w:r>
        <w:rPr>
          <w:rFonts w:ascii="Aptos" w:hAnsi="Aptos" w:eastAsia="Aptos" w:cs="Aptos"/>
          <w:b/>
          <w:bCs/>
        </w:rPr>
        <w:t>Strengthening Healthcare Systems:</w:t>
      </w:r>
      <w:r>
        <w:rPr>
          <w:rFonts w:ascii="Aptos" w:hAnsi="Aptos" w:eastAsia="Aptos" w:cs="Aptos"/>
        </w:rPr>
        <w:t xml:space="preserve"> Investing in healthcare infrastructure, workforce, and essential services to ensure universal access to quality care.</w:t>
      </w:r>
    </w:p>
    <w:p>
      <w:pPr>
        <w:pStyle w:val="33"/>
        <w:numPr>
          <w:ilvl w:val="0"/>
          <w:numId w:val="2"/>
        </w:numPr>
        <w:spacing w:after="0"/>
        <w:rPr>
          <w:rFonts w:ascii="Aptos" w:hAnsi="Aptos" w:eastAsia="Aptos" w:cs="Aptos"/>
        </w:rPr>
      </w:pPr>
      <w:r>
        <w:rPr>
          <w:rFonts w:ascii="Aptos" w:hAnsi="Aptos" w:eastAsia="Aptos" w:cs="Aptos"/>
          <w:b/>
          <w:bCs/>
        </w:rPr>
        <w:t>Preventive Care:</w:t>
      </w:r>
      <w:r>
        <w:rPr>
          <w:rFonts w:ascii="Aptos" w:hAnsi="Aptos" w:eastAsia="Aptos" w:cs="Aptos"/>
        </w:rPr>
        <w:t xml:space="preserve"> Promoting vaccinations, healthy lifestyles, and early detection of diseases to reduce the burden of preventable diseases.</w:t>
      </w:r>
    </w:p>
    <w:p>
      <w:pPr>
        <w:pStyle w:val="33"/>
        <w:numPr>
          <w:ilvl w:val="0"/>
          <w:numId w:val="2"/>
        </w:numPr>
        <w:spacing w:after="0"/>
        <w:rPr>
          <w:rFonts w:ascii="Aptos" w:hAnsi="Aptos" w:eastAsia="Aptos" w:cs="Aptos"/>
        </w:rPr>
      </w:pPr>
      <w:r>
        <w:rPr>
          <w:rFonts w:ascii="Aptos" w:hAnsi="Aptos" w:eastAsia="Aptos" w:cs="Aptos"/>
          <w:b/>
          <w:bCs/>
        </w:rPr>
        <w:t>Health Education:</w:t>
      </w:r>
      <w:r>
        <w:rPr>
          <w:rFonts w:ascii="Aptos" w:hAnsi="Aptos" w:eastAsia="Aptos" w:cs="Aptos"/>
        </w:rPr>
        <w:t xml:space="preserve"> Raising awareness about health risks and encouraging health-promoting behaviours through education and community outreach.</w:t>
      </w:r>
    </w:p>
    <w:p>
      <w:pPr>
        <w:pStyle w:val="33"/>
        <w:numPr>
          <w:ilvl w:val="0"/>
          <w:numId w:val="2"/>
        </w:numPr>
        <w:spacing w:after="0"/>
        <w:rPr>
          <w:rFonts w:ascii="Aptos" w:hAnsi="Aptos" w:eastAsia="Aptos" w:cs="Aptos"/>
        </w:rPr>
      </w:pPr>
      <w:r>
        <w:rPr>
          <w:rFonts w:ascii="Aptos" w:hAnsi="Aptos" w:eastAsia="Aptos" w:cs="Aptos"/>
          <w:b/>
          <w:bCs/>
        </w:rPr>
        <w:t>Global Partnerships:</w:t>
      </w:r>
      <w:r>
        <w:rPr>
          <w:rFonts w:ascii="Aptos" w:hAnsi="Aptos" w:eastAsia="Aptos" w:cs="Aptos"/>
        </w:rPr>
        <w:t xml:space="preserve"> Collaborating with international organizations, governments, and NGOs to share knowledge, resources, and best practices in healthcare.</w:t>
      </w:r>
    </w:p>
    <w:p>
      <w:pPr>
        <w:pStyle w:val="4"/>
        <w:spacing w:before="281" w:after="281"/>
      </w:pPr>
      <w:r>
        <w:rPr>
          <w:rFonts w:ascii="Aptos" w:hAnsi="Aptos" w:eastAsia="Aptos" w:cs="Aptos"/>
          <w:b/>
          <w:bCs/>
          <w:sz w:val="24"/>
          <w:szCs w:val="24"/>
        </w:rPr>
        <w:t>Case Study: Reducing Maternal Mortality in Rural Areas</w:t>
      </w:r>
    </w:p>
    <w:p>
      <w:pPr>
        <w:spacing w:before="240" w:after="240"/>
      </w:pPr>
      <w:r>
        <w:rPr>
          <w:rFonts w:ascii="Aptos" w:hAnsi="Aptos" w:eastAsia="Aptos" w:cs="Aptos"/>
          <w:b/>
          <w:bCs/>
        </w:rPr>
        <w:t>Problem:</w:t>
      </w:r>
    </w:p>
    <w:p>
      <w:pPr>
        <w:spacing w:before="240" w:after="240"/>
      </w:pPr>
      <w:r>
        <w:rPr>
          <w:rFonts w:ascii="Aptos" w:hAnsi="Aptos" w:eastAsia="Aptos" w:cs="Aptos"/>
        </w:rPr>
        <w:t>High maternal mortality rates in rural regions due to lack of access to quality healthcare, skilled birth attendants, and timely interventions.</w:t>
      </w:r>
    </w:p>
    <w:p>
      <w:pPr>
        <w:spacing w:before="240" w:after="240"/>
      </w:pPr>
      <w:r>
        <w:rPr>
          <w:rFonts w:ascii="Aptos" w:hAnsi="Aptos" w:eastAsia="Aptos" w:cs="Aptos"/>
          <w:b/>
          <w:bCs/>
        </w:rPr>
        <w:t>Approach:</w:t>
      </w:r>
    </w:p>
    <w:p>
      <w:pPr>
        <w:pStyle w:val="33"/>
        <w:numPr>
          <w:ilvl w:val="0"/>
          <w:numId w:val="2"/>
        </w:numPr>
        <w:spacing w:after="0"/>
        <w:rPr>
          <w:rFonts w:ascii="Aptos" w:hAnsi="Aptos" w:eastAsia="Aptos" w:cs="Aptos"/>
        </w:rPr>
      </w:pPr>
      <w:r>
        <w:rPr>
          <w:rFonts w:ascii="Aptos" w:hAnsi="Aptos" w:eastAsia="Aptos" w:cs="Aptos"/>
          <w:b/>
          <w:bCs/>
        </w:rPr>
        <w:t>Data-Driven Interventions:</w:t>
      </w:r>
      <w:r>
        <w:rPr>
          <w:rFonts w:ascii="Aptos" w:hAnsi="Aptos" w:eastAsia="Aptos" w:cs="Aptos"/>
        </w:rPr>
        <w:t xml:space="preserve"> Use data to identify high-risk regions and target them with focused healthcare programs.</w:t>
      </w:r>
    </w:p>
    <w:p>
      <w:pPr>
        <w:pStyle w:val="33"/>
        <w:numPr>
          <w:ilvl w:val="0"/>
          <w:numId w:val="2"/>
        </w:numPr>
        <w:spacing w:after="0"/>
        <w:rPr>
          <w:rFonts w:ascii="Aptos" w:hAnsi="Aptos" w:eastAsia="Aptos" w:cs="Aptos"/>
        </w:rPr>
      </w:pPr>
      <w:r>
        <w:rPr>
          <w:rFonts w:ascii="Aptos" w:hAnsi="Aptos" w:eastAsia="Aptos" w:cs="Aptos"/>
          <w:b/>
          <w:bCs/>
        </w:rPr>
        <w:t>Mobile Clinics:</w:t>
      </w:r>
      <w:r>
        <w:rPr>
          <w:rFonts w:ascii="Aptos" w:hAnsi="Aptos" w:eastAsia="Aptos" w:cs="Aptos"/>
        </w:rPr>
        <w:t xml:space="preserve"> Deploy mobile clinics to reach remote areas and provide prenatal and postnatal care.</w:t>
      </w:r>
    </w:p>
    <w:p>
      <w:pPr>
        <w:pStyle w:val="33"/>
        <w:numPr>
          <w:ilvl w:val="0"/>
          <w:numId w:val="2"/>
        </w:numPr>
        <w:spacing w:after="0"/>
        <w:rPr>
          <w:rFonts w:ascii="Aptos" w:hAnsi="Aptos" w:eastAsia="Aptos" w:cs="Aptos"/>
        </w:rPr>
      </w:pPr>
      <w:r>
        <w:rPr>
          <w:rFonts w:ascii="Aptos" w:hAnsi="Aptos" w:eastAsia="Aptos" w:cs="Aptos"/>
          <w:b/>
          <w:bCs/>
        </w:rPr>
        <w:t>Training:</w:t>
      </w:r>
      <w:r>
        <w:rPr>
          <w:rFonts w:ascii="Aptos" w:hAnsi="Aptos" w:eastAsia="Aptos" w:cs="Aptos"/>
        </w:rPr>
        <w:t xml:space="preserve"> Provide training to local healthcare workers and traditional birth attendants on safe childbirth practices.</w:t>
      </w:r>
    </w:p>
    <w:p>
      <w:pPr>
        <w:pStyle w:val="33"/>
        <w:numPr>
          <w:ilvl w:val="0"/>
          <w:numId w:val="2"/>
        </w:numPr>
        <w:spacing w:after="0"/>
        <w:rPr>
          <w:rFonts w:ascii="Aptos" w:hAnsi="Aptos" w:eastAsia="Aptos" w:cs="Aptos"/>
        </w:rPr>
      </w:pPr>
      <w:r>
        <w:rPr>
          <w:rFonts w:ascii="Aptos" w:hAnsi="Aptos" w:eastAsia="Aptos" w:cs="Aptos"/>
          <w:b/>
          <w:bCs/>
        </w:rPr>
        <w:t>Community Engagement:</w:t>
      </w:r>
      <w:r>
        <w:rPr>
          <w:rFonts w:ascii="Aptos" w:hAnsi="Aptos" w:eastAsia="Aptos" w:cs="Aptos"/>
        </w:rPr>
        <w:t xml:space="preserve"> Engage local communities in health education campaigns to raise awareness about maternal health.</w:t>
      </w:r>
    </w:p>
    <w:p>
      <w:pPr>
        <w:spacing w:before="240" w:after="240"/>
      </w:pPr>
      <w:r>
        <w:rPr>
          <w:rFonts w:ascii="Aptos" w:hAnsi="Aptos" w:eastAsia="Aptos" w:cs="Aptos"/>
          <w:b/>
          <w:bCs/>
        </w:rPr>
        <w:t>Outcome:</w:t>
      </w:r>
    </w:p>
    <w:p>
      <w:pPr>
        <w:spacing w:before="240" w:after="240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>Regions targeted by these interventions saw a significant reduction in maternal mortality rates, demonstrating the effectiveness of a data-driven, community-focused approach.</w:t>
      </w:r>
    </w:p>
    <w:p>
      <w:pPr>
        <w:spacing w:before="240" w:after="240"/>
        <w:rPr>
          <w:rFonts w:ascii="Aptos" w:hAnsi="Aptos" w:eastAsia="Aptos" w:cs="Aptos"/>
          <w:b/>
          <w:bCs/>
        </w:rPr>
      </w:pPr>
      <w:r>
        <w:rPr>
          <w:rFonts w:ascii="Aptos" w:hAnsi="Aptos" w:eastAsia="Aptos" w:cs="Aptos"/>
          <w:b/>
          <w:bCs/>
        </w:rPr>
        <w:t xml:space="preserve">PART 2 : DATABASE DESIGN </w:t>
      </w:r>
    </w:p>
    <w:p>
      <w:pPr>
        <w:spacing w:before="240" w:after="240"/>
        <w:rPr>
          <w:b/>
          <w:bCs/>
          <w:lang w:val="zh-CN"/>
        </w:rPr>
      </w:pPr>
      <w:r>
        <w:rPr>
          <w:b/>
          <w:bCs/>
          <w:lang w:val="zh-CN"/>
        </w:rPr>
        <w:drawing>
          <wp:inline distT="0" distB="0" distL="0" distR="0">
            <wp:extent cx="5731510" cy="3278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240"/>
        <w:rPr>
          <w:b/>
          <w:bCs/>
        </w:rPr>
      </w:pPr>
    </w:p>
    <w:p>
      <w:pPr>
        <w:spacing w:after="0" w:line="240" w:lineRule="auto"/>
        <w:rPr>
          <w:b/>
          <w:bCs/>
        </w:rPr>
      </w:pPr>
      <w:r>
        <w:rPr>
          <w:b/>
          <w:bCs/>
        </w:rPr>
        <w:t>SQL statements to create the database schema.</w:t>
      </w:r>
    </w:p>
    <w:p>
      <w:pPr>
        <w:spacing w:after="0" w:line="240" w:lineRule="auto"/>
        <w:rPr>
          <w:b/>
          <w:bCs/>
        </w:rPr>
      </w:pPr>
    </w:p>
    <w:p>
      <w:pPr>
        <w:spacing w:after="0" w:line="240" w:lineRule="auto"/>
      </w:pPr>
      <w:r>
        <w:t>CREATE TABLE Patients (</w:t>
      </w:r>
    </w:p>
    <w:p>
      <w:pPr>
        <w:spacing w:after="0" w:line="240" w:lineRule="auto"/>
      </w:pPr>
      <w:r>
        <w:t xml:space="preserve">         patient _ id INT PRIMARY KEY,</w:t>
      </w:r>
    </w:p>
    <w:p>
      <w:pPr>
        <w:spacing w:after="0" w:line="240" w:lineRule="auto"/>
      </w:pPr>
      <w:r>
        <w:t xml:space="preserve">         patient _ name VARCHAR (50),</w:t>
      </w:r>
    </w:p>
    <w:p>
      <w:pPr>
        <w:spacing w:after="0" w:line="240" w:lineRule="auto"/>
      </w:pPr>
      <w:r>
        <w:t xml:space="preserve">         age INT</w:t>
      </w:r>
    </w:p>
    <w:p>
      <w:pPr>
        <w:spacing w:after="0" w:line="240" w:lineRule="auto"/>
      </w:pPr>
      <w:r>
        <w:t xml:space="preserve">         gender VARCGHAR (50));</w:t>
      </w:r>
    </w:p>
    <w:p>
      <w:pPr>
        <w:spacing w:after="0" w:line="240" w:lineRule="auto"/>
      </w:pPr>
    </w:p>
    <w:p>
      <w:pPr>
        <w:spacing w:after="0" w:line="240" w:lineRule="auto"/>
      </w:pPr>
      <w:r>
        <w:t>CREATE TABLE Hospitals (</w:t>
      </w:r>
    </w:p>
    <w:p>
      <w:pPr>
        <w:spacing w:after="0" w:line="240" w:lineRule="auto"/>
      </w:pPr>
      <w:r>
        <w:t xml:space="preserve">          hospital _ id INT PRIMARY KEY,</w:t>
      </w:r>
    </w:p>
    <w:p>
      <w:pPr>
        <w:spacing w:after="0" w:line="240" w:lineRule="auto"/>
      </w:pPr>
      <w:r>
        <w:t xml:space="preserve">          hospital _ name VARCHAR (50),</w:t>
      </w:r>
    </w:p>
    <w:p>
      <w:pPr>
        <w:spacing w:after="0" w:line="240" w:lineRule="auto"/>
      </w:pPr>
      <w:r>
        <w:t xml:space="preserve">          region _ id INT,</w:t>
      </w:r>
    </w:p>
    <w:p>
      <w:pPr>
        <w:spacing w:after="0" w:line="240" w:lineRule="auto"/>
      </w:pPr>
      <w:r>
        <w:t xml:space="preserve">          FOREIGN KEY (region _ id) REFERENCES Region (region _ id));</w:t>
      </w:r>
    </w:p>
    <w:p>
      <w:pPr>
        <w:spacing w:after="0" w:line="240" w:lineRule="auto"/>
      </w:pPr>
    </w:p>
    <w:p>
      <w:pPr>
        <w:spacing w:after="0" w:line="240" w:lineRule="auto"/>
      </w:pPr>
      <w:r>
        <w:t>CREATE TABLE Mortality Records (</w:t>
      </w:r>
    </w:p>
    <w:p>
      <w:pPr>
        <w:spacing w:after="0" w:line="240" w:lineRule="auto"/>
      </w:pPr>
      <w:r>
        <w:t xml:space="preserve">           records _ id INT PRIMARY KEY,</w:t>
      </w:r>
    </w:p>
    <w:p>
      <w:pPr>
        <w:spacing w:after="0" w:line="240" w:lineRule="auto"/>
      </w:pPr>
      <w:r>
        <w:t xml:space="preserve">           patient _id INT,</w:t>
      </w:r>
    </w:p>
    <w:p>
      <w:pPr>
        <w:spacing w:after="0" w:line="240" w:lineRule="auto"/>
      </w:pPr>
      <w:r>
        <w:t xml:space="preserve">           date of death DATE,</w:t>
      </w:r>
    </w:p>
    <w:p>
      <w:pPr>
        <w:spacing w:after="0" w:line="240" w:lineRule="auto"/>
      </w:pPr>
      <w:r>
        <w:t xml:space="preserve">           cause of death VARCHAR (255);</w:t>
      </w:r>
    </w:p>
    <w:p>
      <w:pPr>
        <w:spacing w:after="0" w:line="240" w:lineRule="auto"/>
      </w:pPr>
    </w:p>
    <w:p>
      <w:pPr>
        <w:spacing w:after="0" w:line="240" w:lineRule="auto"/>
        <w:rPr>
          <w:b/>
          <w:bCs/>
        </w:rPr>
      </w:pPr>
      <w:r>
        <w:rPr>
          <w:b/>
          <w:bCs/>
        </w:rPr>
        <w:t xml:space="preserve">Populating the database with sample data </w:t>
      </w:r>
    </w:p>
    <w:p>
      <w:pPr>
        <w:spacing w:after="0" w:line="240" w:lineRule="auto"/>
      </w:pPr>
      <w:r>
        <w:t>INSERT INTO Regions (region_ id, region_ name) VALUES (1, 'Rural North'), (2, 'Urban South');</w:t>
      </w:r>
    </w:p>
    <w:p>
      <w:pPr>
        <w:spacing w:after="0" w:line="240" w:lineRule="auto"/>
      </w:pPr>
    </w:p>
    <w:p>
      <w:pPr>
        <w:spacing w:after="0" w:line="240" w:lineRule="auto"/>
      </w:pPr>
      <w:r>
        <w:t xml:space="preserve">INSERT INTO Hospitals (hospital_ id, hospital_ name, region_ id) VALUES (1, 'North Clinic', 1), </w:t>
      </w:r>
    </w:p>
    <w:p>
      <w:pPr>
        <w:spacing w:after="0" w:line="240" w:lineRule="auto"/>
      </w:pPr>
    </w:p>
    <w:p>
      <w:pPr>
        <w:spacing w:after="0" w:line="240" w:lineRule="auto"/>
      </w:pPr>
      <w:r>
        <w:t xml:space="preserve">INSERT INTO Patients (patient_ id, patient_ name, age, gender, hospital_ id) VALUES (1, 'Vallen Keiko', 30, 'F', 1), </w:t>
      </w:r>
    </w:p>
    <w:p>
      <w:pPr>
        <w:spacing w:after="0" w:line="240" w:lineRule="auto"/>
      </w:pPr>
    </w:p>
    <w:p>
      <w:pPr>
        <w:spacing w:after="0" w:line="240" w:lineRule="auto"/>
      </w:pPr>
      <w:r>
        <w:t>INSERT INTO Mortality Records (record_ id, patient_ id, date_ of_ death, cause_ of_ death) VALUES (1, 1, '2023-01-15', 'Childbirth complications');</w:t>
      </w:r>
    </w:p>
    <w:p>
      <w:pPr>
        <w:spacing w:before="240" w:after="240"/>
        <w:rPr>
          <w:b/>
          <w:bCs/>
        </w:rPr>
      </w:pPr>
      <w:r>
        <w:rPr>
          <w:b/>
          <w:bCs/>
        </w:rPr>
        <w:t>PART 3: SQL PROGRAMMING</w:t>
      </w:r>
    </w:p>
    <w:p>
      <w:pPr>
        <w:spacing w:after="0" w:line="240" w:lineRule="auto"/>
        <w:rPr>
          <w:b/>
          <w:bCs/>
        </w:rPr>
      </w:pPr>
      <w:r>
        <w:rPr>
          <w:b/>
          <w:bCs/>
        </w:rPr>
        <w:t xml:space="preserve">Data Retrieval: </w:t>
      </w:r>
    </w:p>
    <w:p>
      <w:pPr>
        <w:spacing w:after="0" w:line="240" w:lineRule="auto"/>
        <w:rPr>
          <w:b/>
          <w:bCs/>
        </w:rPr>
      </w:pPr>
      <w:r>
        <w:rPr>
          <w:b/>
          <w:bCs/>
        </w:rPr>
        <w:t>SELECT R. region_ name, COUNT (M. record_ id) AS mortality_ count</w:t>
      </w:r>
    </w:p>
    <w:p>
      <w:pPr>
        <w:spacing w:after="0" w:line="240" w:lineRule="auto"/>
        <w:rPr>
          <w:b/>
          <w:bCs/>
        </w:rPr>
      </w:pPr>
      <w:r>
        <w:rPr>
          <w:b/>
          <w:bCs/>
        </w:rPr>
        <w:t>FROM Regions R</w:t>
      </w:r>
    </w:p>
    <w:p>
      <w:pPr>
        <w:spacing w:after="0" w:line="240" w:lineRule="auto"/>
        <w:rPr>
          <w:b/>
          <w:bCs/>
        </w:rPr>
      </w:pPr>
      <w:r>
        <w:rPr>
          <w:b/>
          <w:bCs/>
        </w:rPr>
        <w:t>JOIN Hospitals H ON R. region_ id = H. region_ id</w:t>
      </w:r>
    </w:p>
    <w:p>
      <w:pPr>
        <w:spacing w:after="0" w:line="240" w:lineRule="auto"/>
        <w:rPr>
          <w:b/>
          <w:bCs/>
        </w:rPr>
      </w:pPr>
      <w:r>
        <w:rPr>
          <w:b/>
          <w:bCs/>
        </w:rPr>
        <w:t>JOIN Patients P ON H. hospital_ id = P. hospital_ id</w:t>
      </w:r>
    </w:p>
    <w:p>
      <w:pPr>
        <w:spacing w:after="0" w:line="240" w:lineRule="auto"/>
        <w:rPr>
          <w:b/>
          <w:bCs/>
        </w:rPr>
      </w:pPr>
      <w:r>
        <w:rPr>
          <w:b/>
          <w:bCs/>
        </w:rPr>
        <w:t>JOIN Mortality Records M ON P. patient_ id = M. patient_ id</w:t>
      </w:r>
    </w:p>
    <w:p>
      <w:pPr>
        <w:spacing w:after="240" w:line="240" w:lineRule="auto"/>
        <w:rPr>
          <w:b/>
          <w:bCs/>
        </w:rPr>
      </w:pPr>
      <w:r>
        <w:rPr>
          <w:b/>
          <w:bCs/>
        </w:rPr>
        <w:t>GROUP BY R. region_ name;</w:t>
      </w:r>
    </w:p>
    <w:p>
      <w:pPr>
        <w:spacing w:after="0" w:line="240" w:lineRule="auto"/>
        <w:rPr>
          <w:b/>
          <w:bCs/>
        </w:rPr>
      </w:pPr>
      <w:r>
        <w:rPr>
          <w:b/>
          <w:bCs/>
        </w:rPr>
        <w:t>Data Analysis:</w:t>
      </w:r>
    </w:p>
    <w:p>
      <w:pPr>
        <w:spacing w:after="0" w:line="240" w:lineRule="auto"/>
        <w:rPr>
          <w:b/>
          <w:bCs/>
        </w:rPr>
      </w:pPr>
      <w:r>
        <w:rPr>
          <w:b/>
          <w:bCs/>
        </w:rPr>
        <w:t>SELECT I. intervention_ description, COUNT (M. record_ id) AS mortality_ reduction</w:t>
      </w:r>
    </w:p>
    <w:p>
      <w:pPr>
        <w:spacing w:after="0" w:line="240" w:lineRule="auto"/>
        <w:rPr>
          <w:b/>
          <w:bCs/>
        </w:rPr>
      </w:pPr>
      <w:r>
        <w:rPr>
          <w:b/>
          <w:bCs/>
        </w:rPr>
        <w:t>FROM Interventions I</w:t>
      </w:r>
    </w:p>
    <w:p>
      <w:pPr>
        <w:spacing w:after="0" w:line="240" w:lineRule="auto"/>
        <w:rPr>
          <w:b/>
          <w:bCs/>
        </w:rPr>
      </w:pPr>
      <w:r>
        <w:rPr>
          <w:b/>
          <w:bCs/>
        </w:rPr>
        <w:t>JOIN Regions R ON I. region_ id = R. region_ id</w:t>
      </w:r>
    </w:p>
    <w:p>
      <w:pPr>
        <w:spacing w:after="0" w:line="240" w:lineRule="auto"/>
        <w:rPr>
          <w:b/>
          <w:bCs/>
        </w:rPr>
      </w:pPr>
      <w:r>
        <w:rPr>
          <w:b/>
          <w:bCs/>
        </w:rPr>
        <w:t>LEFT JOIN Hospitals H ON R. region_ id = H. region_ id</w:t>
      </w:r>
    </w:p>
    <w:p>
      <w:pPr>
        <w:spacing w:after="0" w:line="240" w:lineRule="auto"/>
        <w:rPr>
          <w:b/>
          <w:bCs/>
        </w:rPr>
      </w:pPr>
      <w:r>
        <w:rPr>
          <w:b/>
          <w:bCs/>
        </w:rPr>
        <w:t>LEFT JOIN Patients P ON H. hospital_ id = P. hospital_ id</w:t>
      </w:r>
    </w:p>
    <w:p>
      <w:pPr>
        <w:spacing w:after="0" w:line="240" w:lineRule="auto"/>
        <w:rPr>
          <w:b/>
          <w:bCs/>
        </w:rPr>
      </w:pPr>
      <w:r>
        <w:rPr>
          <w:b/>
          <w:bCs/>
        </w:rPr>
        <w:t>LEFT JOIN Mortality Records M ON P. patient_ id = M. patient_ id</w:t>
      </w:r>
    </w:p>
    <w:p>
      <w:pPr>
        <w:spacing w:after="0" w:line="240" w:lineRule="auto"/>
        <w:rPr>
          <w:b/>
          <w:bCs/>
        </w:rPr>
      </w:pPr>
      <w:r>
        <w:rPr>
          <w:b/>
          <w:bCs/>
        </w:rPr>
        <w:t>WHERE M. date_ of_ death &gt; '2023-01-01'</w:t>
      </w:r>
    </w:p>
    <w:p>
      <w:pPr>
        <w:spacing w:after="0" w:line="240" w:lineRule="auto"/>
        <w:rPr>
          <w:b/>
          <w:bCs/>
        </w:rPr>
      </w:pPr>
      <w:r>
        <w:rPr>
          <w:b/>
          <w:bCs/>
        </w:rPr>
        <w:t>GROUP BY I. intervention_ description;</w:t>
      </w:r>
    </w:p>
    <w:p>
      <w:pPr>
        <w:spacing w:after="0" w:line="240" w:lineRule="auto"/>
        <w:rPr>
          <w:b/>
          <w:bCs/>
        </w:rPr>
      </w:pPr>
    </w:p>
    <w:p>
      <w:pPr>
        <w:spacing w:after="0" w:line="240" w:lineRule="auto"/>
        <w:rPr>
          <w:b/>
          <w:bCs/>
        </w:rPr>
      </w:pPr>
      <w:r>
        <w:rPr>
          <w:b/>
          <w:bCs/>
        </w:rPr>
        <w:t xml:space="preserve">PART 5: </w:t>
      </w:r>
    </w:p>
    <w:p>
      <w:pPr>
        <w:spacing w:after="0" w:line="240" w:lineRule="auto"/>
        <w:rPr>
          <w:b/>
          <w:bCs/>
        </w:rPr>
      </w:pPr>
    </w:p>
    <w:p>
      <w:pPr>
        <w:spacing w:after="0" w:line="240" w:lineRule="auto"/>
        <w:rPr>
          <w:b/>
          <w:bCs/>
        </w:rPr>
      </w:pPr>
      <w:r>
        <w:rPr>
          <w:b/>
          <w:bCs/>
        </w:rPr>
        <w:t>Importing data into Excel and ensuring consistency involves several steps:</w:t>
      </w:r>
    </w:p>
    <w:p>
      <w:pPr>
        <w:spacing w:after="0" w:line="240" w:lineRule="auto"/>
        <w:rPr>
          <w:b/>
          <w:bCs/>
        </w:rPr>
      </w:pPr>
    </w:p>
    <w:p>
      <w:pPr>
        <w:spacing w:after="0" w:line="240" w:lineRule="auto"/>
        <w:rPr>
          <w:b/>
          <w:bCs/>
        </w:rPr>
      </w:pPr>
      <w:r>
        <w:rPr>
          <w:b/>
          <w:bCs/>
        </w:rPr>
        <w:t>1. Open a new Excel workbook or use an existing one.</w:t>
      </w:r>
    </w:p>
    <w:p>
      <w:pPr>
        <w:spacing w:after="0" w:line="240" w:lineRule="auto"/>
        <w:rPr>
          <w:b/>
          <w:bCs/>
        </w:rPr>
      </w:pPr>
    </w:p>
    <w:p>
      <w:pPr>
        <w:spacing w:after="0" w:line="240" w:lineRule="auto"/>
        <w:rPr>
          <w:b/>
          <w:bCs/>
        </w:rPr>
      </w:pPr>
      <w:r>
        <w:rPr>
          <w:b/>
          <w:bCs/>
        </w:rPr>
        <w:t>2. Click on the "Data" tab in the Excel ribbon.</w:t>
      </w:r>
    </w:p>
    <w:p>
      <w:pPr>
        <w:spacing w:after="0" w:line="240" w:lineRule="auto"/>
        <w:rPr>
          <w:b/>
          <w:bCs/>
        </w:rPr>
      </w:pPr>
    </w:p>
    <w:p>
      <w:pPr>
        <w:spacing w:after="0" w:line="240" w:lineRule="auto"/>
        <w:rPr>
          <w:b/>
          <w:bCs/>
        </w:rPr>
      </w:pPr>
      <w:r>
        <w:rPr>
          <w:b/>
          <w:bCs/>
        </w:rPr>
        <w:t>3. In the "Get &amp; Transform Data" group, click on "From Other Sources" and then select "Text from File."</w:t>
      </w:r>
    </w:p>
    <w:p>
      <w:pPr>
        <w:spacing w:after="0" w:line="240" w:lineRule="auto"/>
        <w:rPr>
          <w:b/>
          <w:bCs/>
        </w:rPr>
      </w:pPr>
    </w:p>
    <w:p>
      <w:pPr>
        <w:spacing w:after="0" w:line="240" w:lineRule="auto"/>
        <w:rPr>
          <w:b/>
          <w:bCs/>
        </w:rPr>
      </w:pPr>
      <w:r>
        <w:rPr>
          <w:b/>
          <w:bCs/>
        </w:rPr>
        <w:t>4. A file explorer window will appear, allowing you to navigate to the location of the text file containing the data you want to import. Select the file and click on "Open."</w:t>
      </w:r>
    </w:p>
    <w:p>
      <w:pPr>
        <w:spacing w:after="0" w:line="240" w:lineRule="auto"/>
        <w:rPr>
          <w:b/>
          <w:bCs/>
        </w:rPr>
      </w:pPr>
    </w:p>
    <w:p>
      <w:pPr>
        <w:spacing w:after="0" w:line="240" w:lineRule="auto"/>
        <w:rPr>
          <w:b/>
          <w:bCs/>
        </w:rPr>
      </w:pPr>
      <w:r>
        <w:rPr>
          <w:b/>
          <w:bCs/>
        </w:rPr>
        <w:t>5. The "Text Import Wizard" will open. In the first step, select the delimiter used in the text file (such as a comma, semicolon, or tab) and click on "Next."</w:t>
      </w:r>
    </w:p>
    <w:p>
      <w:pPr>
        <w:spacing w:after="0" w:line="240" w:lineRule="auto"/>
        <w:rPr>
          <w:b/>
          <w:bCs/>
        </w:rPr>
      </w:pPr>
    </w:p>
    <w:p>
      <w:pPr>
        <w:spacing w:after="0" w:line="240" w:lineRule="auto"/>
        <w:rPr>
          <w:b/>
          <w:bCs/>
        </w:rPr>
      </w:pPr>
      <w:r>
        <w:rPr>
          <w:b/>
          <w:bCs/>
        </w:rPr>
        <w:t>6. In the second step, select the data type for each column in the text file (such as General, Text, or Date) and click on "Next."</w:t>
      </w:r>
    </w:p>
    <w:p>
      <w:pPr>
        <w:spacing w:after="0" w:line="240" w:lineRule="auto"/>
        <w:rPr>
          <w:b/>
          <w:bCs/>
        </w:rPr>
      </w:pPr>
    </w:p>
    <w:p>
      <w:pPr>
        <w:spacing w:after="0" w:line="240" w:lineRule="auto"/>
        <w:rPr>
          <w:b/>
          <w:bCs/>
        </w:rPr>
      </w:pPr>
      <w:r>
        <w:rPr>
          <w:b/>
          <w:bCs/>
        </w:rPr>
        <w:t>7. In the third step, review the imported data and make any necessary adjustments, such as changing the of a column or mapping the data to different columns. Click on "Finish" to import the data into Excel.</w:t>
      </w:r>
    </w:p>
    <w:p>
      <w:pPr>
        <w:spacing w:after="0" w:line="240" w:lineRule="auto"/>
        <w:rPr>
          <w:b/>
          <w:bCs/>
        </w:rPr>
      </w:pPr>
    </w:p>
    <w:p>
      <w:pPr>
        <w:spacing w:after="0" w:line="240" w:lineRule="auto"/>
        <w:rPr>
          <w:b/>
          <w:bCs/>
        </w:rPr>
      </w:pPr>
      <w:r>
        <w:rPr>
          <w:b/>
          <w:bCs/>
        </w:rPr>
        <w:t>8. Once the data is imported, you can use various tools in Excel, such as the "Data Validation" feature, to ensure consistency and accuracy in the data.</w:t>
      </w:r>
    </w:p>
    <w:p>
      <w:pPr>
        <w:spacing w:after="0" w:line="240" w:lineRule="auto"/>
        <w:rPr>
          <w:b/>
          <w:bCs/>
        </w:rPr>
      </w:pPr>
    </w:p>
    <w:p>
      <w:pPr>
        <w:spacing w:after="0" w:line="240" w:lineRule="auto"/>
        <w:rPr>
          <w:b/>
          <w:bCs/>
        </w:rPr>
      </w:pPr>
      <w:r>
        <w:rPr>
          <w:b/>
          <w:bCs/>
        </w:rPr>
        <w:t>9. To ensure consistency, you can also use Excel's built-in functions, such as the "COUNTIF" and "IF" functions, to perform data validation and error checking.</w:t>
      </w:r>
    </w:p>
    <w:p>
      <w:pPr>
        <w:spacing w:after="0" w:line="240" w:lineRule="auto"/>
        <w:rPr>
          <w:b/>
          <w:bCs/>
        </w:rPr>
      </w:pPr>
    </w:p>
    <w:p>
      <w:pPr>
        <w:spacing w:after="0" w:line="240" w:lineRule="auto"/>
        <w:rPr>
          <w:b/>
          <w:bCs/>
        </w:rPr>
      </w:pPr>
      <w:r>
        <w:rPr>
          <w:b/>
          <w:bCs/>
        </w:rPr>
        <w:t>10. Finally, it's important to regularly review and update the data in Excel to ensure that it remains consistent and accurate.</w:t>
      </w:r>
    </w:p>
    <w:p>
      <w:pPr>
        <w:spacing w:after="0" w:line="240" w:lineRule="auto"/>
        <w:rPr>
          <w:b/>
          <w:bCs/>
        </w:rPr>
      </w:pPr>
    </w:p>
    <w:p>
      <w:pPr>
        <w:spacing w:after="0" w:line="240" w:lineRule="auto"/>
        <w:rPr>
          <w:b/>
          <w:bCs/>
        </w:rPr>
      </w:pPr>
      <w:r>
        <w:rPr>
          <w:b/>
          <w:bCs/>
        </w:rPr>
        <w:t>PART 6:</w:t>
      </w:r>
    </w:p>
    <w:p>
      <w:pPr>
        <w:spacing w:after="0" w:line="240" w:lineRule="auto"/>
        <w:rPr>
          <w:b/>
          <w:bCs/>
        </w:rPr>
      </w:pPr>
    </w:p>
    <w:p>
      <w:pPr>
        <w:spacing w:after="0" w:line="240" w:lineRule="auto"/>
        <w:rPr>
          <w:b/>
          <w:bCs/>
        </w:rPr>
      </w:pPr>
      <w:r>
        <w:rPr>
          <w:b/>
          <w:bCs/>
        </w:rPr>
        <w:t>PITCH DECK</w:t>
      </w:r>
    </w:p>
    <w:p>
      <w:pPr>
        <w:spacing w:after="0" w:line="240" w:lineRule="auto"/>
        <w:rPr>
          <w:b/>
          <w:bCs/>
        </w:rPr>
      </w:pPr>
    </w:p>
    <w:p>
      <w:pPr>
        <w:spacing w:after="0" w:line="240" w:lineRule="auto"/>
        <w:rPr>
          <w:b/>
          <w:bCs/>
        </w:rPr>
      </w:pPr>
      <w:r>
        <w:rPr>
          <w:b/>
          <w:bCs/>
        </w:rPr>
        <w:t xml:space="preserve">This is presentation by Wonderslide. Link: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"https://wonderslide.com/s/0zpj4mzd/" </w:instrText>
      </w:r>
      <w:r>
        <w:rPr>
          <w:b/>
          <w:bCs/>
        </w:rPr>
        <w:fldChar w:fldCharType="separate"/>
      </w:r>
      <w:r>
        <w:rPr>
          <w:rStyle w:val="13"/>
          <w:b/>
          <w:bCs/>
        </w:rPr>
        <w:t>https://wonderslide.com/s/0zpj4mzd/</w:t>
      </w:r>
      <w:r>
        <w:rPr>
          <w:b/>
          <w:bCs/>
        </w:rPr>
        <w:fldChar w:fldCharType="end"/>
      </w:r>
    </w:p>
    <w:p>
      <w:pPr>
        <w:spacing w:after="0" w:line="240" w:lineRule="auto"/>
        <w:rPr>
          <w:b/>
          <w:bCs/>
        </w:rPr>
      </w:pPr>
      <w:bookmarkStart w:id="0" w:name="_GoBack"/>
      <w:bookmarkEnd w:id="0"/>
    </w:p>
    <w:p>
      <w:pPr>
        <w:spacing w:after="0" w:line="240" w:lineRule="auto"/>
        <w:rPr>
          <w:b/>
          <w:bCs/>
        </w:rPr>
      </w:pPr>
    </w:p>
    <w:p>
      <w:pPr>
        <w:spacing w:after="0" w:line="240" w:lineRule="auto"/>
        <w:rPr>
          <w:b/>
          <w:bCs/>
        </w:rPr>
      </w:pPr>
    </w:p>
    <w:p>
      <w:pPr>
        <w:spacing w:before="240" w:after="240" w:line="240" w:lineRule="auto"/>
        <w:rPr>
          <w:b/>
          <w:bCs/>
        </w:rPr>
      </w:pPr>
    </w:p>
    <w:p>
      <w:pPr>
        <w:spacing w:line="240" w:lineRule="auto"/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5CDC81"/>
    <w:multiLevelType w:val="multilevel"/>
    <w:tmpl w:val="635CDC8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60B2C3D"/>
    <w:multiLevelType w:val="multilevel"/>
    <w:tmpl w:val="760B2C3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0527F8"/>
    <w:rsid w:val="00267DED"/>
    <w:rsid w:val="0031264B"/>
    <w:rsid w:val="00423323"/>
    <w:rsid w:val="00583D0E"/>
    <w:rsid w:val="00A9793F"/>
    <w:rsid w:val="00D86561"/>
    <w:rsid w:val="00E1518C"/>
    <w:rsid w:val="04CE0872"/>
    <w:rsid w:val="113FF0DC"/>
    <w:rsid w:val="14561D0D"/>
    <w:rsid w:val="221E74CE"/>
    <w:rsid w:val="23A2AFD6"/>
    <w:rsid w:val="397CFD44"/>
    <w:rsid w:val="483FC008"/>
    <w:rsid w:val="6653DADA"/>
    <w:rsid w:val="780527F8"/>
    <w:rsid w:val="7E78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GB" w:eastAsia="ja-JP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semiHidden/>
    <w:unhideWhenUsed/>
    <w:uiPriority w:val="99"/>
    <w:rPr>
      <w:color w:val="0000FF"/>
      <w:u w:val="single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8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Intense Quote Char"/>
    <w:basedOn w:val="11"/>
    <w:link w:val="31"/>
    <w:uiPriority w:val="30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0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1156</Words>
  <Characters>6593</Characters>
  <Lines>54</Lines>
  <Paragraphs>15</Paragraphs>
  <TotalTime>136</TotalTime>
  <ScaleCrop>false</ScaleCrop>
  <LinksUpToDate>false</LinksUpToDate>
  <CharactersWithSpaces>7734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2024-08-10T10:18:00Z</dcterms:created>
  <dc:creator>Niva Muga</dc:creator>
  <cp:lastModifiedBy>Nivann Muga</cp:lastModifiedBy>
  <dcterms:modified xsi:type="dcterms:W3CDTF">2024-08-10T14:00:48Z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811FD47B02D7409C85B0621B73535C3D_12</vt:lpwstr>
  </property>
</Properties>
</file>