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B3F5D">
      <w:pPr>
        <w:pStyle w:val="2"/>
        <w:bidi w:val="0"/>
        <w:spacing w:before="0" w:after="0" w:line="360" w:lineRule="auto"/>
        <w:jc w:val="center"/>
        <w:rPr>
          <w:rFonts w:hint="default" w:ascii="Times New Roman" w:hAnsi="Times New Roman" w:cs="Times New Roman"/>
          <w:color w:val="0000FF"/>
          <w:u w:val="single"/>
          <w:lang w:val="en-US"/>
        </w:rPr>
      </w:pPr>
      <w:r>
        <w:rPr>
          <w:rFonts w:hint="default" w:ascii="Times New Roman" w:hAnsi="Times New Roman" w:cs="Times New Roman"/>
          <w:color w:val="0000FF"/>
          <w:u w:val="single"/>
          <w:lang w:val="en-US"/>
        </w:rPr>
        <w:t>SQL SCRIPTS</w:t>
      </w:r>
    </w:p>
    <w:p w14:paraId="256298C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DATABASE IF NOT EXISTS SDG;</w:t>
      </w:r>
    </w:p>
    <w:p w14:paraId="7DBBB6A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USE SDG;</w:t>
      </w:r>
    </w:p>
    <w:p w14:paraId="246CBAF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CREATE TABLE IF NOT EXISTS Watersupply ( </w:t>
      </w:r>
    </w:p>
    <w:p w14:paraId="5C422F3B"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SDG_id INT PRIMARY KEY AUTO_INCREMENT NOT NULL,</w:t>
      </w:r>
    </w:p>
    <w:p w14:paraId="3CBD3DC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Name_of_tribe VARCHAR(20) UNIQUE NOT NULL,</w:t>
      </w:r>
    </w:p>
    <w:p w14:paraId="1CCDEA6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Water_source VARCHAR(20) NOT NULL,</w:t>
      </w:r>
    </w:p>
    <w:p w14:paraId="4A24646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Water_quality DECIMAL(25,1) NOT NULL,</w:t>
      </w:r>
    </w:p>
    <w:p w14:paraId="38FCA18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Water_availability INT NOT NULL,</w:t>
      </w:r>
    </w:p>
    <w:p w14:paraId="00465B2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Population_size INT NOT NULL,</w:t>
      </w:r>
    </w:p>
    <w:p w14:paraId="23B1C50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Distance_to_Water_Source DECIMAL(25,1) NOT NULL,</w:t>
      </w:r>
    </w:p>
    <w:p w14:paraId="497642E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Last_maintenance DATE NOT NULL,</w:t>
      </w:r>
    </w:p>
    <w:p w14:paraId="6AB9FC81"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Waterborne_Dis_Incidents VARCHAR(25) NOT NULL);</w:t>
      </w:r>
    </w:p>
    <w:p w14:paraId="76AC999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268BCCD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INSERT INTO Watersupply (Name_of_tribe, Water_source, Water_quality,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Water_availability, Population_size, Distance_to_Water_Source,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Last_maintenance, Waterborne_Dis_Incidents)</w:t>
      </w:r>
    </w:p>
    <w:p w14:paraId="4D542EB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VALUES </w:t>
      </w:r>
    </w:p>
    <w:p w14:paraId="08BD9D3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('Luhya', 'Well', 6.0, 800, 2000, 2.0, '2024-01-15', 50),</w:t>
      </w:r>
    </w:p>
    <w:p w14:paraId="7873194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('Kikuyu', 'River', 4.0, 500, 1500, 4.0, '2023-12-10', 120),</w:t>
      </w:r>
    </w:p>
    <w:p w14:paraId="1352B15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('Luo', 'Rainwater', 8.0, 900, 800, 1.0, '2024-01-05', 20),</w:t>
      </w:r>
    </w:p>
    <w:p w14:paraId="44AEF7A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('Kalenjin', 'Well', 7.0, 700, 1200, 3.0, '2023-11-25', 40),</w:t>
      </w:r>
    </w:p>
    <w:p w14:paraId="14EAF66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('Kisii', 'River', 5.0, 600, 1700, 5.0, '2023-12-20', 90),</w:t>
      </w:r>
    </w:p>
    <w:p w14:paraId="345680D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('Giriama', 'Rainwater', 9.0, 1000, 500, 0.5, '2024-01-18', 15),</w:t>
      </w:r>
    </w:p>
    <w:p w14:paraId="614D1AA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('Turkana', 'Well', 3.0, 300, 2500, 6.0, '2023-10-15', 150),</w:t>
      </w:r>
    </w:p>
    <w:p w14:paraId="574E63E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('Meru', 'Well', 5.0, 850, 1600, 2.0, '2023-11-10', 85),</w:t>
      </w:r>
    </w:p>
    <w:p w14:paraId="3AA551B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('Indian', 'River', 6.0, 650, 2100, 4.5, '2024-01-02', 55),</w:t>
      </w:r>
    </w:p>
    <w:p w14:paraId="711ECD4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('Arab', 'Rainwater', 7.0, 950, 700, 1.0, '2023-12-25', 30),</w:t>
      </w:r>
    </w:p>
    <w:p w14:paraId="77E77EF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('Koisan', 'Well', 4.0, 550, 1300, 3.5, '2023-11-30', 100),</w:t>
      </w:r>
    </w:p>
    <w:p w14:paraId="0604E8C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('Zulu', 'River', 8.0, 1100, 1800, 5.5, '2024-01-10', 25),</w:t>
      </w:r>
    </w:p>
    <w:p w14:paraId="388E574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('Wolves', 'Well', 9.0, 900, 900, 1.5, '2024-01-12', 10),</w:t>
      </w:r>
    </w:p>
    <w:p w14:paraId="01738A0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('Silver Lake', 'Rainwater', 5.0, 700, 600, 2.0, '2023-12-15', 70),</w:t>
      </w:r>
    </w:p>
    <w:p w14:paraId="0570295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('Spring Valley', 'River', 3.0, 400, 1400, 3.0, '2023-11-05', 130),</w:t>
      </w:r>
    </w:p>
    <w:p w14:paraId="4659FF0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('Elmwood', 'Well', 7.0, 800, 1500, 4.0, '2023-12-28', 45),</w:t>
      </w:r>
    </w:p>
    <w:p w14:paraId="6FE75B2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('Birchwood', 'River', 6.0, 600, 1200, 5.0, '2023-10-22', 75),</w:t>
      </w:r>
    </w:p>
    <w:p w14:paraId="0D60899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('Redwood', 'Rainwater', 8.0, 1200, 850, 1.2, '2024-01-15', 20),</w:t>
      </w:r>
    </w:p>
    <w:p w14:paraId="7A185C7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('Willow Creek', 'Rainwater', 4.0, 500, 1300, 3.0, '2023-11-10', 110),</w:t>
      </w:r>
    </w:p>
    <w:p w14:paraId="3BAC9DA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('Eastfield', 'Well', 9.0, 1000, 950, 0.2, '2024-01-05', 15),</w:t>
      </w:r>
    </w:p>
    <w:p w14:paraId="2DA9B81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('Clearview', 'River', 5.0, 700, 1100, 8.0, '2023-12-18', 90),</w:t>
      </w:r>
    </w:p>
    <w:p w14:paraId="0787C3E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('Highland', 'Well', 3.0, 450, 1700, 4.0, '2023-11-30', 140),</w:t>
      </w:r>
    </w:p>
    <w:p w14:paraId="6643DFF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('Meadow', 'Rainwater', 6.0, 850, 1200, 2.5, '2023-12-05', 65),</w:t>
      </w:r>
    </w:p>
    <w:p w14:paraId="2319314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('Foxes', 'River', 7.0, 950, 650, 1.5, '2023-12-20', 25),</w:t>
      </w:r>
    </w:p>
    <w:p w14:paraId="7B3D36A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('Greenfield', 'Well', 8.0, 1050, 1900, 5, '2023-01-10', 30);;</w:t>
      </w:r>
    </w:p>
    <w:p w14:paraId="274C798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3F543D6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 query for obtaining data to be used to generate bar chart for “Number of waterborne diseases vs Sources of Water”;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lang w:val="en-US"/>
        </w:rPr>
        <w:tab/>
        <w:t>SELECT Water_source, Waterborne_Dis_Incidents</w:t>
      </w:r>
    </w:p>
    <w:p w14:paraId="4AE9EA44"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watersupply;</w:t>
      </w:r>
    </w:p>
    <w:p w14:paraId="26072CF5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 query for obtaining data to be used to generate bar chart for “Number of Waterborne Disease Incidents vs Last Maintenance Dates”;</w:t>
      </w:r>
    </w:p>
    <w:p w14:paraId="4B6E8E77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SELECT Waterborne_Dis_Incidents, Last_maintenance</w:t>
      </w:r>
    </w:p>
    <w:p w14:paraId="3F22252E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watersupply;</w:t>
      </w:r>
    </w:p>
    <w:p w14:paraId="0B28B85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 query for obtaining data to be used to generate bar chart for “Incidents of Waterborne Diseases vs Tribe”;</w:t>
      </w:r>
    </w:p>
    <w:p w14:paraId="1E80166A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SELECT Waterborne_Dis_Incidents, Name_of_tribe</w:t>
      </w:r>
    </w:p>
    <w:p w14:paraId="732776EC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watersupply;</w:t>
      </w:r>
    </w:p>
    <w:p w14:paraId="15F3F1A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 query for obtaining data to be used to generate bar chart for “Population Size vs Total Water Availabilty”;</w:t>
      </w:r>
    </w:p>
    <w:p w14:paraId="0AF86E7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SELECT Population_size, Water_availability</w:t>
      </w:r>
    </w:p>
    <w:p w14:paraId="2A743B3E"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watersupply;</w:t>
      </w:r>
    </w:p>
    <w:p w14:paraId="7314151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 query for obtaining data to be used to generate line graph for “Waterborne Disease Incidents vs Water Quality”;</w:t>
      </w:r>
    </w:p>
    <w:p w14:paraId="6BEA2C6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SELECT Waterborne_Dis_Incidents, Water_quality</w:t>
      </w:r>
    </w:p>
    <w:p w14:paraId="2C365E41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watersupply;</w:t>
      </w:r>
    </w:p>
    <w:p w14:paraId="3CDDBC2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 query for obtaining data to be used to generate line graph for “Total Water Available vs Water Quality”;</w:t>
      </w:r>
    </w:p>
    <w:p w14:paraId="29078BB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SELECT Water_availability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, Water_quality FROM watersupply;</w:t>
      </w:r>
    </w:p>
    <w:p w14:paraId="5D6C5A7F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A1A57"/>
    <w:multiLevelType w:val="singleLevel"/>
    <w:tmpl w:val="DF4A1A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76702"/>
    <w:rsid w:val="046E520E"/>
    <w:rsid w:val="24B76702"/>
    <w:rsid w:val="3C6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2024-09-29T12:18:00Z</dcterms:created>
  <dc:creator>Admn</dc:creator>
  <cp:lastModifiedBy>Admn</cp:lastModifiedBy>
  <dcterms:modified xsi:type="dcterms:W3CDTF">2024-10-01T22:07:29Z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CC81C447D40C421EA8E9812F40FF5DD0_11</vt:lpwstr>
  </property>
</Properties>
</file>