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D5A4"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Project Report: Addressing High Maternal Mortality Rates Using Data</w:t>
      </w:r>
    </w:p>
    <w:p w14:paraId="738AD60F" w14:textId="77777777" w:rsidR="00085E21" w:rsidRPr="00085E21" w:rsidRDefault="00085E21" w:rsidP="00085E21">
      <w:pPr>
        <w:spacing w:before="100" w:beforeAutospacing="1" w:after="100" w:afterAutospacing="1" w:line="240" w:lineRule="auto"/>
        <w:outlineLvl w:val="3"/>
        <w:rPr>
          <w:rFonts w:eastAsia="Times New Roman" w:cs="Times New Roman"/>
          <w:b/>
          <w:bCs/>
          <w:lang w:val="en-RW" w:eastAsia="en-RW"/>
        </w:rPr>
      </w:pPr>
      <w:r w:rsidRPr="00085E21">
        <w:rPr>
          <w:rFonts w:eastAsia="Times New Roman" w:cs="Times New Roman"/>
          <w:b/>
          <w:bCs/>
          <w:lang w:val="en-RW" w:eastAsia="en-RW"/>
        </w:rPr>
        <w:t>Subtitle: A Data-Driven Approach to Improving Maternal Health</w:t>
      </w:r>
    </w:p>
    <w:p w14:paraId="3042E35A"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Author:</w:t>
      </w:r>
      <w:r w:rsidRPr="00085E21">
        <w:rPr>
          <w:rFonts w:eastAsia="Times New Roman" w:cs="Times New Roman"/>
          <w:lang w:val="en-RW" w:eastAsia="en-RW"/>
        </w:rPr>
        <w:t xml:space="preserve"> Silas HAKUZWIMANA</w:t>
      </w:r>
      <w:r w:rsidRPr="00085E21">
        <w:rPr>
          <w:rFonts w:eastAsia="Times New Roman" w:cs="Times New Roman"/>
          <w:lang w:val="en-RW" w:eastAsia="en-RW"/>
        </w:rPr>
        <w:br/>
      </w:r>
      <w:r w:rsidRPr="00085E21">
        <w:rPr>
          <w:rFonts w:eastAsia="Times New Roman" w:cs="Times New Roman"/>
          <w:b/>
          <w:bCs/>
          <w:lang w:val="en-RW" w:eastAsia="en-RW"/>
        </w:rPr>
        <w:t>Date:</w:t>
      </w:r>
      <w:r w:rsidRPr="00085E21">
        <w:rPr>
          <w:rFonts w:eastAsia="Times New Roman" w:cs="Times New Roman"/>
          <w:lang w:val="en-RW" w:eastAsia="en-RW"/>
        </w:rPr>
        <w:t xml:space="preserve"> November 18th, 2024</w:t>
      </w:r>
    </w:p>
    <w:p w14:paraId="1118CEBD"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pict w14:anchorId="1F8E1857">
          <v:rect id="_x0000_i1041" style="width:0;height:1.5pt" o:hralign="center" o:hrstd="t" o:hr="t" fillcolor="#a0a0a0" stroked="f"/>
        </w:pict>
      </w:r>
    </w:p>
    <w:p w14:paraId="7FBFD05E" w14:textId="77777777" w:rsidR="00085E21" w:rsidRPr="00085E21" w:rsidRDefault="00085E21" w:rsidP="00085E21">
      <w:pPr>
        <w:spacing w:before="100" w:beforeAutospacing="1" w:after="100" w:afterAutospacing="1" w:line="240" w:lineRule="auto"/>
        <w:outlineLvl w:val="1"/>
        <w:rPr>
          <w:rFonts w:eastAsia="Times New Roman" w:cs="Times New Roman"/>
          <w:b/>
          <w:bCs/>
          <w:sz w:val="36"/>
          <w:szCs w:val="36"/>
          <w:lang w:val="en-RW" w:eastAsia="en-RW"/>
        </w:rPr>
      </w:pPr>
      <w:r w:rsidRPr="00085E21">
        <w:rPr>
          <w:rFonts w:eastAsia="Times New Roman" w:cs="Times New Roman"/>
          <w:b/>
          <w:bCs/>
          <w:sz w:val="36"/>
          <w:szCs w:val="36"/>
          <w:lang w:val="en-RW" w:eastAsia="en-RW"/>
        </w:rPr>
        <w:t>1. Title Page</w:t>
      </w:r>
    </w:p>
    <w:p w14:paraId="7CA9B0B0"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Project Title:</w:t>
      </w:r>
      <w:r w:rsidRPr="00085E21">
        <w:rPr>
          <w:rFonts w:eastAsia="Times New Roman" w:cs="Times New Roman"/>
          <w:lang w:val="en-RW" w:eastAsia="en-RW"/>
        </w:rPr>
        <w:t xml:space="preserve"> Addressing High Maternal Mortality Rates Using Data</w:t>
      </w:r>
      <w:r w:rsidRPr="00085E21">
        <w:rPr>
          <w:rFonts w:eastAsia="Times New Roman" w:cs="Times New Roman"/>
          <w:lang w:val="en-RW" w:eastAsia="en-RW"/>
        </w:rPr>
        <w:br/>
      </w:r>
      <w:r w:rsidRPr="00085E21">
        <w:rPr>
          <w:rFonts w:eastAsia="Times New Roman" w:cs="Times New Roman"/>
          <w:b/>
          <w:bCs/>
          <w:lang w:val="en-RW" w:eastAsia="en-RW"/>
        </w:rPr>
        <w:t>Subtitle:</w:t>
      </w:r>
      <w:r w:rsidRPr="00085E21">
        <w:rPr>
          <w:rFonts w:eastAsia="Times New Roman" w:cs="Times New Roman"/>
          <w:lang w:val="en-RW" w:eastAsia="en-RW"/>
        </w:rPr>
        <w:t xml:space="preserve"> A Data-Driven Approach to Improving Maternal Health</w:t>
      </w:r>
      <w:r w:rsidRPr="00085E21">
        <w:rPr>
          <w:rFonts w:eastAsia="Times New Roman" w:cs="Times New Roman"/>
          <w:lang w:val="en-RW" w:eastAsia="en-RW"/>
        </w:rPr>
        <w:br/>
      </w:r>
      <w:r w:rsidRPr="00085E21">
        <w:rPr>
          <w:rFonts w:eastAsia="Times New Roman" w:cs="Times New Roman"/>
          <w:b/>
          <w:bCs/>
          <w:lang w:val="en-RW" w:eastAsia="en-RW"/>
        </w:rPr>
        <w:t>Author:</w:t>
      </w:r>
      <w:r w:rsidRPr="00085E21">
        <w:rPr>
          <w:rFonts w:eastAsia="Times New Roman" w:cs="Times New Roman"/>
          <w:lang w:val="en-RW" w:eastAsia="en-RW"/>
        </w:rPr>
        <w:t xml:space="preserve"> Silas HAKUZWIMANA</w:t>
      </w:r>
      <w:r w:rsidRPr="00085E21">
        <w:rPr>
          <w:rFonts w:eastAsia="Times New Roman" w:cs="Times New Roman"/>
          <w:lang w:val="en-RW" w:eastAsia="en-RW"/>
        </w:rPr>
        <w:br/>
      </w:r>
      <w:r w:rsidRPr="00085E21">
        <w:rPr>
          <w:rFonts w:eastAsia="Times New Roman" w:cs="Times New Roman"/>
          <w:b/>
          <w:bCs/>
          <w:lang w:val="en-RW" w:eastAsia="en-RW"/>
        </w:rPr>
        <w:t>Date:</w:t>
      </w:r>
      <w:r w:rsidRPr="00085E21">
        <w:rPr>
          <w:rFonts w:eastAsia="Times New Roman" w:cs="Times New Roman"/>
          <w:lang w:val="en-RW" w:eastAsia="en-RW"/>
        </w:rPr>
        <w:t xml:space="preserve"> November 18th, 2024</w:t>
      </w:r>
    </w:p>
    <w:p w14:paraId="14EC4A99"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pict w14:anchorId="2948892A">
          <v:rect id="_x0000_i1042" style="width:0;height:1.5pt" o:hralign="center" o:hrstd="t" o:hr="t" fillcolor="#a0a0a0" stroked="f"/>
        </w:pict>
      </w:r>
    </w:p>
    <w:p w14:paraId="47F69065" w14:textId="77777777" w:rsidR="00085E21" w:rsidRPr="00085E21" w:rsidRDefault="00085E21" w:rsidP="00085E21">
      <w:pPr>
        <w:spacing w:before="100" w:beforeAutospacing="1" w:after="100" w:afterAutospacing="1" w:line="240" w:lineRule="auto"/>
        <w:outlineLvl w:val="1"/>
        <w:rPr>
          <w:rFonts w:eastAsia="Times New Roman" w:cs="Times New Roman"/>
          <w:b/>
          <w:bCs/>
          <w:sz w:val="36"/>
          <w:szCs w:val="36"/>
          <w:lang w:val="en-RW" w:eastAsia="en-RW"/>
        </w:rPr>
      </w:pPr>
      <w:r w:rsidRPr="00085E21">
        <w:rPr>
          <w:rFonts w:eastAsia="Times New Roman" w:cs="Times New Roman"/>
          <w:b/>
          <w:bCs/>
          <w:sz w:val="36"/>
          <w:szCs w:val="36"/>
          <w:lang w:val="en-RW" w:eastAsia="en-RW"/>
        </w:rPr>
        <w:t>2. Introduction</w:t>
      </w:r>
    </w:p>
    <w:p w14:paraId="590E511A"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About SDG 3</w:t>
      </w:r>
    </w:p>
    <w:p w14:paraId="154A2731"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Sustainable Development Goal 3 (SDG 3) focuses on ensuring healthy lives and promoting well-being for all ages. A key component of this goal is reducing maternal mortality rates globally. This aligns with Target 3.1, which aims to reduce the global maternal mortality ratio to fewer than 70 per 100,000 live births.</w:t>
      </w:r>
    </w:p>
    <w:p w14:paraId="58CE46FC"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Problem Definition</w:t>
      </w:r>
    </w:p>
    <w:p w14:paraId="7C86169F"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Maternal mortality rates remain disproportionately high in underserved regions due to:</w:t>
      </w:r>
    </w:p>
    <w:p w14:paraId="3F1ED33D" w14:textId="77777777" w:rsidR="00085E21" w:rsidRPr="00085E21" w:rsidRDefault="00085E21" w:rsidP="00085E21">
      <w:pPr>
        <w:numPr>
          <w:ilvl w:val="0"/>
          <w:numId w:val="14"/>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Limited access to healthcare facilities.</w:t>
      </w:r>
    </w:p>
    <w:p w14:paraId="1C9AA035" w14:textId="77777777" w:rsidR="00085E21" w:rsidRPr="00085E21" w:rsidRDefault="00085E21" w:rsidP="00085E21">
      <w:pPr>
        <w:numPr>
          <w:ilvl w:val="0"/>
          <w:numId w:val="14"/>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Poor distribution of medical resources.</w:t>
      </w:r>
    </w:p>
    <w:p w14:paraId="7300CAF2" w14:textId="77777777" w:rsidR="00085E21" w:rsidRPr="00085E21" w:rsidRDefault="00085E21" w:rsidP="00085E21">
      <w:pPr>
        <w:numPr>
          <w:ilvl w:val="0"/>
          <w:numId w:val="14"/>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Insufficient actionable data for policymakers.</w:t>
      </w:r>
    </w:p>
    <w:p w14:paraId="0076A0E0"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Purpose of the Report</w:t>
      </w:r>
    </w:p>
    <w:p w14:paraId="620667B2" w14:textId="48DB3EDC"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 xml:space="preserve">This report proposes a data-driven solution to address these challenges. By designing a relational database, </w:t>
      </w:r>
      <w:proofErr w:type="spellStart"/>
      <w:r w:rsidRPr="00085E21">
        <w:rPr>
          <w:rFonts w:eastAsia="Times New Roman" w:cs="Times New Roman"/>
          <w:lang w:val="en-RW" w:eastAsia="en-RW"/>
        </w:rPr>
        <w:t>analy</w:t>
      </w:r>
      <w:proofErr w:type="spellEnd"/>
      <w:r>
        <w:rPr>
          <w:rFonts w:eastAsia="Times New Roman" w:cs="Times New Roman"/>
          <w:lang w:val="en-US" w:eastAsia="en-RW"/>
        </w:rPr>
        <w:t>s</w:t>
      </w:r>
      <w:r w:rsidRPr="00085E21">
        <w:rPr>
          <w:rFonts w:eastAsia="Times New Roman" w:cs="Times New Roman"/>
          <w:lang w:val="en-RW" w:eastAsia="en-RW"/>
        </w:rPr>
        <w:t>ing data with SQL, and visualizing insights in Microsoft Excel, it demonstrates how data can guide informed decision-making to improve maternal health outcomes.</w:t>
      </w:r>
    </w:p>
    <w:p w14:paraId="4DC31F7A"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pict w14:anchorId="1CF77E9E">
          <v:rect id="_x0000_i1025" style="width:0;height:1.5pt" o:hralign="center" o:hrstd="t" o:hr="t" fillcolor="#a0a0a0" stroked="f"/>
        </w:pict>
      </w:r>
    </w:p>
    <w:p w14:paraId="7F44A5C6" w14:textId="77777777" w:rsidR="007616FD" w:rsidRPr="007616FD" w:rsidRDefault="007616FD" w:rsidP="007616FD">
      <w:pPr>
        <w:spacing w:before="100" w:beforeAutospacing="1" w:after="100" w:afterAutospacing="1" w:line="240" w:lineRule="auto"/>
        <w:outlineLvl w:val="2"/>
        <w:rPr>
          <w:rFonts w:eastAsia="Times New Roman" w:cs="Times New Roman"/>
          <w:b/>
          <w:bCs/>
          <w:sz w:val="27"/>
          <w:szCs w:val="27"/>
          <w:lang w:val="en-RW" w:eastAsia="en-RW"/>
        </w:rPr>
      </w:pPr>
      <w:r w:rsidRPr="007616FD">
        <w:rPr>
          <w:rFonts w:eastAsia="Times New Roman" w:cs="Times New Roman"/>
          <w:b/>
          <w:bCs/>
          <w:sz w:val="27"/>
          <w:szCs w:val="27"/>
          <w:lang w:val="en-RW" w:eastAsia="en-RW"/>
        </w:rPr>
        <w:t>3. Methodology</w:t>
      </w:r>
    </w:p>
    <w:p w14:paraId="0798A574" w14:textId="77777777" w:rsidR="007616FD" w:rsidRPr="007616FD" w:rsidRDefault="007616FD" w:rsidP="007616FD">
      <w:pPr>
        <w:spacing w:before="100" w:beforeAutospacing="1" w:after="100" w:afterAutospacing="1" w:line="240" w:lineRule="auto"/>
        <w:outlineLvl w:val="3"/>
        <w:rPr>
          <w:rFonts w:eastAsia="Times New Roman" w:cs="Times New Roman"/>
          <w:b/>
          <w:bCs/>
          <w:lang w:val="en-RW" w:eastAsia="en-RW"/>
        </w:rPr>
      </w:pPr>
      <w:r w:rsidRPr="007616FD">
        <w:rPr>
          <w:rFonts w:eastAsia="Times New Roman" w:cs="Times New Roman"/>
          <w:b/>
          <w:bCs/>
          <w:lang w:val="en-RW" w:eastAsia="en-RW"/>
        </w:rPr>
        <w:t>Step 1: Problem Understanding</w:t>
      </w:r>
    </w:p>
    <w:p w14:paraId="061004D2" w14:textId="77777777" w:rsidR="007616FD" w:rsidRPr="007616FD" w:rsidRDefault="007616FD" w:rsidP="007616FD">
      <w:p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lastRenderedPageBreak/>
        <w:t>To address the challenges in maternal healthcare, we started by identifying key issues in access to and quality of healthcare services. This involved:</w:t>
      </w:r>
    </w:p>
    <w:p w14:paraId="2F95B02D" w14:textId="77777777" w:rsidR="007616FD" w:rsidRPr="007616FD" w:rsidRDefault="007616FD" w:rsidP="007616FD">
      <w:pPr>
        <w:numPr>
          <w:ilvl w:val="0"/>
          <w:numId w:val="16"/>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Regions with Low Healthcare Access</w:t>
      </w:r>
    </w:p>
    <w:p w14:paraId="1C94778E" w14:textId="77777777" w:rsidR="007616FD" w:rsidRPr="007616FD" w:rsidRDefault="007616FD" w:rsidP="007616FD">
      <w:pPr>
        <w:numPr>
          <w:ilvl w:val="1"/>
          <w:numId w:val="16"/>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Determining regions with insufficient medical facilities, high population-to-hospital ratios, and inadequate healthcare access levels.</w:t>
      </w:r>
    </w:p>
    <w:p w14:paraId="06BB47D3" w14:textId="77777777" w:rsidR="007616FD" w:rsidRPr="007616FD" w:rsidRDefault="007616FD" w:rsidP="007616FD">
      <w:pPr>
        <w:numPr>
          <w:ilvl w:val="1"/>
          <w:numId w:val="16"/>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Identifying regions where maternal mortality rates are above average, potentially due to lack of access.</w:t>
      </w:r>
    </w:p>
    <w:p w14:paraId="59BF16D5" w14:textId="77777777" w:rsidR="007616FD" w:rsidRPr="007616FD" w:rsidRDefault="007616FD" w:rsidP="007616FD">
      <w:pPr>
        <w:numPr>
          <w:ilvl w:val="0"/>
          <w:numId w:val="16"/>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Hospitals' Capacity and Performance</w:t>
      </w:r>
    </w:p>
    <w:p w14:paraId="12DBD787" w14:textId="77777777" w:rsidR="007616FD" w:rsidRPr="007616FD" w:rsidRDefault="007616FD" w:rsidP="007616FD">
      <w:pPr>
        <w:numPr>
          <w:ilvl w:val="1"/>
          <w:numId w:val="16"/>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Assessing hospital capacity in terms of beds, staff, and resources to handle patient volume.</w:t>
      </w:r>
    </w:p>
    <w:p w14:paraId="16E809F9" w14:textId="77777777" w:rsidR="007616FD" w:rsidRPr="007616FD" w:rsidRDefault="007616FD" w:rsidP="007616FD">
      <w:pPr>
        <w:numPr>
          <w:ilvl w:val="1"/>
          <w:numId w:val="16"/>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Evaluating hospital performance based on service availability, usage, and patient outcomes.</w:t>
      </w:r>
    </w:p>
    <w:p w14:paraId="5ED34436" w14:textId="77777777" w:rsidR="007616FD" w:rsidRPr="007616FD" w:rsidRDefault="007616FD" w:rsidP="007616FD">
      <w:pPr>
        <w:numPr>
          <w:ilvl w:val="0"/>
          <w:numId w:val="16"/>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Maternal Health Services Provided</w:t>
      </w:r>
    </w:p>
    <w:p w14:paraId="69ECB2A4" w14:textId="77777777" w:rsidR="007616FD" w:rsidRPr="007616FD" w:rsidRDefault="007616FD" w:rsidP="007616FD">
      <w:pPr>
        <w:numPr>
          <w:ilvl w:val="1"/>
          <w:numId w:val="16"/>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Collecting data on essential maternal healthcare services such as prenatal care, skilled birth attendance, and postnatal services.</w:t>
      </w:r>
    </w:p>
    <w:p w14:paraId="388E346A" w14:textId="77777777" w:rsidR="007616FD" w:rsidRPr="007616FD" w:rsidRDefault="007616FD" w:rsidP="007616FD">
      <w:pPr>
        <w:numPr>
          <w:ilvl w:val="1"/>
          <w:numId w:val="16"/>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Identifying gaps in service delivery that may contribute to maternal mortality.</w:t>
      </w:r>
    </w:p>
    <w:p w14:paraId="427DA37E" w14:textId="77777777" w:rsidR="007616FD" w:rsidRPr="007616FD" w:rsidRDefault="007616FD" w:rsidP="007616FD">
      <w:pPr>
        <w:spacing w:after="0" w:line="240" w:lineRule="auto"/>
        <w:rPr>
          <w:rFonts w:eastAsia="Times New Roman" w:cs="Times New Roman"/>
          <w:lang w:val="en-RW" w:eastAsia="en-RW"/>
        </w:rPr>
      </w:pPr>
      <w:r w:rsidRPr="007616FD">
        <w:rPr>
          <w:rFonts w:eastAsia="Times New Roman" w:cs="Times New Roman"/>
          <w:lang w:val="en-RW" w:eastAsia="en-RW"/>
        </w:rPr>
        <w:pict w14:anchorId="0B97E277">
          <v:rect id="_x0000_i1047" style="width:0;height:1.5pt" o:hralign="center" o:hrstd="t" o:hr="t" fillcolor="#a0a0a0" stroked="f"/>
        </w:pict>
      </w:r>
    </w:p>
    <w:p w14:paraId="68F60292" w14:textId="77777777" w:rsidR="007616FD" w:rsidRPr="007616FD" w:rsidRDefault="007616FD" w:rsidP="007616FD">
      <w:pPr>
        <w:spacing w:before="100" w:beforeAutospacing="1" w:after="100" w:afterAutospacing="1" w:line="240" w:lineRule="auto"/>
        <w:outlineLvl w:val="3"/>
        <w:rPr>
          <w:rFonts w:eastAsia="Times New Roman" w:cs="Times New Roman"/>
          <w:b/>
          <w:bCs/>
          <w:lang w:val="en-RW" w:eastAsia="en-RW"/>
        </w:rPr>
      </w:pPr>
      <w:r w:rsidRPr="007616FD">
        <w:rPr>
          <w:rFonts w:eastAsia="Times New Roman" w:cs="Times New Roman"/>
          <w:b/>
          <w:bCs/>
          <w:lang w:val="en-RW" w:eastAsia="en-RW"/>
        </w:rPr>
        <w:t>Step 2: Data Design</w:t>
      </w:r>
    </w:p>
    <w:p w14:paraId="40CD8729" w14:textId="77777777" w:rsidR="007616FD" w:rsidRPr="007616FD" w:rsidRDefault="007616FD" w:rsidP="007616FD">
      <w:p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The solution was built on a relational database to systematically organize and store data. Key design steps included:</w:t>
      </w:r>
    </w:p>
    <w:p w14:paraId="27C70DDB" w14:textId="77777777" w:rsidR="007616FD" w:rsidRPr="007616FD" w:rsidRDefault="007616FD" w:rsidP="007616FD">
      <w:pPr>
        <w:numPr>
          <w:ilvl w:val="0"/>
          <w:numId w:val="17"/>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Entity Identification</w:t>
      </w:r>
    </w:p>
    <w:p w14:paraId="1A6B5BDC" w14:textId="77777777" w:rsidR="007616FD" w:rsidRPr="007616FD" w:rsidRDefault="007616FD" w:rsidP="007616FD">
      <w:pPr>
        <w:numPr>
          <w:ilvl w:val="1"/>
          <w:numId w:val="17"/>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 xml:space="preserve">Identifying core entities like </w:t>
      </w:r>
      <w:r w:rsidRPr="007616FD">
        <w:rPr>
          <w:rFonts w:eastAsia="Times New Roman" w:cs="Times New Roman"/>
          <w:b/>
          <w:bCs/>
          <w:lang w:val="en-RW" w:eastAsia="en-RW"/>
        </w:rPr>
        <w:t>Regions</w:t>
      </w:r>
      <w:r w:rsidRPr="007616FD">
        <w:rPr>
          <w:rFonts w:eastAsia="Times New Roman" w:cs="Times New Roman"/>
          <w:lang w:val="en-RW" w:eastAsia="en-RW"/>
        </w:rPr>
        <w:t xml:space="preserve">, </w:t>
      </w:r>
      <w:r w:rsidRPr="007616FD">
        <w:rPr>
          <w:rFonts w:eastAsia="Times New Roman" w:cs="Times New Roman"/>
          <w:b/>
          <w:bCs/>
          <w:lang w:val="en-RW" w:eastAsia="en-RW"/>
        </w:rPr>
        <w:t>Hospitals</w:t>
      </w:r>
      <w:r w:rsidRPr="007616FD">
        <w:rPr>
          <w:rFonts w:eastAsia="Times New Roman" w:cs="Times New Roman"/>
          <w:lang w:val="en-RW" w:eastAsia="en-RW"/>
        </w:rPr>
        <w:t xml:space="preserve">, and </w:t>
      </w:r>
      <w:r w:rsidRPr="007616FD">
        <w:rPr>
          <w:rFonts w:eastAsia="Times New Roman" w:cs="Times New Roman"/>
          <w:b/>
          <w:bCs/>
          <w:lang w:val="en-RW" w:eastAsia="en-RW"/>
        </w:rPr>
        <w:t>Patients</w:t>
      </w:r>
      <w:r w:rsidRPr="007616FD">
        <w:rPr>
          <w:rFonts w:eastAsia="Times New Roman" w:cs="Times New Roman"/>
          <w:lang w:val="en-RW" w:eastAsia="en-RW"/>
        </w:rPr>
        <w:t xml:space="preserve"> to model the healthcare ecosystem.</w:t>
      </w:r>
    </w:p>
    <w:p w14:paraId="23AFBD79" w14:textId="77777777" w:rsidR="007616FD" w:rsidRPr="007616FD" w:rsidRDefault="007616FD" w:rsidP="007616FD">
      <w:pPr>
        <w:numPr>
          <w:ilvl w:val="0"/>
          <w:numId w:val="17"/>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Database Schema Creation</w:t>
      </w:r>
    </w:p>
    <w:p w14:paraId="2804876D" w14:textId="77777777" w:rsidR="007616FD" w:rsidRPr="007616FD" w:rsidRDefault="007616FD" w:rsidP="007616FD">
      <w:pPr>
        <w:numPr>
          <w:ilvl w:val="1"/>
          <w:numId w:val="17"/>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Developing a schema to represent relationships between entities, such as hospitals linked to regions and patients linked to hospitals.</w:t>
      </w:r>
    </w:p>
    <w:p w14:paraId="50CC2A7A" w14:textId="77777777" w:rsidR="007616FD" w:rsidRPr="007616FD" w:rsidRDefault="007616FD" w:rsidP="007616FD">
      <w:pPr>
        <w:numPr>
          <w:ilvl w:val="0"/>
          <w:numId w:val="17"/>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Data Population</w:t>
      </w:r>
    </w:p>
    <w:p w14:paraId="438667E8" w14:textId="77777777" w:rsidR="007616FD" w:rsidRPr="007616FD" w:rsidRDefault="007616FD" w:rsidP="007616FD">
      <w:pPr>
        <w:numPr>
          <w:ilvl w:val="1"/>
          <w:numId w:val="17"/>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Populating the database with realistic sample data to simulate real-world scenarios.</w:t>
      </w:r>
    </w:p>
    <w:p w14:paraId="164D041A" w14:textId="77777777" w:rsidR="007616FD" w:rsidRPr="007616FD" w:rsidRDefault="007616FD" w:rsidP="007616FD">
      <w:pPr>
        <w:numPr>
          <w:ilvl w:val="1"/>
          <w:numId w:val="17"/>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Ensuring data fields capture critical metrics such as healthcare access level, hospital capacity, and patient demographics.</w:t>
      </w:r>
    </w:p>
    <w:p w14:paraId="23A3249A" w14:textId="77777777" w:rsidR="007616FD" w:rsidRPr="007616FD" w:rsidRDefault="007616FD" w:rsidP="007616FD">
      <w:pPr>
        <w:spacing w:after="0" w:line="240" w:lineRule="auto"/>
        <w:rPr>
          <w:rFonts w:eastAsia="Times New Roman" w:cs="Times New Roman"/>
          <w:lang w:val="en-RW" w:eastAsia="en-RW"/>
        </w:rPr>
      </w:pPr>
      <w:r w:rsidRPr="007616FD">
        <w:rPr>
          <w:rFonts w:eastAsia="Times New Roman" w:cs="Times New Roman"/>
          <w:lang w:val="en-RW" w:eastAsia="en-RW"/>
        </w:rPr>
        <w:pict w14:anchorId="5CD7B609">
          <v:rect id="_x0000_i1048" style="width:0;height:1.5pt" o:hralign="center" o:hrstd="t" o:hr="t" fillcolor="#a0a0a0" stroked="f"/>
        </w:pict>
      </w:r>
    </w:p>
    <w:p w14:paraId="44BFE28A" w14:textId="77777777" w:rsidR="007616FD" w:rsidRPr="007616FD" w:rsidRDefault="007616FD" w:rsidP="007616FD">
      <w:pPr>
        <w:spacing w:before="100" w:beforeAutospacing="1" w:after="100" w:afterAutospacing="1" w:line="240" w:lineRule="auto"/>
        <w:outlineLvl w:val="3"/>
        <w:rPr>
          <w:rFonts w:eastAsia="Times New Roman" w:cs="Times New Roman"/>
          <w:b/>
          <w:bCs/>
          <w:lang w:val="en-RW" w:eastAsia="en-RW"/>
        </w:rPr>
      </w:pPr>
      <w:r w:rsidRPr="007616FD">
        <w:rPr>
          <w:rFonts w:eastAsia="Times New Roman" w:cs="Times New Roman"/>
          <w:b/>
          <w:bCs/>
          <w:lang w:val="en-RW" w:eastAsia="en-RW"/>
        </w:rPr>
        <w:t>Step 3: Data Analysis</w:t>
      </w:r>
    </w:p>
    <w:p w14:paraId="1062A3A0" w14:textId="77777777" w:rsidR="007616FD" w:rsidRPr="007616FD" w:rsidRDefault="007616FD" w:rsidP="007616FD">
      <w:p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The database was queried using SQL to extract and analyze data. Key analyses included:</w:t>
      </w:r>
    </w:p>
    <w:p w14:paraId="332BDC49" w14:textId="77777777" w:rsidR="007616FD" w:rsidRPr="007616FD" w:rsidRDefault="007616FD" w:rsidP="007616FD">
      <w:pPr>
        <w:numPr>
          <w:ilvl w:val="0"/>
          <w:numId w:val="18"/>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Healthcare Access Levels</w:t>
      </w:r>
    </w:p>
    <w:p w14:paraId="34AEA7F9" w14:textId="77777777" w:rsidR="007616FD" w:rsidRPr="007616FD" w:rsidRDefault="007616FD" w:rsidP="007616FD">
      <w:pPr>
        <w:numPr>
          <w:ilvl w:val="1"/>
          <w:numId w:val="18"/>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Identifying regions categorized as low, medium, or high access based on population and available facilities.</w:t>
      </w:r>
    </w:p>
    <w:p w14:paraId="2B6ED1ED" w14:textId="77777777" w:rsidR="007616FD" w:rsidRPr="007616FD" w:rsidRDefault="007616FD" w:rsidP="007616FD">
      <w:pPr>
        <w:numPr>
          <w:ilvl w:val="0"/>
          <w:numId w:val="18"/>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Hospital Utilization Patterns</w:t>
      </w:r>
    </w:p>
    <w:p w14:paraId="55783C1A" w14:textId="77777777" w:rsidR="007616FD" w:rsidRPr="007616FD" w:rsidRDefault="007616FD" w:rsidP="007616FD">
      <w:pPr>
        <w:numPr>
          <w:ilvl w:val="1"/>
          <w:numId w:val="18"/>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Calculating hospital occupancy rates and identifying underutilized facilities.</w:t>
      </w:r>
    </w:p>
    <w:p w14:paraId="00A68478" w14:textId="77777777" w:rsidR="007616FD" w:rsidRPr="007616FD" w:rsidRDefault="007616FD" w:rsidP="007616FD">
      <w:pPr>
        <w:numPr>
          <w:ilvl w:val="1"/>
          <w:numId w:val="18"/>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Evaluating the distribution of hospital resources relative to population needs.</w:t>
      </w:r>
    </w:p>
    <w:p w14:paraId="0F34ACF7" w14:textId="77777777" w:rsidR="007616FD" w:rsidRPr="007616FD" w:rsidRDefault="007616FD" w:rsidP="007616FD">
      <w:pPr>
        <w:numPr>
          <w:ilvl w:val="0"/>
          <w:numId w:val="18"/>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Insights into Maternal Health</w:t>
      </w:r>
    </w:p>
    <w:p w14:paraId="72DC2A23" w14:textId="3135D9B2" w:rsidR="007616FD" w:rsidRPr="007616FD" w:rsidRDefault="007616FD" w:rsidP="007616FD">
      <w:pPr>
        <w:numPr>
          <w:ilvl w:val="1"/>
          <w:numId w:val="18"/>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lastRenderedPageBreak/>
        <w:t>Analysing</w:t>
      </w:r>
      <w:r w:rsidRPr="007616FD">
        <w:rPr>
          <w:rFonts w:eastAsia="Times New Roman" w:cs="Times New Roman"/>
          <w:lang w:val="en-RW" w:eastAsia="en-RW"/>
        </w:rPr>
        <w:t xml:space="preserve"> the relationship between healthcare access and maternal outcomes, highlighting areas for intervention.</w:t>
      </w:r>
    </w:p>
    <w:p w14:paraId="03498514" w14:textId="77777777" w:rsidR="007616FD" w:rsidRPr="007616FD" w:rsidRDefault="007616FD" w:rsidP="007616FD">
      <w:pPr>
        <w:numPr>
          <w:ilvl w:val="1"/>
          <w:numId w:val="18"/>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Uncovering trends in resource allocation and service delivery.</w:t>
      </w:r>
    </w:p>
    <w:p w14:paraId="368311FB" w14:textId="77777777" w:rsidR="007616FD" w:rsidRPr="007616FD" w:rsidRDefault="007616FD" w:rsidP="007616FD">
      <w:pPr>
        <w:spacing w:after="0" w:line="240" w:lineRule="auto"/>
        <w:rPr>
          <w:rFonts w:eastAsia="Times New Roman" w:cs="Times New Roman"/>
          <w:lang w:val="en-RW" w:eastAsia="en-RW"/>
        </w:rPr>
      </w:pPr>
      <w:r w:rsidRPr="007616FD">
        <w:rPr>
          <w:rFonts w:eastAsia="Times New Roman" w:cs="Times New Roman"/>
          <w:lang w:val="en-RW" w:eastAsia="en-RW"/>
        </w:rPr>
        <w:pict w14:anchorId="5A6F6A0F">
          <v:rect id="_x0000_i1049" style="width:0;height:1.5pt" o:hralign="center" o:hrstd="t" o:hr="t" fillcolor="#a0a0a0" stroked="f"/>
        </w:pict>
      </w:r>
    </w:p>
    <w:p w14:paraId="5D558920" w14:textId="77777777" w:rsidR="007616FD" w:rsidRPr="007616FD" w:rsidRDefault="007616FD" w:rsidP="007616FD">
      <w:pPr>
        <w:spacing w:before="100" w:beforeAutospacing="1" w:after="100" w:afterAutospacing="1" w:line="240" w:lineRule="auto"/>
        <w:outlineLvl w:val="3"/>
        <w:rPr>
          <w:rFonts w:eastAsia="Times New Roman" w:cs="Times New Roman"/>
          <w:b/>
          <w:bCs/>
          <w:lang w:val="en-RW" w:eastAsia="en-RW"/>
        </w:rPr>
      </w:pPr>
      <w:r w:rsidRPr="007616FD">
        <w:rPr>
          <w:rFonts w:eastAsia="Times New Roman" w:cs="Times New Roman"/>
          <w:b/>
          <w:bCs/>
          <w:lang w:val="en-RW" w:eastAsia="en-RW"/>
        </w:rPr>
        <w:t>Step 4: Visualization</w:t>
      </w:r>
    </w:p>
    <w:p w14:paraId="357A7149" w14:textId="1B85D07C" w:rsidR="007616FD" w:rsidRPr="007616FD" w:rsidRDefault="007616FD" w:rsidP="007616FD">
      <w:p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Analysed</w:t>
      </w:r>
      <w:r w:rsidRPr="007616FD">
        <w:rPr>
          <w:rFonts w:eastAsia="Times New Roman" w:cs="Times New Roman"/>
          <w:lang w:val="en-RW" w:eastAsia="en-RW"/>
        </w:rPr>
        <w:t xml:space="preserve"> data was imported into Microsoft Excel to create an interactive dashboard, enabling stakeholders to explore findings dynamically. Key visualization features included:</w:t>
      </w:r>
    </w:p>
    <w:p w14:paraId="3558BD22" w14:textId="77777777" w:rsidR="007616FD" w:rsidRPr="007616FD" w:rsidRDefault="007616FD" w:rsidP="007616FD">
      <w:pPr>
        <w:numPr>
          <w:ilvl w:val="0"/>
          <w:numId w:val="19"/>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Pivot Tables</w:t>
      </w:r>
    </w:p>
    <w:p w14:paraId="285CA35C" w14:textId="77777777" w:rsidR="007616FD" w:rsidRPr="007616FD" w:rsidRDefault="007616FD" w:rsidP="007616FD">
      <w:pPr>
        <w:numPr>
          <w:ilvl w:val="1"/>
          <w:numId w:val="19"/>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Summarizing data by region, hospital capacity, and healthcare access level for quick analysis.</w:t>
      </w:r>
    </w:p>
    <w:p w14:paraId="04F3CA61" w14:textId="77777777" w:rsidR="007616FD" w:rsidRPr="007616FD" w:rsidRDefault="007616FD" w:rsidP="007616FD">
      <w:pPr>
        <w:numPr>
          <w:ilvl w:val="0"/>
          <w:numId w:val="19"/>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Charts and Graphs</w:t>
      </w:r>
    </w:p>
    <w:p w14:paraId="17A7A96E" w14:textId="77777777" w:rsidR="007616FD" w:rsidRPr="007616FD" w:rsidRDefault="007616FD" w:rsidP="007616FD">
      <w:pPr>
        <w:numPr>
          <w:ilvl w:val="1"/>
          <w:numId w:val="19"/>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Visualizing hospital capacity, patient distribution, and access disparities using bar charts, line graphs, and pie charts.</w:t>
      </w:r>
    </w:p>
    <w:p w14:paraId="161BB1A9" w14:textId="77777777" w:rsidR="007616FD" w:rsidRPr="007616FD" w:rsidRDefault="007616FD" w:rsidP="007616FD">
      <w:pPr>
        <w:numPr>
          <w:ilvl w:val="0"/>
          <w:numId w:val="19"/>
        </w:numPr>
        <w:spacing w:before="100" w:beforeAutospacing="1" w:after="100" w:afterAutospacing="1" w:line="240" w:lineRule="auto"/>
        <w:rPr>
          <w:rFonts w:eastAsia="Times New Roman" w:cs="Times New Roman"/>
          <w:lang w:val="en-RW" w:eastAsia="en-RW"/>
        </w:rPr>
      </w:pPr>
      <w:r w:rsidRPr="007616FD">
        <w:rPr>
          <w:rFonts w:eastAsia="Times New Roman" w:cs="Times New Roman"/>
          <w:b/>
          <w:bCs/>
          <w:lang w:val="en-RW" w:eastAsia="en-RW"/>
        </w:rPr>
        <w:t>Interactive Dashboard</w:t>
      </w:r>
    </w:p>
    <w:p w14:paraId="3F7B6BEC" w14:textId="77777777" w:rsidR="007616FD" w:rsidRPr="007616FD" w:rsidRDefault="007616FD" w:rsidP="007616FD">
      <w:pPr>
        <w:numPr>
          <w:ilvl w:val="1"/>
          <w:numId w:val="19"/>
        </w:num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Adding dropdowns to filter data by region or hospital, providing actionable insights tailored to stakeholder needs.</w:t>
      </w:r>
    </w:p>
    <w:p w14:paraId="43768C3F" w14:textId="68206379" w:rsidR="00085E21" w:rsidRPr="00085E21" w:rsidRDefault="007616FD" w:rsidP="007616FD">
      <w:pPr>
        <w:spacing w:before="100" w:beforeAutospacing="1" w:after="100" w:afterAutospacing="1" w:line="240" w:lineRule="auto"/>
        <w:rPr>
          <w:rFonts w:eastAsia="Times New Roman" w:cs="Times New Roman"/>
          <w:lang w:val="en-RW" w:eastAsia="en-RW"/>
        </w:rPr>
      </w:pPr>
      <w:r w:rsidRPr="007616FD">
        <w:rPr>
          <w:rFonts w:eastAsia="Times New Roman" w:cs="Times New Roman"/>
          <w:lang w:val="en-RW" w:eastAsia="en-RW"/>
        </w:rPr>
        <w:t>This methodology ensured a structured, data-driven approach to addressing maternal healthcare challenges under SDG 3.</w:t>
      </w:r>
    </w:p>
    <w:p w14:paraId="7644D22D" w14:textId="77777777" w:rsidR="00085E21" w:rsidRPr="00085E21" w:rsidRDefault="00085E21" w:rsidP="00085E21">
      <w:pPr>
        <w:spacing w:before="100" w:beforeAutospacing="1" w:after="100" w:afterAutospacing="1" w:line="240" w:lineRule="auto"/>
        <w:outlineLvl w:val="1"/>
        <w:rPr>
          <w:rFonts w:eastAsia="Times New Roman" w:cs="Times New Roman"/>
          <w:b/>
          <w:bCs/>
          <w:sz w:val="36"/>
          <w:szCs w:val="36"/>
          <w:lang w:val="en-RW" w:eastAsia="en-RW"/>
        </w:rPr>
      </w:pPr>
      <w:r w:rsidRPr="00085E21">
        <w:rPr>
          <w:rFonts w:eastAsia="Times New Roman" w:cs="Times New Roman"/>
          <w:b/>
          <w:bCs/>
          <w:sz w:val="36"/>
          <w:szCs w:val="36"/>
          <w:lang w:val="en-RW" w:eastAsia="en-RW"/>
        </w:rPr>
        <w:t>4. Database Design</w:t>
      </w:r>
    </w:p>
    <w:p w14:paraId="49400CD2"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Entity-Relationship Diagram (ERD)</w:t>
      </w:r>
    </w:p>
    <w:p w14:paraId="3938B386"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The ERD visualizes the relationships between key entities:</w:t>
      </w:r>
    </w:p>
    <w:p w14:paraId="4F4BF059" w14:textId="77777777" w:rsidR="00085E21" w:rsidRPr="00085E21" w:rsidRDefault="00085E21" w:rsidP="00085E21">
      <w:pPr>
        <w:numPr>
          <w:ilvl w:val="0"/>
          <w:numId w:val="15"/>
        </w:num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Regions</w:t>
      </w:r>
      <w:r w:rsidRPr="00085E21">
        <w:rPr>
          <w:rFonts w:eastAsia="Times New Roman" w:cs="Times New Roman"/>
          <w:lang w:val="en-RW" w:eastAsia="en-RW"/>
        </w:rPr>
        <w:t xml:space="preserve"> (e.g., Region ID, Name, Population, Access Level).</w:t>
      </w:r>
    </w:p>
    <w:p w14:paraId="2F5069EA" w14:textId="77777777" w:rsidR="00085E21" w:rsidRPr="00085E21" w:rsidRDefault="00085E21" w:rsidP="00085E21">
      <w:pPr>
        <w:numPr>
          <w:ilvl w:val="0"/>
          <w:numId w:val="15"/>
        </w:num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Hospitals</w:t>
      </w:r>
      <w:r w:rsidRPr="00085E21">
        <w:rPr>
          <w:rFonts w:eastAsia="Times New Roman" w:cs="Times New Roman"/>
          <w:lang w:val="en-RW" w:eastAsia="en-RW"/>
        </w:rPr>
        <w:t xml:space="preserve"> (e.g., Hospital ID, Name, Region, Capacity).</w:t>
      </w:r>
    </w:p>
    <w:p w14:paraId="3AFBF8D8" w14:textId="77777777" w:rsidR="00085E21" w:rsidRPr="00085E21" w:rsidRDefault="00085E21" w:rsidP="00085E21">
      <w:pPr>
        <w:numPr>
          <w:ilvl w:val="0"/>
          <w:numId w:val="15"/>
        </w:num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Patients</w:t>
      </w:r>
      <w:r w:rsidRPr="00085E21">
        <w:rPr>
          <w:rFonts w:eastAsia="Times New Roman" w:cs="Times New Roman"/>
          <w:lang w:val="en-RW" w:eastAsia="en-RW"/>
        </w:rPr>
        <w:t xml:space="preserve"> (e.g., Patient ID, Age, Gender, Hospital ID).</w:t>
      </w:r>
    </w:p>
    <w:p w14:paraId="6F865134" w14:textId="2AC4C904" w:rsidR="00085E21" w:rsidRDefault="00085E21" w:rsidP="00085E21">
      <w:pPr>
        <w:spacing w:before="100" w:beforeAutospacing="1" w:after="100" w:afterAutospacing="1" w:line="240" w:lineRule="auto"/>
        <w:rPr>
          <w:rFonts w:eastAsia="Times New Roman" w:cs="Times New Roman"/>
          <w:i/>
          <w:iCs/>
          <w:lang w:val="en-RW" w:eastAsia="en-RW"/>
        </w:rPr>
      </w:pPr>
      <w:r w:rsidRPr="00085E21">
        <w:rPr>
          <w:rFonts w:eastAsia="Times New Roman" w:cs="Times New Roman"/>
          <w:i/>
          <w:iCs/>
          <w:lang w:val="en-RW" w:eastAsia="en-RW"/>
        </w:rPr>
        <w:t>(Attach ERD Diagram in Appendices.)</w:t>
      </w:r>
    </w:p>
    <w:p w14:paraId="5A607059" w14:textId="40C2F4A0" w:rsidR="00085E21" w:rsidRDefault="00085E21" w:rsidP="00085E21">
      <w:pPr>
        <w:spacing w:before="100" w:beforeAutospacing="1" w:after="100" w:afterAutospacing="1" w:line="240" w:lineRule="auto"/>
        <w:rPr>
          <w:rFonts w:eastAsia="Times New Roman" w:cs="Times New Roman"/>
          <w:i/>
          <w:iCs/>
          <w:lang w:val="en-RW" w:eastAsia="en-RW"/>
        </w:rPr>
      </w:pPr>
    </w:p>
    <w:p w14:paraId="122F865A" w14:textId="541BEEE7" w:rsidR="00085E21" w:rsidRPr="00085E21" w:rsidRDefault="00085E21" w:rsidP="00085E21">
      <w:pPr>
        <w:spacing w:before="100" w:beforeAutospacing="1" w:after="100" w:afterAutospacing="1" w:line="240" w:lineRule="auto"/>
        <w:rPr>
          <w:rFonts w:eastAsia="Times New Roman" w:cs="Times New Roman"/>
          <w:b/>
          <w:bCs/>
          <w:lang w:val="en-RW" w:eastAsia="en-RW"/>
        </w:rPr>
      </w:pPr>
      <w:r w:rsidRPr="00085E21">
        <w:rPr>
          <w:b/>
          <w:bCs/>
        </w:rPr>
        <w:t>Database Schema</w:t>
      </w:r>
    </w:p>
    <w:p w14:paraId="5F85A26B"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CREATE TABLE regions (</w:t>
      </w:r>
    </w:p>
    <w:p w14:paraId="24B4D0A5"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id INT AUTO_INCREMENT PRIMARY KEY,</w:t>
      </w:r>
    </w:p>
    <w:p w14:paraId="47B50163" w14:textId="2023C1ED"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name </w:t>
      </w:r>
      <w:r w:rsidR="007616FD" w:rsidRPr="00085E21">
        <w:rPr>
          <w:rFonts w:eastAsia="Times New Roman" w:cs="Times New Roman"/>
          <w:lang w:val="en-RW" w:eastAsia="en-RW"/>
        </w:rPr>
        <w:t>VARCHAR (</w:t>
      </w:r>
      <w:r w:rsidRPr="00085E21">
        <w:rPr>
          <w:rFonts w:eastAsia="Times New Roman" w:cs="Times New Roman"/>
          <w:lang w:val="en-RW" w:eastAsia="en-RW"/>
        </w:rPr>
        <w:t>100),</w:t>
      </w:r>
    </w:p>
    <w:p w14:paraId="06031CB1"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population INT,</w:t>
      </w:r>
    </w:p>
    <w:p w14:paraId="40707117" w14:textId="29991B50"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healthcare_access_level </w:t>
      </w:r>
      <w:r w:rsidR="007616FD" w:rsidRPr="00085E21">
        <w:rPr>
          <w:rFonts w:eastAsia="Times New Roman" w:cs="Times New Roman"/>
          <w:lang w:val="en-RW" w:eastAsia="en-RW"/>
        </w:rPr>
        <w:t>ENUM (</w:t>
      </w:r>
      <w:r w:rsidRPr="00085E21">
        <w:rPr>
          <w:rFonts w:eastAsia="Times New Roman" w:cs="Times New Roman"/>
          <w:lang w:val="en-RW" w:eastAsia="en-RW"/>
        </w:rPr>
        <w:t>'Low', 'Medium', 'High')</w:t>
      </w:r>
    </w:p>
    <w:p w14:paraId="34AF6170"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w:t>
      </w:r>
    </w:p>
    <w:p w14:paraId="4739D69C" w14:textId="77777777" w:rsidR="00085E21" w:rsidRPr="00085E21" w:rsidRDefault="00085E21" w:rsidP="00085E21">
      <w:pPr>
        <w:spacing w:after="0" w:line="240" w:lineRule="auto"/>
        <w:rPr>
          <w:rFonts w:eastAsia="Times New Roman" w:cs="Times New Roman"/>
          <w:lang w:val="en-RW" w:eastAsia="en-RW"/>
        </w:rPr>
      </w:pPr>
    </w:p>
    <w:p w14:paraId="10EAFF1C"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CREATE TABLE hospitals (</w:t>
      </w:r>
    </w:p>
    <w:p w14:paraId="22497FE2"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lastRenderedPageBreak/>
        <w:t xml:space="preserve">    id INT AUTO_INCREMENT PRIMARY KEY,</w:t>
      </w:r>
    </w:p>
    <w:p w14:paraId="78BBC91B"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name </w:t>
      </w:r>
      <w:proofErr w:type="gramStart"/>
      <w:r w:rsidRPr="00085E21">
        <w:rPr>
          <w:rFonts w:eastAsia="Times New Roman" w:cs="Times New Roman"/>
          <w:lang w:val="en-RW" w:eastAsia="en-RW"/>
        </w:rPr>
        <w:t>VARCHAR(</w:t>
      </w:r>
      <w:proofErr w:type="gramEnd"/>
      <w:r w:rsidRPr="00085E21">
        <w:rPr>
          <w:rFonts w:eastAsia="Times New Roman" w:cs="Times New Roman"/>
          <w:lang w:val="en-RW" w:eastAsia="en-RW"/>
        </w:rPr>
        <w:t>100),</w:t>
      </w:r>
    </w:p>
    <w:p w14:paraId="571F0000"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w:t>
      </w:r>
      <w:proofErr w:type="spellStart"/>
      <w:r w:rsidRPr="00085E21">
        <w:rPr>
          <w:rFonts w:eastAsia="Times New Roman" w:cs="Times New Roman"/>
          <w:lang w:val="en-RW" w:eastAsia="en-RW"/>
        </w:rPr>
        <w:t>region_id</w:t>
      </w:r>
      <w:proofErr w:type="spellEnd"/>
      <w:r w:rsidRPr="00085E21">
        <w:rPr>
          <w:rFonts w:eastAsia="Times New Roman" w:cs="Times New Roman"/>
          <w:lang w:val="en-RW" w:eastAsia="en-RW"/>
        </w:rPr>
        <w:t xml:space="preserve"> INT,</w:t>
      </w:r>
    </w:p>
    <w:p w14:paraId="5B4FEF1E"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capacity INT,</w:t>
      </w:r>
    </w:p>
    <w:p w14:paraId="24953A0D"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FOREIGN KEY (</w:t>
      </w:r>
      <w:proofErr w:type="spellStart"/>
      <w:r w:rsidRPr="00085E21">
        <w:rPr>
          <w:rFonts w:eastAsia="Times New Roman" w:cs="Times New Roman"/>
          <w:lang w:val="en-RW" w:eastAsia="en-RW"/>
        </w:rPr>
        <w:t>region_id</w:t>
      </w:r>
      <w:proofErr w:type="spellEnd"/>
      <w:r w:rsidRPr="00085E21">
        <w:rPr>
          <w:rFonts w:eastAsia="Times New Roman" w:cs="Times New Roman"/>
          <w:lang w:val="en-RW" w:eastAsia="en-RW"/>
        </w:rPr>
        <w:t>) REFERENCES regions(id)</w:t>
      </w:r>
    </w:p>
    <w:p w14:paraId="0BE0CAA2"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w:t>
      </w:r>
    </w:p>
    <w:p w14:paraId="49CA6E62" w14:textId="77777777" w:rsidR="00085E21" w:rsidRPr="00085E21" w:rsidRDefault="00085E21" w:rsidP="00085E21">
      <w:pPr>
        <w:spacing w:after="0" w:line="240" w:lineRule="auto"/>
        <w:rPr>
          <w:rFonts w:eastAsia="Times New Roman" w:cs="Times New Roman"/>
          <w:lang w:val="en-RW" w:eastAsia="en-RW"/>
        </w:rPr>
      </w:pPr>
    </w:p>
    <w:p w14:paraId="75F99504"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CREATE TABLE patients (</w:t>
      </w:r>
    </w:p>
    <w:p w14:paraId="02D6BE7B"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id INT AUTO_INCREMENT PRIMARY KEY,</w:t>
      </w:r>
    </w:p>
    <w:p w14:paraId="03562A43"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name </w:t>
      </w:r>
      <w:proofErr w:type="gramStart"/>
      <w:r w:rsidRPr="00085E21">
        <w:rPr>
          <w:rFonts w:eastAsia="Times New Roman" w:cs="Times New Roman"/>
          <w:lang w:val="en-RW" w:eastAsia="en-RW"/>
        </w:rPr>
        <w:t>VARCHAR(</w:t>
      </w:r>
      <w:proofErr w:type="gramEnd"/>
      <w:r w:rsidRPr="00085E21">
        <w:rPr>
          <w:rFonts w:eastAsia="Times New Roman" w:cs="Times New Roman"/>
          <w:lang w:val="en-RW" w:eastAsia="en-RW"/>
        </w:rPr>
        <w:t>100),</w:t>
      </w:r>
    </w:p>
    <w:p w14:paraId="1B9FFAF3"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age INT,</w:t>
      </w:r>
    </w:p>
    <w:p w14:paraId="636B05FF"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gender </w:t>
      </w:r>
      <w:proofErr w:type="gramStart"/>
      <w:r w:rsidRPr="00085E21">
        <w:rPr>
          <w:rFonts w:eastAsia="Times New Roman" w:cs="Times New Roman"/>
          <w:lang w:val="en-RW" w:eastAsia="en-RW"/>
        </w:rPr>
        <w:t>ENUM(</w:t>
      </w:r>
      <w:proofErr w:type="gramEnd"/>
      <w:r w:rsidRPr="00085E21">
        <w:rPr>
          <w:rFonts w:eastAsia="Times New Roman" w:cs="Times New Roman"/>
          <w:lang w:val="en-RW" w:eastAsia="en-RW"/>
        </w:rPr>
        <w:t>'Male', 'Female'),</w:t>
      </w:r>
    </w:p>
    <w:p w14:paraId="1BD1EE67"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w:t>
      </w:r>
      <w:proofErr w:type="spellStart"/>
      <w:r w:rsidRPr="00085E21">
        <w:rPr>
          <w:rFonts w:eastAsia="Times New Roman" w:cs="Times New Roman"/>
          <w:lang w:val="en-RW" w:eastAsia="en-RW"/>
        </w:rPr>
        <w:t>hospital_id</w:t>
      </w:r>
      <w:proofErr w:type="spellEnd"/>
      <w:r w:rsidRPr="00085E21">
        <w:rPr>
          <w:rFonts w:eastAsia="Times New Roman" w:cs="Times New Roman"/>
          <w:lang w:val="en-RW" w:eastAsia="en-RW"/>
        </w:rPr>
        <w:t xml:space="preserve"> INT,</w:t>
      </w:r>
    </w:p>
    <w:p w14:paraId="5FB3B0A5"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 xml:space="preserve">    FOREIGN KEY (</w:t>
      </w:r>
      <w:proofErr w:type="spellStart"/>
      <w:r w:rsidRPr="00085E21">
        <w:rPr>
          <w:rFonts w:eastAsia="Times New Roman" w:cs="Times New Roman"/>
          <w:lang w:val="en-RW" w:eastAsia="en-RW"/>
        </w:rPr>
        <w:t>hospital_id</w:t>
      </w:r>
      <w:proofErr w:type="spellEnd"/>
      <w:r w:rsidRPr="00085E21">
        <w:rPr>
          <w:rFonts w:eastAsia="Times New Roman" w:cs="Times New Roman"/>
          <w:lang w:val="en-RW" w:eastAsia="en-RW"/>
        </w:rPr>
        <w:t>) REFERENCES hospitals(id)</w:t>
      </w:r>
    </w:p>
    <w:p w14:paraId="4CEA1974" w14:textId="1325B554" w:rsid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w:t>
      </w:r>
    </w:p>
    <w:p w14:paraId="28AA0BF8" w14:textId="1E99E244" w:rsidR="00085E21" w:rsidRDefault="00085E21" w:rsidP="00085E21">
      <w:pPr>
        <w:spacing w:after="0" w:line="240" w:lineRule="auto"/>
        <w:rPr>
          <w:rFonts w:eastAsia="Times New Roman" w:cs="Times New Roman"/>
          <w:lang w:val="en-RW" w:eastAsia="en-RW"/>
        </w:rPr>
      </w:pPr>
    </w:p>
    <w:p w14:paraId="108A14E3" w14:textId="1C4FF533" w:rsidR="00085E21" w:rsidRDefault="00085E21" w:rsidP="00085E21">
      <w:pPr>
        <w:spacing w:after="0" w:line="240" w:lineRule="auto"/>
        <w:rPr>
          <w:rFonts w:eastAsia="Times New Roman" w:cs="Times New Roman"/>
          <w:lang w:val="en-RW" w:eastAsia="en-RW"/>
        </w:rPr>
      </w:pPr>
    </w:p>
    <w:p w14:paraId="72A798A3"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1440"/>
        <w:gridCol w:w="1181"/>
        <w:gridCol w:w="1375"/>
      </w:tblGrid>
      <w:tr w:rsidR="00085E21" w:rsidRPr="00085E21" w14:paraId="2E23C2FE" w14:textId="77777777" w:rsidTr="00085E21">
        <w:trPr>
          <w:tblHeader/>
          <w:tblCellSpacing w:w="15" w:type="dxa"/>
        </w:trPr>
        <w:tc>
          <w:tcPr>
            <w:tcW w:w="0" w:type="auto"/>
            <w:vAlign w:val="center"/>
            <w:hideMark/>
          </w:tcPr>
          <w:p w14:paraId="2297898C" w14:textId="77777777" w:rsidR="00085E21" w:rsidRPr="00085E21" w:rsidRDefault="00085E21" w:rsidP="00085E21">
            <w:pPr>
              <w:spacing w:after="0" w:line="240" w:lineRule="auto"/>
              <w:jc w:val="center"/>
              <w:rPr>
                <w:rFonts w:eastAsia="Times New Roman" w:cs="Times New Roman"/>
                <w:b/>
                <w:bCs/>
                <w:lang w:val="en-RW" w:eastAsia="en-RW"/>
              </w:rPr>
            </w:pPr>
            <w:r w:rsidRPr="00085E21">
              <w:rPr>
                <w:rFonts w:eastAsia="Times New Roman" w:cs="Times New Roman"/>
                <w:b/>
                <w:bCs/>
                <w:lang w:val="en-RW" w:eastAsia="en-RW"/>
              </w:rPr>
              <w:t>Region ID</w:t>
            </w:r>
          </w:p>
        </w:tc>
        <w:tc>
          <w:tcPr>
            <w:tcW w:w="0" w:type="auto"/>
            <w:vAlign w:val="center"/>
            <w:hideMark/>
          </w:tcPr>
          <w:p w14:paraId="2A847BBB" w14:textId="77777777" w:rsidR="00085E21" w:rsidRPr="00085E21" w:rsidRDefault="00085E21" w:rsidP="00085E21">
            <w:pPr>
              <w:spacing w:after="0" w:line="240" w:lineRule="auto"/>
              <w:jc w:val="center"/>
              <w:rPr>
                <w:rFonts w:eastAsia="Times New Roman" w:cs="Times New Roman"/>
                <w:b/>
                <w:bCs/>
                <w:lang w:val="en-RW" w:eastAsia="en-RW"/>
              </w:rPr>
            </w:pPr>
            <w:r w:rsidRPr="00085E21">
              <w:rPr>
                <w:rFonts w:eastAsia="Times New Roman" w:cs="Times New Roman"/>
                <w:b/>
                <w:bCs/>
                <w:lang w:val="en-RW" w:eastAsia="en-RW"/>
              </w:rPr>
              <w:t>Region Name</w:t>
            </w:r>
          </w:p>
        </w:tc>
        <w:tc>
          <w:tcPr>
            <w:tcW w:w="0" w:type="auto"/>
            <w:vAlign w:val="center"/>
            <w:hideMark/>
          </w:tcPr>
          <w:p w14:paraId="378B6D6E" w14:textId="77777777" w:rsidR="00085E21" w:rsidRPr="00085E21" w:rsidRDefault="00085E21" w:rsidP="00085E21">
            <w:pPr>
              <w:spacing w:after="0" w:line="240" w:lineRule="auto"/>
              <w:jc w:val="center"/>
              <w:rPr>
                <w:rFonts w:eastAsia="Times New Roman" w:cs="Times New Roman"/>
                <w:b/>
                <w:bCs/>
                <w:lang w:val="en-RW" w:eastAsia="en-RW"/>
              </w:rPr>
            </w:pPr>
            <w:r w:rsidRPr="00085E21">
              <w:rPr>
                <w:rFonts w:eastAsia="Times New Roman" w:cs="Times New Roman"/>
                <w:b/>
                <w:bCs/>
                <w:lang w:val="en-RW" w:eastAsia="en-RW"/>
              </w:rPr>
              <w:t>Population</w:t>
            </w:r>
          </w:p>
        </w:tc>
        <w:tc>
          <w:tcPr>
            <w:tcW w:w="0" w:type="auto"/>
            <w:vAlign w:val="center"/>
            <w:hideMark/>
          </w:tcPr>
          <w:p w14:paraId="7AF1ED26" w14:textId="77777777" w:rsidR="00085E21" w:rsidRPr="00085E21" w:rsidRDefault="00085E21" w:rsidP="00085E21">
            <w:pPr>
              <w:spacing w:after="0" w:line="240" w:lineRule="auto"/>
              <w:jc w:val="center"/>
              <w:rPr>
                <w:rFonts w:eastAsia="Times New Roman" w:cs="Times New Roman"/>
                <w:b/>
                <w:bCs/>
                <w:lang w:val="en-RW" w:eastAsia="en-RW"/>
              </w:rPr>
            </w:pPr>
            <w:r w:rsidRPr="00085E21">
              <w:rPr>
                <w:rFonts w:eastAsia="Times New Roman" w:cs="Times New Roman"/>
                <w:b/>
                <w:bCs/>
                <w:lang w:val="en-RW" w:eastAsia="en-RW"/>
              </w:rPr>
              <w:t>Access Level</w:t>
            </w:r>
          </w:p>
        </w:tc>
      </w:tr>
      <w:tr w:rsidR="00085E21" w:rsidRPr="00085E21" w14:paraId="183266DF" w14:textId="77777777" w:rsidTr="00085E21">
        <w:trPr>
          <w:tblCellSpacing w:w="15" w:type="dxa"/>
        </w:trPr>
        <w:tc>
          <w:tcPr>
            <w:tcW w:w="0" w:type="auto"/>
            <w:vAlign w:val="center"/>
            <w:hideMark/>
          </w:tcPr>
          <w:p w14:paraId="2CFC4B3D"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1</w:t>
            </w:r>
          </w:p>
        </w:tc>
        <w:tc>
          <w:tcPr>
            <w:tcW w:w="0" w:type="auto"/>
            <w:vAlign w:val="center"/>
            <w:hideMark/>
          </w:tcPr>
          <w:p w14:paraId="65DF2924"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Region A</w:t>
            </w:r>
          </w:p>
        </w:tc>
        <w:tc>
          <w:tcPr>
            <w:tcW w:w="0" w:type="auto"/>
            <w:vAlign w:val="center"/>
            <w:hideMark/>
          </w:tcPr>
          <w:p w14:paraId="3D3A3CF2"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500,000</w:t>
            </w:r>
          </w:p>
        </w:tc>
        <w:tc>
          <w:tcPr>
            <w:tcW w:w="0" w:type="auto"/>
            <w:vAlign w:val="center"/>
            <w:hideMark/>
          </w:tcPr>
          <w:p w14:paraId="7E40D4D8"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Low</w:t>
            </w:r>
          </w:p>
        </w:tc>
      </w:tr>
      <w:tr w:rsidR="00085E21" w:rsidRPr="00085E21" w14:paraId="5E5F185E" w14:textId="77777777" w:rsidTr="00085E21">
        <w:trPr>
          <w:tblCellSpacing w:w="15" w:type="dxa"/>
        </w:trPr>
        <w:tc>
          <w:tcPr>
            <w:tcW w:w="0" w:type="auto"/>
            <w:vAlign w:val="center"/>
            <w:hideMark/>
          </w:tcPr>
          <w:p w14:paraId="60A12AFD"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2</w:t>
            </w:r>
          </w:p>
        </w:tc>
        <w:tc>
          <w:tcPr>
            <w:tcW w:w="0" w:type="auto"/>
            <w:vAlign w:val="center"/>
            <w:hideMark/>
          </w:tcPr>
          <w:p w14:paraId="21FB0BAC"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Region B</w:t>
            </w:r>
          </w:p>
        </w:tc>
        <w:tc>
          <w:tcPr>
            <w:tcW w:w="0" w:type="auto"/>
            <w:vAlign w:val="center"/>
            <w:hideMark/>
          </w:tcPr>
          <w:p w14:paraId="36FB7E35"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750,000</w:t>
            </w:r>
          </w:p>
        </w:tc>
        <w:tc>
          <w:tcPr>
            <w:tcW w:w="0" w:type="auto"/>
            <w:vAlign w:val="center"/>
            <w:hideMark/>
          </w:tcPr>
          <w:p w14:paraId="69257DFC"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Medium</w:t>
            </w:r>
          </w:p>
        </w:tc>
      </w:tr>
      <w:tr w:rsidR="007616FD" w:rsidRPr="00085E21" w14:paraId="15C2C4F0" w14:textId="77777777" w:rsidTr="00085E21">
        <w:trPr>
          <w:tblCellSpacing w:w="15" w:type="dxa"/>
        </w:trPr>
        <w:tc>
          <w:tcPr>
            <w:tcW w:w="0" w:type="auto"/>
            <w:vAlign w:val="center"/>
          </w:tcPr>
          <w:p w14:paraId="5CE0C9E5" w14:textId="77777777" w:rsidR="007616FD" w:rsidRPr="00085E21" w:rsidRDefault="007616FD" w:rsidP="00085E21">
            <w:pPr>
              <w:spacing w:after="0" w:line="240" w:lineRule="auto"/>
              <w:rPr>
                <w:rFonts w:eastAsia="Times New Roman" w:cs="Times New Roman"/>
                <w:lang w:val="en-RW" w:eastAsia="en-RW"/>
              </w:rPr>
            </w:pPr>
          </w:p>
        </w:tc>
        <w:tc>
          <w:tcPr>
            <w:tcW w:w="0" w:type="auto"/>
            <w:vAlign w:val="center"/>
          </w:tcPr>
          <w:p w14:paraId="36AE4529" w14:textId="77777777" w:rsidR="007616FD" w:rsidRPr="00085E21" w:rsidRDefault="007616FD" w:rsidP="00085E21">
            <w:pPr>
              <w:spacing w:after="0" w:line="240" w:lineRule="auto"/>
              <w:rPr>
                <w:rFonts w:eastAsia="Times New Roman" w:cs="Times New Roman"/>
                <w:lang w:val="en-RW" w:eastAsia="en-RW"/>
              </w:rPr>
            </w:pPr>
          </w:p>
        </w:tc>
        <w:tc>
          <w:tcPr>
            <w:tcW w:w="0" w:type="auto"/>
            <w:vAlign w:val="center"/>
          </w:tcPr>
          <w:p w14:paraId="56A0101B" w14:textId="77777777" w:rsidR="007616FD" w:rsidRPr="00085E21" w:rsidRDefault="007616FD" w:rsidP="00085E21">
            <w:pPr>
              <w:spacing w:after="0" w:line="240" w:lineRule="auto"/>
              <w:rPr>
                <w:rFonts w:eastAsia="Times New Roman" w:cs="Times New Roman"/>
                <w:lang w:val="en-RW" w:eastAsia="en-RW"/>
              </w:rPr>
            </w:pPr>
          </w:p>
        </w:tc>
        <w:tc>
          <w:tcPr>
            <w:tcW w:w="0" w:type="auto"/>
            <w:vAlign w:val="center"/>
          </w:tcPr>
          <w:p w14:paraId="5596D052" w14:textId="77777777" w:rsidR="007616FD" w:rsidRPr="00085E21" w:rsidRDefault="007616FD" w:rsidP="00085E21">
            <w:pPr>
              <w:spacing w:after="0" w:line="240" w:lineRule="auto"/>
              <w:rPr>
                <w:rFonts w:eastAsia="Times New Roman" w:cs="Times New Roman"/>
                <w:lang w:val="en-RW" w:eastAsia="en-RW"/>
              </w:rPr>
            </w:pPr>
          </w:p>
        </w:tc>
      </w:tr>
    </w:tbl>
    <w:p w14:paraId="0136B69A" w14:textId="77777777" w:rsidR="00085E21" w:rsidRPr="00085E21" w:rsidRDefault="00085E21" w:rsidP="00085E21">
      <w:pPr>
        <w:spacing w:after="0" w:line="240" w:lineRule="auto"/>
        <w:rPr>
          <w:rFonts w:eastAsia="Times New Roman" w:cs="Times New Roman"/>
          <w:vanish/>
          <w:lang w:val="en-RW" w:eastAsia="en-R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587"/>
        <w:gridCol w:w="1107"/>
        <w:gridCol w:w="995"/>
      </w:tblGrid>
      <w:tr w:rsidR="00085E21" w:rsidRPr="00085E21" w14:paraId="50682B22" w14:textId="77777777" w:rsidTr="00085E21">
        <w:trPr>
          <w:tblHeader/>
          <w:tblCellSpacing w:w="15" w:type="dxa"/>
        </w:trPr>
        <w:tc>
          <w:tcPr>
            <w:tcW w:w="0" w:type="auto"/>
            <w:vAlign w:val="center"/>
            <w:hideMark/>
          </w:tcPr>
          <w:p w14:paraId="2B07ED5D" w14:textId="77777777" w:rsidR="00085E21" w:rsidRPr="00085E21" w:rsidRDefault="00085E21" w:rsidP="00085E21">
            <w:pPr>
              <w:spacing w:after="0" w:line="240" w:lineRule="auto"/>
              <w:jc w:val="center"/>
              <w:rPr>
                <w:rFonts w:eastAsia="Times New Roman" w:cs="Times New Roman"/>
                <w:b/>
                <w:bCs/>
                <w:lang w:val="en-RW" w:eastAsia="en-RW"/>
              </w:rPr>
            </w:pPr>
            <w:r w:rsidRPr="00085E21">
              <w:rPr>
                <w:rFonts w:eastAsia="Times New Roman" w:cs="Times New Roman"/>
                <w:b/>
                <w:bCs/>
                <w:lang w:val="en-RW" w:eastAsia="en-RW"/>
              </w:rPr>
              <w:t>Hospital ID</w:t>
            </w:r>
          </w:p>
        </w:tc>
        <w:tc>
          <w:tcPr>
            <w:tcW w:w="0" w:type="auto"/>
            <w:vAlign w:val="center"/>
            <w:hideMark/>
          </w:tcPr>
          <w:p w14:paraId="6A29E432" w14:textId="77777777" w:rsidR="00085E21" w:rsidRPr="00085E21" w:rsidRDefault="00085E21" w:rsidP="00085E21">
            <w:pPr>
              <w:spacing w:after="0" w:line="240" w:lineRule="auto"/>
              <w:jc w:val="center"/>
              <w:rPr>
                <w:rFonts w:eastAsia="Times New Roman" w:cs="Times New Roman"/>
                <w:b/>
                <w:bCs/>
                <w:lang w:val="en-RW" w:eastAsia="en-RW"/>
              </w:rPr>
            </w:pPr>
            <w:r w:rsidRPr="00085E21">
              <w:rPr>
                <w:rFonts w:eastAsia="Times New Roman" w:cs="Times New Roman"/>
                <w:b/>
                <w:bCs/>
                <w:lang w:val="en-RW" w:eastAsia="en-RW"/>
              </w:rPr>
              <w:t>Hospital Name</w:t>
            </w:r>
          </w:p>
        </w:tc>
        <w:tc>
          <w:tcPr>
            <w:tcW w:w="0" w:type="auto"/>
            <w:vAlign w:val="center"/>
            <w:hideMark/>
          </w:tcPr>
          <w:p w14:paraId="64244E95" w14:textId="77777777" w:rsidR="00085E21" w:rsidRPr="00085E21" w:rsidRDefault="00085E21" w:rsidP="00085E21">
            <w:pPr>
              <w:spacing w:after="0" w:line="240" w:lineRule="auto"/>
              <w:jc w:val="center"/>
              <w:rPr>
                <w:rFonts w:eastAsia="Times New Roman" w:cs="Times New Roman"/>
                <w:b/>
                <w:bCs/>
                <w:lang w:val="en-RW" w:eastAsia="en-RW"/>
              </w:rPr>
            </w:pPr>
            <w:r w:rsidRPr="00085E21">
              <w:rPr>
                <w:rFonts w:eastAsia="Times New Roman" w:cs="Times New Roman"/>
                <w:b/>
                <w:bCs/>
                <w:lang w:val="en-RW" w:eastAsia="en-RW"/>
              </w:rPr>
              <w:t>Region ID</w:t>
            </w:r>
          </w:p>
        </w:tc>
        <w:tc>
          <w:tcPr>
            <w:tcW w:w="0" w:type="auto"/>
            <w:vAlign w:val="center"/>
            <w:hideMark/>
          </w:tcPr>
          <w:p w14:paraId="5FE78863" w14:textId="77777777" w:rsidR="00085E21" w:rsidRPr="00085E21" w:rsidRDefault="00085E21" w:rsidP="00085E21">
            <w:pPr>
              <w:spacing w:after="0" w:line="240" w:lineRule="auto"/>
              <w:jc w:val="center"/>
              <w:rPr>
                <w:rFonts w:eastAsia="Times New Roman" w:cs="Times New Roman"/>
                <w:b/>
                <w:bCs/>
                <w:lang w:val="en-RW" w:eastAsia="en-RW"/>
              </w:rPr>
            </w:pPr>
            <w:r w:rsidRPr="00085E21">
              <w:rPr>
                <w:rFonts w:eastAsia="Times New Roman" w:cs="Times New Roman"/>
                <w:b/>
                <w:bCs/>
                <w:lang w:val="en-RW" w:eastAsia="en-RW"/>
              </w:rPr>
              <w:t>Capacity</w:t>
            </w:r>
          </w:p>
        </w:tc>
      </w:tr>
      <w:tr w:rsidR="00085E21" w:rsidRPr="00085E21" w14:paraId="3248B494" w14:textId="77777777" w:rsidTr="00085E21">
        <w:trPr>
          <w:tblCellSpacing w:w="15" w:type="dxa"/>
        </w:trPr>
        <w:tc>
          <w:tcPr>
            <w:tcW w:w="0" w:type="auto"/>
            <w:vAlign w:val="center"/>
            <w:hideMark/>
          </w:tcPr>
          <w:p w14:paraId="474BAA24"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1</w:t>
            </w:r>
          </w:p>
        </w:tc>
        <w:tc>
          <w:tcPr>
            <w:tcW w:w="0" w:type="auto"/>
            <w:vAlign w:val="center"/>
            <w:hideMark/>
          </w:tcPr>
          <w:p w14:paraId="3CCB0B68"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Health Center 1</w:t>
            </w:r>
          </w:p>
        </w:tc>
        <w:tc>
          <w:tcPr>
            <w:tcW w:w="0" w:type="auto"/>
            <w:vAlign w:val="center"/>
            <w:hideMark/>
          </w:tcPr>
          <w:p w14:paraId="548176F0"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1</w:t>
            </w:r>
          </w:p>
        </w:tc>
        <w:tc>
          <w:tcPr>
            <w:tcW w:w="0" w:type="auto"/>
            <w:vAlign w:val="center"/>
            <w:hideMark/>
          </w:tcPr>
          <w:p w14:paraId="05BCAD15"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50</w:t>
            </w:r>
          </w:p>
        </w:tc>
      </w:tr>
      <w:tr w:rsidR="00085E21" w:rsidRPr="00085E21" w14:paraId="0BFD4BEB" w14:textId="77777777" w:rsidTr="00085E21">
        <w:trPr>
          <w:tblCellSpacing w:w="15" w:type="dxa"/>
        </w:trPr>
        <w:tc>
          <w:tcPr>
            <w:tcW w:w="0" w:type="auto"/>
            <w:vAlign w:val="center"/>
            <w:hideMark/>
          </w:tcPr>
          <w:p w14:paraId="2A446337"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2</w:t>
            </w:r>
          </w:p>
        </w:tc>
        <w:tc>
          <w:tcPr>
            <w:tcW w:w="0" w:type="auto"/>
            <w:vAlign w:val="center"/>
            <w:hideMark/>
          </w:tcPr>
          <w:p w14:paraId="1C9EF978"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Health Center 2</w:t>
            </w:r>
          </w:p>
        </w:tc>
        <w:tc>
          <w:tcPr>
            <w:tcW w:w="0" w:type="auto"/>
            <w:vAlign w:val="center"/>
            <w:hideMark/>
          </w:tcPr>
          <w:p w14:paraId="19D524D2"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2</w:t>
            </w:r>
          </w:p>
        </w:tc>
        <w:tc>
          <w:tcPr>
            <w:tcW w:w="0" w:type="auto"/>
            <w:vAlign w:val="center"/>
            <w:hideMark/>
          </w:tcPr>
          <w:p w14:paraId="20F256EB"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t>120</w:t>
            </w:r>
          </w:p>
        </w:tc>
      </w:tr>
    </w:tbl>
    <w:p w14:paraId="427E69DD" w14:textId="77777777" w:rsidR="00085E21" w:rsidRPr="00085E21" w:rsidRDefault="00085E21" w:rsidP="00085E21">
      <w:pPr>
        <w:spacing w:after="0" w:line="240" w:lineRule="auto"/>
        <w:rPr>
          <w:rFonts w:eastAsia="Times New Roman" w:cs="Times New Roman"/>
          <w:lang w:val="en-RW" w:eastAsia="en-RW"/>
        </w:rPr>
      </w:pPr>
    </w:p>
    <w:p w14:paraId="4BDF5D0B"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5. Data Analysis</w:t>
      </w:r>
    </w:p>
    <w:p w14:paraId="53014A08" w14:textId="77777777" w:rsidR="00085E21" w:rsidRPr="00085E21" w:rsidRDefault="00085E21" w:rsidP="00085E21">
      <w:pPr>
        <w:spacing w:before="100" w:beforeAutospacing="1" w:after="100" w:afterAutospacing="1" w:line="240" w:lineRule="auto"/>
        <w:outlineLvl w:val="3"/>
        <w:rPr>
          <w:rFonts w:eastAsia="Times New Roman" w:cs="Times New Roman"/>
          <w:b/>
          <w:bCs/>
          <w:lang w:val="en-RW" w:eastAsia="en-RW"/>
        </w:rPr>
      </w:pPr>
      <w:r w:rsidRPr="00085E21">
        <w:rPr>
          <w:rFonts w:eastAsia="Times New Roman" w:cs="Times New Roman"/>
          <w:b/>
          <w:bCs/>
          <w:lang w:val="en-RW" w:eastAsia="en-RW"/>
        </w:rPr>
        <w:t>SQL Queries</w:t>
      </w:r>
    </w:p>
    <w:p w14:paraId="73820958"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Include SQL queries for:</w:t>
      </w:r>
    </w:p>
    <w:p w14:paraId="5EAD5925" w14:textId="77777777" w:rsidR="00085E21" w:rsidRPr="00085E21" w:rsidRDefault="00085E21" w:rsidP="00085E21">
      <w:pPr>
        <w:numPr>
          <w:ilvl w:val="0"/>
          <w:numId w:val="5"/>
        </w:num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Data Retrieval</w:t>
      </w:r>
      <w:r w:rsidRPr="00085E21">
        <w:rPr>
          <w:rFonts w:eastAsia="Times New Roman" w:cs="Times New Roman"/>
          <w:lang w:val="en-RW" w:eastAsia="en-RW"/>
        </w:rPr>
        <w:t>:</w:t>
      </w:r>
    </w:p>
    <w:p w14:paraId="3B41DB1A"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sql</w:t>
      </w:r>
    </w:p>
    <w:p w14:paraId="687F352E"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Copy code</w:t>
      </w:r>
    </w:p>
    <w:p w14:paraId="73282383"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SELECT name, population, healthcare_access_level</w:t>
      </w:r>
    </w:p>
    <w:p w14:paraId="65E757D1"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FROM regions</w:t>
      </w:r>
    </w:p>
    <w:p w14:paraId="7720D73F"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WHERE healthcare_access_level = 'Low';</w:t>
      </w:r>
    </w:p>
    <w:p w14:paraId="41EE826C" w14:textId="77777777" w:rsidR="00085E21" w:rsidRPr="00085E21" w:rsidRDefault="00085E21" w:rsidP="00085E21">
      <w:pPr>
        <w:numPr>
          <w:ilvl w:val="0"/>
          <w:numId w:val="5"/>
        </w:num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Insights Generation</w:t>
      </w:r>
      <w:r w:rsidRPr="00085E21">
        <w:rPr>
          <w:rFonts w:eastAsia="Times New Roman" w:cs="Times New Roman"/>
          <w:lang w:val="en-RW" w:eastAsia="en-RW"/>
        </w:rPr>
        <w:t>:</w:t>
      </w:r>
    </w:p>
    <w:p w14:paraId="760E50DB"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sql</w:t>
      </w:r>
    </w:p>
    <w:p w14:paraId="1E40E9C8"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Copy code</w:t>
      </w:r>
    </w:p>
    <w:p w14:paraId="3B5559D3"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SELECT r.name AS Region, COUNT(h.id) AS Hospitals, SUM(</w:t>
      </w:r>
      <w:proofErr w:type="spellStart"/>
      <w:proofErr w:type="gramStart"/>
      <w:r w:rsidRPr="00085E21">
        <w:rPr>
          <w:rFonts w:ascii="Courier New" w:eastAsia="Times New Roman" w:hAnsi="Courier New" w:cs="Courier New"/>
          <w:sz w:val="20"/>
          <w:szCs w:val="20"/>
          <w:lang w:val="en-RW" w:eastAsia="en-RW"/>
        </w:rPr>
        <w:t>h.capacity</w:t>
      </w:r>
      <w:proofErr w:type="spellEnd"/>
      <w:proofErr w:type="gramEnd"/>
      <w:r w:rsidRPr="00085E21">
        <w:rPr>
          <w:rFonts w:ascii="Courier New" w:eastAsia="Times New Roman" w:hAnsi="Courier New" w:cs="Courier New"/>
          <w:sz w:val="20"/>
          <w:szCs w:val="20"/>
          <w:lang w:val="en-RW" w:eastAsia="en-RW"/>
        </w:rPr>
        <w:t xml:space="preserve">) AS </w:t>
      </w:r>
      <w:proofErr w:type="spellStart"/>
      <w:r w:rsidRPr="00085E21">
        <w:rPr>
          <w:rFonts w:ascii="Courier New" w:eastAsia="Times New Roman" w:hAnsi="Courier New" w:cs="Courier New"/>
          <w:sz w:val="20"/>
          <w:szCs w:val="20"/>
          <w:lang w:val="en-RW" w:eastAsia="en-RW"/>
        </w:rPr>
        <w:t>Total_Capacity</w:t>
      </w:r>
      <w:proofErr w:type="spellEnd"/>
    </w:p>
    <w:p w14:paraId="5463C805"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FROM regions r</w:t>
      </w:r>
    </w:p>
    <w:p w14:paraId="12FD55E4"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lastRenderedPageBreak/>
        <w:t xml:space="preserve">JOIN hospitals h ON r.id = </w:t>
      </w:r>
      <w:proofErr w:type="spellStart"/>
      <w:proofErr w:type="gramStart"/>
      <w:r w:rsidRPr="00085E21">
        <w:rPr>
          <w:rFonts w:ascii="Courier New" w:eastAsia="Times New Roman" w:hAnsi="Courier New" w:cs="Courier New"/>
          <w:sz w:val="20"/>
          <w:szCs w:val="20"/>
          <w:lang w:val="en-RW" w:eastAsia="en-RW"/>
        </w:rPr>
        <w:t>h.region</w:t>
      </w:r>
      <w:proofErr w:type="gramEnd"/>
      <w:r w:rsidRPr="00085E21">
        <w:rPr>
          <w:rFonts w:ascii="Courier New" w:eastAsia="Times New Roman" w:hAnsi="Courier New" w:cs="Courier New"/>
          <w:sz w:val="20"/>
          <w:szCs w:val="20"/>
          <w:lang w:val="en-RW" w:eastAsia="en-RW"/>
        </w:rPr>
        <w:t>_id</w:t>
      </w:r>
      <w:proofErr w:type="spellEnd"/>
    </w:p>
    <w:p w14:paraId="1BD4B8CA" w14:textId="77777777" w:rsidR="00085E21" w:rsidRPr="00085E21" w:rsidRDefault="00085E21" w:rsidP="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RW" w:eastAsia="en-RW"/>
        </w:rPr>
      </w:pPr>
      <w:r w:rsidRPr="00085E21">
        <w:rPr>
          <w:rFonts w:ascii="Courier New" w:eastAsia="Times New Roman" w:hAnsi="Courier New" w:cs="Courier New"/>
          <w:sz w:val="20"/>
          <w:szCs w:val="20"/>
          <w:lang w:val="en-RW" w:eastAsia="en-RW"/>
        </w:rPr>
        <w:t>GROUP BY r.name;</w:t>
      </w:r>
    </w:p>
    <w:p w14:paraId="4AC1D042" w14:textId="77777777" w:rsidR="00085E21" w:rsidRPr="00085E21" w:rsidRDefault="00085E21" w:rsidP="00085E21">
      <w:pPr>
        <w:spacing w:before="100" w:beforeAutospacing="1" w:after="100" w:afterAutospacing="1" w:line="240" w:lineRule="auto"/>
        <w:outlineLvl w:val="3"/>
        <w:rPr>
          <w:rFonts w:eastAsia="Times New Roman" w:cs="Times New Roman"/>
          <w:b/>
          <w:bCs/>
          <w:lang w:val="en-RW" w:eastAsia="en-RW"/>
        </w:rPr>
      </w:pPr>
      <w:r w:rsidRPr="00085E21">
        <w:rPr>
          <w:rFonts w:eastAsia="Times New Roman" w:cs="Times New Roman"/>
          <w:b/>
          <w:bCs/>
          <w:lang w:val="en-RW" w:eastAsia="en-RW"/>
        </w:rPr>
        <w:t>Key Findings</w:t>
      </w:r>
    </w:p>
    <w:p w14:paraId="085F5AA2"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Summarize insights:</w:t>
      </w:r>
    </w:p>
    <w:p w14:paraId="4D24A67B" w14:textId="77777777" w:rsidR="00085E21" w:rsidRPr="00085E21" w:rsidRDefault="00085E21" w:rsidP="00085E21">
      <w:pPr>
        <w:numPr>
          <w:ilvl w:val="0"/>
          <w:numId w:val="6"/>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Region A has low healthcare access with only two hospitals serving a population of 500,000.</w:t>
      </w:r>
    </w:p>
    <w:p w14:paraId="1213AE47" w14:textId="77777777" w:rsidR="00085E21" w:rsidRPr="00085E21" w:rsidRDefault="00085E21" w:rsidP="00085E21">
      <w:pPr>
        <w:numPr>
          <w:ilvl w:val="0"/>
          <w:numId w:val="6"/>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Over 60% of hospitals in underserved regions operate below capacity.</w:t>
      </w:r>
    </w:p>
    <w:p w14:paraId="18119B5C"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pict w14:anchorId="4DE848DF">
          <v:rect id="_x0000_i1028" style="width:0;height:1.5pt" o:hralign="center" o:hrstd="t" o:hr="t" fillcolor="#a0a0a0" stroked="f"/>
        </w:pict>
      </w:r>
    </w:p>
    <w:p w14:paraId="7681C96C"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6. Data Visualization in Excel</w:t>
      </w:r>
    </w:p>
    <w:p w14:paraId="6C192C7E" w14:textId="77777777" w:rsidR="00085E21" w:rsidRPr="00085E21" w:rsidRDefault="00085E21" w:rsidP="00085E21">
      <w:pPr>
        <w:spacing w:before="100" w:beforeAutospacing="1" w:after="100" w:afterAutospacing="1" w:line="240" w:lineRule="auto"/>
        <w:outlineLvl w:val="3"/>
        <w:rPr>
          <w:rFonts w:eastAsia="Times New Roman" w:cs="Times New Roman"/>
          <w:b/>
          <w:bCs/>
          <w:lang w:val="en-RW" w:eastAsia="en-RW"/>
        </w:rPr>
      </w:pPr>
      <w:r w:rsidRPr="00085E21">
        <w:rPr>
          <w:rFonts w:eastAsia="Times New Roman" w:cs="Times New Roman"/>
          <w:b/>
          <w:bCs/>
          <w:lang w:val="en-RW" w:eastAsia="en-RW"/>
        </w:rPr>
        <w:t>Dashboard Overview</w:t>
      </w:r>
    </w:p>
    <w:p w14:paraId="1CCCCC25"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Include screenshots of your Excel dashboard, showing:</w:t>
      </w:r>
    </w:p>
    <w:p w14:paraId="77C07058" w14:textId="77777777" w:rsidR="00085E21" w:rsidRPr="00085E21" w:rsidRDefault="00085E21" w:rsidP="00085E21">
      <w:pPr>
        <w:numPr>
          <w:ilvl w:val="0"/>
          <w:numId w:val="7"/>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Charts for hospital capacity vs. patient distribution.</w:t>
      </w:r>
    </w:p>
    <w:p w14:paraId="2CA2D60F" w14:textId="77777777" w:rsidR="00085E21" w:rsidRPr="00085E21" w:rsidRDefault="00085E21" w:rsidP="00085E21">
      <w:pPr>
        <w:numPr>
          <w:ilvl w:val="0"/>
          <w:numId w:val="7"/>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Pivot tables summarizing healthcare access levels.</w:t>
      </w:r>
    </w:p>
    <w:p w14:paraId="7DFABB1D" w14:textId="77777777" w:rsidR="00085E21" w:rsidRPr="00085E21" w:rsidRDefault="00085E21" w:rsidP="00085E21">
      <w:pPr>
        <w:spacing w:before="100" w:beforeAutospacing="1" w:after="100" w:afterAutospacing="1" w:line="240" w:lineRule="auto"/>
        <w:outlineLvl w:val="3"/>
        <w:rPr>
          <w:rFonts w:eastAsia="Times New Roman" w:cs="Times New Roman"/>
          <w:b/>
          <w:bCs/>
          <w:lang w:val="en-RW" w:eastAsia="en-RW"/>
        </w:rPr>
      </w:pPr>
      <w:r w:rsidRPr="00085E21">
        <w:rPr>
          <w:rFonts w:eastAsia="Times New Roman" w:cs="Times New Roman"/>
          <w:b/>
          <w:bCs/>
          <w:lang w:val="en-RW" w:eastAsia="en-RW"/>
        </w:rPr>
        <w:t>Key Features</w:t>
      </w:r>
    </w:p>
    <w:p w14:paraId="16E9342F" w14:textId="77777777" w:rsidR="00085E21" w:rsidRPr="00085E21" w:rsidRDefault="00085E21" w:rsidP="00085E21">
      <w:pPr>
        <w:numPr>
          <w:ilvl w:val="0"/>
          <w:numId w:val="8"/>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Interactive dropdowns for filtering by region or hospital.</w:t>
      </w:r>
    </w:p>
    <w:p w14:paraId="0B83B13D" w14:textId="77777777" w:rsidR="00085E21" w:rsidRPr="00085E21" w:rsidRDefault="00085E21" w:rsidP="00085E21">
      <w:pPr>
        <w:numPr>
          <w:ilvl w:val="0"/>
          <w:numId w:val="8"/>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Visualizations of patient demographics and service availability.</w:t>
      </w:r>
    </w:p>
    <w:p w14:paraId="5633338C"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pict w14:anchorId="6340729E">
          <v:rect id="_x0000_i1029" style="width:0;height:1.5pt" o:hralign="center" o:hrstd="t" o:hr="t" fillcolor="#a0a0a0" stroked="f"/>
        </w:pict>
      </w:r>
    </w:p>
    <w:p w14:paraId="054D5928"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7. Recommendations</w:t>
      </w:r>
    </w:p>
    <w:p w14:paraId="0361F81A"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Provide actionable recommendations based on data insights:</w:t>
      </w:r>
    </w:p>
    <w:p w14:paraId="6077A322" w14:textId="77777777" w:rsidR="00085E21" w:rsidRPr="00085E21" w:rsidRDefault="00085E21" w:rsidP="00085E21">
      <w:pPr>
        <w:numPr>
          <w:ilvl w:val="0"/>
          <w:numId w:val="9"/>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Increase the number of hospitals in regions with low access levels.</w:t>
      </w:r>
    </w:p>
    <w:p w14:paraId="68BA3733" w14:textId="77777777" w:rsidR="00085E21" w:rsidRPr="00085E21" w:rsidRDefault="00085E21" w:rsidP="00085E21">
      <w:pPr>
        <w:numPr>
          <w:ilvl w:val="0"/>
          <w:numId w:val="9"/>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Optimize resource allocation by redistributing hospital capacity.</w:t>
      </w:r>
    </w:p>
    <w:p w14:paraId="4AE4964A" w14:textId="77777777" w:rsidR="00085E21" w:rsidRPr="00085E21" w:rsidRDefault="00085E21" w:rsidP="00085E21">
      <w:pPr>
        <w:numPr>
          <w:ilvl w:val="0"/>
          <w:numId w:val="9"/>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Use data to track maternal health improvements over time.</w:t>
      </w:r>
    </w:p>
    <w:p w14:paraId="3E666AE7"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pict w14:anchorId="3A7A0EE9">
          <v:rect id="_x0000_i1030" style="width:0;height:1.5pt" o:hralign="center" o:hrstd="t" o:hr="t" fillcolor="#a0a0a0" stroked="f"/>
        </w:pict>
      </w:r>
    </w:p>
    <w:p w14:paraId="7A1FE779"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8. Challenges and Limitations</w:t>
      </w:r>
    </w:p>
    <w:p w14:paraId="34FFF8B4" w14:textId="77777777" w:rsidR="00085E21" w:rsidRPr="00085E21" w:rsidRDefault="00085E21" w:rsidP="00085E21">
      <w:p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Discuss any challenges:</w:t>
      </w:r>
    </w:p>
    <w:p w14:paraId="5AF4F305" w14:textId="77777777" w:rsidR="00085E21" w:rsidRPr="00085E21" w:rsidRDefault="00085E21" w:rsidP="00085E21">
      <w:pPr>
        <w:numPr>
          <w:ilvl w:val="0"/>
          <w:numId w:val="10"/>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Limited access to real-world data necessitated the use of simulated sample data.</w:t>
      </w:r>
    </w:p>
    <w:p w14:paraId="021BFAA9" w14:textId="77777777" w:rsidR="00085E21" w:rsidRPr="00085E21" w:rsidRDefault="00085E21" w:rsidP="00085E21">
      <w:pPr>
        <w:numPr>
          <w:ilvl w:val="0"/>
          <w:numId w:val="10"/>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Time constraints limited the scope of analysis to specific regions.</w:t>
      </w:r>
    </w:p>
    <w:p w14:paraId="066BD1D5"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pict w14:anchorId="779ACF9E">
          <v:rect id="_x0000_i1031" style="width:0;height:1.5pt" o:hralign="center" o:hrstd="t" o:hr="t" fillcolor="#a0a0a0" stroked="f"/>
        </w:pict>
      </w:r>
    </w:p>
    <w:p w14:paraId="715D80D7"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9. Conclusion</w:t>
      </w:r>
    </w:p>
    <w:p w14:paraId="2B24AC3D" w14:textId="77777777" w:rsidR="00085E21" w:rsidRPr="00085E21" w:rsidRDefault="00085E21" w:rsidP="00085E21">
      <w:pPr>
        <w:numPr>
          <w:ilvl w:val="0"/>
          <w:numId w:val="11"/>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lastRenderedPageBreak/>
        <w:t>Restate the importance of addressing maternal healthcare challenges under SDG 3.</w:t>
      </w:r>
    </w:p>
    <w:p w14:paraId="38F05955" w14:textId="77777777" w:rsidR="00085E21" w:rsidRPr="00085E21" w:rsidRDefault="00085E21" w:rsidP="00085E21">
      <w:pPr>
        <w:numPr>
          <w:ilvl w:val="0"/>
          <w:numId w:val="11"/>
        </w:numPr>
        <w:spacing w:before="100" w:beforeAutospacing="1" w:after="100" w:afterAutospacing="1" w:line="240" w:lineRule="auto"/>
        <w:rPr>
          <w:rFonts w:eastAsia="Times New Roman" w:cs="Times New Roman"/>
          <w:lang w:val="en-RW" w:eastAsia="en-RW"/>
        </w:rPr>
      </w:pPr>
      <w:r w:rsidRPr="00085E21">
        <w:rPr>
          <w:rFonts w:eastAsia="Times New Roman" w:cs="Times New Roman"/>
          <w:lang w:val="en-RW" w:eastAsia="en-RW"/>
        </w:rPr>
        <w:t>Highlight how the proposed solution demonstrates the potential of data-driven decision-making.</w:t>
      </w:r>
    </w:p>
    <w:p w14:paraId="779FDC0E" w14:textId="77777777" w:rsidR="00085E21" w:rsidRPr="00085E21" w:rsidRDefault="00085E21" w:rsidP="00085E21">
      <w:pPr>
        <w:spacing w:after="0" w:line="240" w:lineRule="auto"/>
        <w:rPr>
          <w:rFonts w:eastAsia="Times New Roman" w:cs="Times New Roman"/>
          <w:lang w:val="en-RW" w:eastAsia="en-RW"/>
        </w:rPr>
      </w:pPr>
      <w:r w:rsidRPr="00085E21">
        <w:rPr>
          <w:rFonts w:eastAsia="Times New Roman" w:cs="Times New Roman"/>
          <w:lang w:val="en-RW" w:eastAsia="en-RW"/>
        </w:rPr>
        <w:pict w14:anchorId="091BCB7A">
          <v:rect id="_x0000_i1032" style="width:0;height:1.5pt" o:hralign="center" o:hrstd="t" o:hr="t" fillcolor="#a0a0a0" stroked="f"/>
        </w:pict>
      </w:r>
    </w:p>
    <w:p w14:paraId="4AC9FE8B" w14:textId="77777777" w:rsidR="00085E21" w:rsidRPr="00085E21" w:rsidRDefault="00085E21" w:rsidP="00085E21">
      <w:pPr>
        <w:spacing w:before="100" w:beforeAutospacing="1" w:after="100" w:afterAutospacing="1" w:line="240" w:lineRule="auto"/>
        <w:outlineLvl w:val="2"/>
        <w:rPr>
          <w:rFonts w:eastAsia="Times New Roman" w:cs="Times New Roman"/>
          <w:b/>
          <w:bCs/>
          <w:sz w:val="27"/>
          <w:szCs w:val="27"/>
          <w:lang w:val="en-RW" w:eastAsia="en-RW"/>
        </w:rPr>
      </w:pPr>
      <w:r w:rsidRPr="00085E21">
        <w:rPr>
          <w:rFonts w:eastAsia="Times New Roman" w:cs="Times New Roman"/>
          <w:b/>
          <w:bCs/>
          <w:sz w:val="27"/>
          <w:szCs w:val="27"/>
          <w:lang w:val="en-RW" w:eastAsia="en-RW"/>
        </w:rPr>
        <w:t>10. Appendices</w:t>
      </w:r>
    </w:p>
    <w:p w14:paraId="42370545" w14:textId="77777777" w:rsidR="00085E21" w:rsidRPr="00085E21" w:rsidRDefault="00085E21" w:rsidP="00085E21">
      <w:pPr>
        <w:numPr>
          <w:ilvl w:val="0"/>
          <w:numId w:val="12"/>
        </w:num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A. ERD Diagram</w:t>
      </w:r>
      <w:r w:rsidRPr="00085E21">
        <w:rPr>
          <w:rFonts w:eastAsia="Times New Roman" w:cs="Times New Roman"/>
          <w:lang w:val="en-RW" w:eastAsia="en-RW"/>
        </w:rPr>
        <w:br/>
        <w:t>Attach the full diagram.</w:t>
      </w:r>
    </w:p>
    <w:p w14:paraId="53D1FBAF" w14:textId="77777777" w:rsidR="00085E21" w:rsidRPr="00085E21" w:rsidRDefault="00085E21" w:rsidP="00085E21">
      <w:pPr>
        <w:numPr>
          <w:ilvl w:val="0"/>
          <w:numId w:val="12"/>
        </w:num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B. SQL Scripts</w:t>
      </w:r>
      <w:r w:rsidRPr="00085E21">
        <w:rPr>
          <w:rFonts w:eastAsia="Times New Roman" w:cs="Times New Roman"/>
          <w:lang w:val="en-RW" w:eastAsia="en-RW"/>
        </w:rPr>
        <w:br/>
        <w:t>Provide all SQL scripts for schema creation, data insertion, and analysis.</w:t>
      </w:r>
    </w:p>
    <w:p w14:paraId="39B15DB0" w14:textId="77777777" w:rsidR="00085E21" w:rsidRPr="00085E21" w:rsidRDefault="00085E21" w:rsidP="00085E21">
      <w:pPr>
        <w:numPr>
          <w:ilvl w:val="0"/>
          <w:numId w:val="12"/>
        </w:num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C. Dashboard Instructions</w:t>
      </w:r>
      <w:r w:rsidRPr="00085E21">
        <w:rPr>
          <w:rFonts w:eastAsia="Times New Roman" w:cs="Times New Roman"/>
          <w:lang w:val="en-RW" w:eastAsia="en-RW"/>
        </w:rPr>
        <w:br/>
        <w:t>Step-by-step guide for navigating the Excel dashboard.</w:t>
      </w:r>
    </w:p>
    <w:p w14:paraId="6463FF1A" w14:textId="77777777" w:rsidR="00085E21" w:rsidRPr="00085E21" w:rsidRDefault="00085E21" w:rsidP="00085E21">
      <w:pPr>
        <w:numPr>
          <w:ilvl w:val="0"/>
          <w:numId w:val="12"/>
        </w:numPr>
        <w:spacing w:before="100" w:beforeAutospacing="1" w:after="100" w:afterAutospacing="1" w:line="240" w:lineRule="auto"/>
        <w:rPr>
          <w:rFonts w:eastAsia="Times New Roman" w:cs="Times New Roman"/>
          <w:lang w:val="en-RW" w:eastAsia="en-RW"/>
        </w:rPr>
      </w:pPr>
      <w:r w:rsidRPr="00085E21">
        <w:rPr>
          <w:rFonts w:eastAsia="Times New Roman" w:cs="Times New Roman"/>
          <w:b/>
          <w:bCs/>
          <w:lang w:val="en-RW" w:eastAsia="en-RW"/>
        </w:rPr>
        <w:t>D. Pitch Deck</w:t>
      </w:r>
      <w:r w:rsidRPr="00085E21">
        <w:rPr>
          <w:rFonts w:eastAsia="Times New Roman" w:cs="Times New Roman"/>
          <w:lang w:val="en-RW" w:eastAsia="en-RW"/>
        </w:rPr>
        <w:br/>
        <w:t>Provide the link to your pitch deck presentation (e.g., Canva, Gamma).</w:t>
      </w:r>
    </w:p>
    <w:p w14:paraId="6574D10E" w14:textId="77777777" w:rsidR="00F00370" w:rsidRPr="00085E21" w:rsidRDefault="00F00370" w:rsidP="00085E21">
      <w:pPr>
        <w:rPr>
          <w:lang w:val="en-RW"/>
        </w:rPr>
      </w:pPr>
    </w:p>
    <w:sectPr w:rsidR="00F00370" w:rsidRPr="00085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D9B"/>
    <w:multiLevelType w:val="multilevel"/>
    <w:tmpl w:val="6C40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F8A"/>
    <w:multiLevelType w:val="multilevel"/>
    <w:tmpl w:val="66D21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C1249"/>
    <w:multiLevelType w:val="multilevel"/>
    <w:tmpl w:val="5DB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B3B91"/>
    <w:multiLevelType w:val="multilevel"/>
    <w:tmpl w:val="E0D2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16720"/>
    <w:multiLevelType w:val="multilevel"/>
    <w:tmpl w:val="2A7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8217D"/>
    <w:multiLevelType w:val="multilevel"/>
    <w:tmpl w:val="E1F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A1EB8"/>
    <w:multiLevelType w:val="multilevel"/>
    <w:tmpl w:val="4034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B6878"/>
    <w:multiLevelType w:val="multilevel"/>
    <w:tmpl w:val="41B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04861"/>
    <w:multiLevelType w:val="multilevel"/>
    <w:tmpl w:val="DF5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D3337"/>
    <w:multiLevelType w:val="multilevel"/>
    <w:tmpl w:val="256C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363BF"/>
    <w:multiLevelType w:val="multilevel"/>
    <w:tmpl w:val="E80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27175"/>
    <w:multiLevelType w:val="multilevel"/>
    <w:tmpl w:val="BC801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637F2"/>
    <w:multiLevelType w:val="multilevel"/>
    <w:tmpl w:val="E8D8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01FB4"/>
    <w:multiLevelType w:val="multilevel"/>
    <w:tmpl w:val="0692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2536B"/>
    <w:multiLevelType w:val="multilevel"/>
    <w:tmpl w:val="FD4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85971"/>
    <w:multiLevelType w:val="multilevel"/>
    <w:tmpl w:val="36329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DE1250"/>
    <w:multiLevelType w:val="multilevel"/>
    <w:tmpl w:val="96745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060ADD"/>
    <w:multiLevelType w:val="multilevel"/>
    <w:tmpl w:val="066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A4F56"/>
    <w:multiLevelType w:val="multilevel"/>
    <w:tmpl w:val="D3B2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0"/>
  </w:num>
  <w:num w:numId="4">
    <w:abstractNumId w:val="4"/>
  </w:num>
  <w:num w:numId="5">
    <w:abstractNumId w:val="5"/>
  </w:num>
  <w:num w:numId="6">
    <w:abstractNumId w:val="12"/>
  </w:num>
  <w:num w:numId="7">
    <w:abstractNumId w:val="9"/>
  </w:num>
  <w:num w:numId="8">
    <w:abstractNumId w:val="13"/>
  </w:num>
  <w:num w:numId="9">
    <w:abstractNumId w:val="10"/>
  </w:num>
  <w:num w:numId="10">
    <w:abstractNumId w:val="7"/>
  </w:num>
  <w:num w:numId="11">
    <w:abstractNumId w:val="18"/>
  </w:num>
  <w:num w:numId="12">
    <w:abstractNumId w:val="6"/>
  </w:num>
  <w:num w:numId="13">
    <w:abstractNumId w:val="14"/>
  </w:num>
  <w:num w:numId="14">
    <w:abstractNumId w:val="17"/>
  </w:num>
  <w:num w:numId="15">
    <w:abstractNumId w:val="3"/>
  </w:num>
  <w:num w:numId="16">
    <w:abstractNumId w:val="16"/>
  </w:num>
  <w:num w:numId="17">
    <w:abstractNumId w:val="15"/>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21"/>
    <w:rsid w:val="00085E21"/>
    <w:rsid w:val="00231552"/>
    <w:rsid w:val="00237E03"/>
    <w:rsid w:val="0027270F"/>
    <w:rsid w:val="003A237C"/>
    <w:rsid w:val="005B188C"/>
    <w:rsid w:val="006D1336"/>
    <w:rsid w:val="007616FD"/>
    <w:rsid w:val="00F00370"/>
    <w:rsid w:val="00FD56C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7C10"/>
  <w15:chartTrackingRefBased/>
  <w15:docId w15:val="{C0B38069-6059-4761-8DC6-6A935087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4"/>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C6"/>
  </w:style>
  <w:style w:type="paragraph" w:styleId="Heading1">
    <w:name w:val="heading 1"/>
    <w:basedOn w:val="Normal"/>
    <w:next w:val="Normal"/>
    <w:link w:val="Heading1Char"/>
    <w:autoRedefine/>
    <w:qFormat/>
    <w:rsid w:val="006D1336"/>
    <w:pPr>
      <w:keepNext/>
      <w:keepLines/>
      <w:spacing w:before="240" w:after="0"/>
      <w:outlineLvl w:val="0"/>
    </w:pPr>
    <w:rPr>
      <w:rFonts w:eastAsia="SimSun"/>
      <w:color w:val="0F4761"/>
      <w:sz w:val="32"/>
      <w:szCs w:val="32"/>
    </w:rPr>
  </w:style>
  <w:style w:type="paragraph" w:styleId="Heading2">
    <w:name w:val="heading 2"/>
    <w:basedOn w:val="Normal"/>
    <w:next w:val="Normal"/>
    <w:link w:val="Heading2Char"/>
    <w:uiPriority w:val="9"/>
    <w:unhideWhenUsed/>
    <w:qFormat/>
    <w:rsid w:val="00FD5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5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D5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D1336"/>
    <w:rPr>
      <w:rFonts w:eastAsia="SimSun"/>
      <w:color w:val="0F4761"/>
      <w:sz w:val="32"/>
      <w:szCs w:val="32"/>
    </w:rPr>
  </w:style>
  <w:style w:type="character" w:customStyle="1" w:styleId="Heading2Char">
    <w:name w:val="Heading 2 Char"/>
    <w:basedOn w:val="DefaultParagraphFont"/>
    <w:link w:val="Heading2"/>
    <w:uiPriority w:val="9"/>
    <w:rsid w:val="00FD5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5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D5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C6"/>
    <w:rPr>
      <w:rFonts w:eastAsiaTheme="majorEastAsia" w:cstheme="majorBidi"/>
      <w:color w:val="272727" w:themeColor="text1" w:themeTint="D8"/>
    </w:rPr>
  </w:style>
  <w:style w:type="paragraph" w:styleId="Title">
    <w:name w:val="Title"/>
    <w:basedOn w:val="Normal"/>
    <w:next w:val="Normal"/>
    <w:link w:val="TitleChar"/>
    <w:uiPriority w:val="10"/>
    <w:qFormat/>
    <w:rsid w:val="00FD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C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D56C6"/>
    <w:pPr>
      <w:ind w:left="720"/>
      <w:contextualSpacing/>
    </w:pPr>
  </w:style>
  <w:style w:type="paragraph" w:styleId="Quote">
    <w:name w:val="Quote"/>
    <w:basedOn w:val="Normal"/>
    <w:next w:val="Normal"/>
    <w:link w:val="QuoteChar"/>
    <w:uiPriority w:val="29"/>
    <w:qFormat/>
    <w:rsid w:val="00FD56C6"/>
    <w:pPr>
      <w:spacing w:before="160"/>
      <w:jc w:val="center"/>
    </w:pPr>
    <w:rPr>
      <w:i/>
      <w:iCs/>
      <w:color w:val="404040" w:themeColor="text1" w:themeTint="BF"/>
    </w:rPr>
  </w:style>
  <w:style w:type="character" w:customStyle="1" w:styleId="QuoteChar">
    <w:name w:val="Quote Char"/>
    <w:basedOn w:val="DefaultParagraphFont"/>
    <w:link w:val="Quote"/>
    <w:uiPriority w:val="29"/>
    <w:rsid w:val="00FD56C6"/>
    <w:rPr>
      <w:i/>
      <w:iCs/>
      <w:color w:val="404040" w:themeColor="text1" w:themeTint="BF"/>
    </w:rPr>
  </w:style>
  <w:style w:type="paragraph" w:styleId="IntenseQuote">
    <w:name w:val="Intense Quote"/>
    <w:basedOn w:val="Normal"/>
    <w:next w:val="Normal"/>
    <w:link w:val="IntenseQuoteChar"/>
    <w:uiPriority w:val="30"/>
    <w:qFormat/>
    <w:rsid w:val="00FD5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6C6"/>
    <w:rPr>
      <w:i/>
      <w:iCs/>
      <w:color w:val="2F5496" w:themeColor="accent1" w:themeShade="BF"/>
    </w:rPr>
  </w:style>
  <w:style w:type="character" w:styleId="IntenseEmphasis">
    <w:name w:val="Intense Emphasis"/>
    <w:basedOn w:val="DefaultParagraphFont"/>
    <w:uiPriority w:val="21"/>
    <w:qFormat/>
    <w:rsid w:val="00FD56C6"/>
    <w:rPr>
      <w:i/>
      <w:iCs/>
      <w:color w:val="2F5496" w:themeColor="accent1" w:themeShade="BF"/>
    </w:rPr>
  </w:style>
  <w:style w:type="character" w:styleId="IntenseReference">
    <w:name w:val="Intense Reference"/>
    <w:basedOn w:val="DefaultParagraphFont"/>
    <w:uiPriority w:val="32"/>
    <w:qFormat/>
    <w:rsid w:val="00FD56C6"/>
    <w:rPr>
      <w:b/>
      <w:bCs/>
      <w:smallCaps/>
      <w:color w:val="2F5496" w:themeColor="accent1" w:themeShade="BF"/>
      <w:spacing w:val="5"/>
    </w:rPr>
  </w:style>
  <w:style w:type="character" w:styleId="Strong">
    <w:name w:val="Strong"/>
    <w:basedOn w:val="DefaultParagraphFont"/>
    <w:uiPriority w:val="22"/>
    <w:qFormat/>
    <w:rsid w:val="00085E21"/>
    <w:rPr>
      <w:b/>
      <w:bCs/>
    </w:rPr>
  </w:style>
  <w:style w:type="paragraph" w:styleId="NormalWeb">
    <w:name w:val="Normal (Web)"/>
    <w:basedOn w:val="Normal"/>
    <w:uiPriority w:val="99"/>
    <w:semiHidden/>
    <w:unhideWhenUsed/>
    <w:rsid w:val="00085E21"/>
    <w:pPr>
      <w:spacing w:before="100" w:beforeAutospacing="1" w:after="100" w:afterAutospacing="1" w:line="240" w:lineRule="auto"/>
    </w:pPr>
    <w:rPr>
      <w:rFonts w:eastAsia="Times New Roman" w:cs="Times New Roman"/>
      <w:lang w:val="en-RW" w:eastAsia="en-RW"/>
    </w:rPr>
  </w:style>
  <w:style w:type="paragraph" w:styleId="HTMLPreformatted">
    <w:name w:val="HTML Preformatted"/>
    <w:basedOn w:val="Normal"/>
    <w:link w:val="HTMLPreformattedChar"/>
    <w:uiPriority w:val="99"/>
    <w:semiHidden/>
    <w:unhideWhenUsed/>
    <w:rsid w:val="0008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085E21"/>
    <w:rPr>
      <w:rFonts w:ascii="Courier New" w:eastAsia="Times New Roman" w:hAnsi="Courier New" w:cs="Courier New"/>
      <w:sz w:val="20"/>
      <w:szCs w:val="20"/>
      <w:lang w:val="en-RW" w:eastAsia="en-RW"/>
    </w:rPr>
  </w:style>
  <w:style w:type="character" w:styleId="HTMLCode">
    <w:name w:val="HTML Code"/>
    <w:basedOn w:val="DefaultParagraphFont"/>
    <w:uiPriority w:val="99"/>
    <w:semiHidden/>
    <w:unhideWhenUsed/>
    <w:rsid w:val="00085E21"/>
    <w:rPr>
      <w:rFonts w:ascii="Courier New" w:eastAsia="Times New Roman" w:hAnsi="Courier New" w:cs="Courier New"/>
      <w:sz w:val="20"/>
      <w:szCs w:val="20"/>
    </w:rPr>
  </w:style>
  <w:style w:type="character" w:customStyle="1" w:styleId="hljs-keyword">
    <w:name w:val="hljs-keyword"/>
    <w:basedOn w:val="DefaultParagraphFont"/>
    <w:rsid w:val="00085E21"/>
  </w:style>
  <w:style w:type="character" w:customStyle="1" w:styleId="hljs-type">
    <w:name w:val="hljs-type"/>
    <w:basedOn w:val="DefaultParagraphFont"/>
    <w:rsid w:val="00085E21"/>
  </w:style>
  <w:style w:type="character" w:customStyle="1" w:styleId="hljs-number">
    <w:name w:val="hljs-number"/>
    <w:basedOn w:val="DefaultParagraphFont"/>
    <w:rsid w:val="00085E21"/>
  </w:style>
  <w:style w:type="character" w:customStyle="1" w:styleId="hljs-string">
    <w:name w:val="hljs-string"/>
    <w:basedOn w:val="DefaultParagraphFont"/>
    <w:rsid w:val="00085E21"/>
  </w:style>
  <w:style w:type="character" w:customStyle="1" w:styleId="hljs-operator">
    <w:name w:val="hljs-operator"/>
    <w:basedOn w:val="DefaultParagraphFont"/>
    <w:rsid w:val="00085E21"/>
  </w:style>
  <w:style w:type="character" w:customStyle="1" w:styleId="hljs-builtin">
    <w:name w:val="hljs-built_in"/>
    <w:basedOn w:val="DefaultParagraphFont"/>
    <w:rsid w:val="00085E21"/>
  </w:style>
  <w:style w:type="character" w:styleId="Emphasis">
    <w:name w:val="Emphasis"/>
    <w:basedOn w:val="DefaultParagraphFont"/>
    <w:uiPriority w:val="20"/>
    <w:qFormat/>
    <w:rsid w:val="00085E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3962">
      <w:bodyDiv w:val="1"/>
      <w:marLeft w:val="0"/>
      <w:marRight w:val="0"/>
      <w:marTop w:val="0"/>
      <w:marBottom w:val="0"/>
      <w:divBdr>
        <w:top w:val="none" w:sz="0" w:space="0" w:color="auto"/>
        <w:left w:val="none" w:sz="0" w:space="0" w:color="auto"/>
        <w:bottom w:val="none" w:sz="0" w:space="0" w:color="auto"/>
        <w:right w:val="none" w:sz="0" w:space="0" w:color="auto"/>
      </w:divBdr>
    </w:div>
    <w:div w:id="353768496">
      <w:bodyDiv w:val="1"/>
      <w:marLeft w:val="0"/>
      <w:marRight w:val="0"/>
      <w:marTop w:val="0"/>
      <w:marBottom w:val="0"/>
      <w:divBdr>
        <w:top w:val="none" w:sz="0" w:space="0" w:color="auto"/>
        <w:left w:val="none" w:sz="0" w:space="0" w:color="auto"/>
        <w:bottom w:val="none" w:sz="0" w:space="0" w:color="auto"/>
        <w:right w:val="none" w:sz="0" w:space="0" w:color="auto"/>
      </w:divBdr>
    </w:div>
    <w:div w:id="741608637">
      <w:bodyDiv w:val="1"/>
      <w:marLeft w:val="0"/>
      <w:marRight w:val="0"/>
      <w:marTop w:val="0"/>
      <w:marBottom w:val="0"/>
      <w:divBdr>
        <w:top w:val="none" w:sz="0" w:space="0" w:color="auto"/>
        <w:left w:val="none" w:sz="0" w:space="0" w:color="auto"/>
        <w:bottom w:val="none" w:sz="0" w:space="0" w:color="auto"/>
        <w:right w:val="none" w:sz="0" w:space="0" w:color="auto"/>
      </w:divBdr>
    </w:div>
    <w:div w:id="880442688">
      <w:bodyDiv w:val="1"/>
      <w:marLeft w:val="0"/>
      <w:marRight w:val="0"/>
      <w:marTop w:val="0"/>
      <w:marBottom w:val="0"/>
      <w:divBdr>
        <w:top w:val="none" w:sz="0" w:space="0" w:color="auto"/>
        <w:left w:val="none" w:sz="0" w:space="0" w:color="auto"/>
        <w:bottom w:val="none" w:sz="0" w:space="0" w:color="auto"/>
        <w:right w:val="none" w:sz="0" w:space="0" w:color="auto"/>
      </w:divBdr>
    </w:div>
    <w:div w:id="1166677155">
      <w:bodyDiv w:val="1"/>
      <w:marLeft w:val="0"/>
      <w:marRight w:val="0"/>
      <w:marTop w:val="0"/>
      <w:marBottom w:val="0"/>
      <w:divBdr>
        <w:top w:val="none" w:sz="0" w:space="0" w:color="auto"/>
        <w:left w:val="none" w:sz="0" w:space="0" w:color="auto"/>
        <w:bottom w:val="none" w:sz="0" w:space="0" w:color="auto"/>
        <w:right w:val="none" w:sz="0" w:space="0" w:color="auto"/>
      </w:divBdr>
    </w:div>
    <w:div w:id="1778257290">
      <w:bodyDiv w:val="1"/>
      <w:marLeft w:val="0"/>
      <w:marRight w:val="0"/>
      <w:marTop w:val="0"/>
      <w:marBottom w:val="0"/>
      <w:divBdr>
        <w:top w:val="none" w:sz="0" w:space="0" w:color="auto"/>
        <w:left w:val="none" w:sz="0" w:space="0" w:color="auto"/>
        <w:bottom w:val="none" w:sz="0" w:space="0" w:color="auto"/>
        <w:right w:val="none" w:sz="0" w:space="0" w:color="auto"/>
      </w:divBdr>
    </w:div>
    <w:div w:id="1910261314">
      <w:bodyDiv w:val="1"/>
      <w:marLeft w:val="0"/>
      <w:marRight w:val="0"/>
      <w:marTop w:val="0"/>
      <w:marBottom w:val="0"/>
      <w:divBdr>
        <w:top w:val="none" w:sz="0" w:space="0" w:color="auto"/>
        <w:left w:val="none" w:sz="0" w:space="0" w:color="auto"/>
        <w:bottom w:val="none" w:sz="0" w:space="0" w:color="auto"/>
        <w:right w:val="none" w:sz="0" w:space="0" w:color="auto"/>
      </w:divBdr>
      <w:divsChild>
        <w:div w:id="807479020">
          <w:marLeft w:val="0"/>
          <w:marRight w:val="0"/>
          <w:marTop w:val="0"/>
          <w:marBottom w:val="0"/>
          <w:divBdr>
            <w:top w:val="none" w:sz="0" w:space="0" w:color="auto"/>
            <w:left w:val="none" w:sz="0" w:space="0" w:color="auto"/>
            <w:bottom w:val="none" w:sz="0" w:space="0" w:color="auto"/>
            <w:right w:val="none" w:sz="0" w:space="0" w:color="auto"/>
          </w:divBdr>
          <w:divsChild>
            <w:div w:id="878006596">
              <w:marLeft w:val="0"/>
              <w:marRight w:val="0"/>
              <w:marTop w:val="0"/>
              <w:marBottom w:val="0"/>
              <w:divBdr>
                <w:top w:val="none" w:sz="0" w:space="0" w:color="auto"/>
                <w:left w:val="none" w:sz="0" w:space="0" w:color="auto"/>
                <w:bottom w:val="none" w:sz="0" w:space="0" w:color="auto"/>
                <w:right w:val="none" w:sz="0" w:space="0" w:color="auto"/>
              </w:divBdr>
            </w:div>
            <w:div w:id="1075471388">
              <w:marLeft w:val="0"/>
              <w:marRight w:val="0"/>
              <w:marTop w:val="0"/>
              <w:marBottom w:val="0"/>
              <w:divBdr>
                <w:top w:val="none" w:sz="0" w:space="0" w:color="auto"/>
                <w:left w:val="none" w:sz="0" w:space="0" w:color="auto"/>
                <w:bottom w:val="none" w:sz="0" w:space="0" w:color="auto"/>
                <w:right w:val="none" w:sz="0" w:space="0" w:color="auto"/>
              </w:divBdr>
              <w:divsChild>
                <w:div w:id="1988971513">
                  <w:marLeft w:val="0"/>
                  <w:marRight w:val="0"/>
                  <w:marTop w:val="0"/>
                  <w:marBottom w:val="0"/>
                  <w:divBdr>
                    <w:top w:val="none" w:sz="0" w:space="0" w:color="auto"/>
                    <w:left w:val="none" w:sz="0" w:space="0" w:color="auto"/>
                    <w:bottom w:val="none" w:sz="0" w:space="0" w:color="auto"/>
                    <w:right w:val="none" w:sz="0" w:space="0" w:color="auto"/>
                  </w:divBdr>
                  <w:divsChild>
                    <w:div w:id="9669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5550">
              <w:marLeft w:val="0"/>
              <w:marRight w:val="0"/>
              <w:marTop w:val="0"/>
              <w:marBottom w:val="0"/>
              <w:divBdr>
                <w:top w:val="none" w:sz="0" w:space="0" w:color="auto"/>
                <w:left w:val="none" w:sz="0" w:space="0" w:color="auto"/>
                <w:bottom w:val="none" w:sz="0" w:space="0" w:color="auto"/>
                <w:right w:val="none" w:sz="0" w:space="0" w:color="auto"/>
              </w:divBdr>
            </w:div>
          </w:divsChild>
        </w:div>
        <w:div w:id="1483545051">
          <w:marLeft w:val="0"/>
          <w:marRight w:val="0"/>
          <w:marTop w:val="0"/>
          <w:marBottom w:val="0"/>
          <w:divBdr>
            <w:top w:val="none" w:sz="0" w:space="0" w:color="auto"/>
            <w:left w:val="none" w:sz="0" w:space="0" w:color="auto"/>
            <w:bottom w:val="none" w:sz="0" w:space="0" w:color="auto"/>
            <w:right w:val="none" w:sz="0" w:space="0" w:color="auto"/>
          </w:divBdr>
          <w:divsChild>
            <w:div w:id="515727944">
              <w:marLeft w:val="0"/>
              <w:marRight w:val="0"/>
              <w:marTop w:val="0"/>
              <w:marBottom w:val="0"/>
              <w:divBdr>
                <w:top w:val="none" w:sz="0" w:space="0" w:color="auto"/>
                <w:left w:val="none" w:sz="0" w:space="0" w:color="auto"/>
                <w:bottom w:val="none" w:sz="0" w:space="0" w:color="auto"/>
                <w:right w:val="none" w:sz="0" w:space="0" w:color="auto"/>
              </w:divBdr>
            </w:div>
            <w:div w:id="703868195">
              <w:marLeft w:val="0"/>
              <w:marRight w:val="0"/>
              <w:marTop w:val="0"/>
              <w:marBottom w:val="0"/>
              <w:divBdr>
                <w:top w:val="none" w:sz="0" w:space="0" w:color="auto"/>
                <w:left w:val="none" w:sz="0" w:space="0" w:color="auto"/>
                <w:bottom w:val="none" w:sz="0" w:space="0" w:color="auto"/>
                <w:right w:val="none" w:sz="0" w:space="0" w:color="auto"/>
              </w:divBdr>
              <w:divsChild>
                <w:div w:id="1637102356">
                  <w:marLeft w:val="0"/>
                  <w:marRight w:val="0"/>
                  <w:marTop w:val="0"/>
                  <w:marBottom w:val="0"/>
                  <w:divBdr>
                    <w:top w:val="none" w:sz="0" w:space="0" w:color="auto"/>
                    <w:left w:val="none" w:sz="0" w:space="0" w:color="auto"/>
                    <w:bottom w:val="none" w:sz="0" w:space="0" w:color="auto"/>
                    <w:right w:val="none" w:sz="0" w:space="0" w:color="auto"/>
                  </w:divBdr>
                  <w:divsChild>
                    <w:div w:id="236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65704">
              <w:marLeft w:val="0"/>
              <w:marRight w:val="0"/>
              <w:marTop w:val="0"/>
              <w:marBottom w:val="0"/>
              <w:divBdr>
                <w:top w:val="none" w:sz="0" w:space="0" w:color="auto"/>
                <w:left w:val="none" w:sz="0" w:space="0" w:color="auto"/>
                <w:bottom w:val="none" w:sz="0" w:space="0" w:color="auto"/>
                <w:right w:val="none" w:sz="0" w:space="0" w:color="auto"/>
              </w:divBdr>
            </w:div>
          </w:divsChild>
        </w:div>
        <w:div w:id="436868336">
          <w:marLeft w:val="0"/>
          <w:marRight w:val="0"/>
          <w:marTop w:val="0"/>
          <w:marBottom w:val="0"/>
          <w:divBdr>
            <w:top w:val="none" w:sz="0" w:space="0" w:color="auto"/>
            <w:left w:val="none" w:sz="0" w:space="0" w:color="auto"/>
            <w:bottom w:val="none" w:sz="0" w:space="0" w:color="auto"/>
            <w:right w:val="none" w:sz="0" w:space="0" w:color="auto"/>
          </w:divBdr>
          <w:divsChild>
            <w:div w:id="1817642332">
              <w:marLeft w:val="0"/>
              <w:marRight w:val="0"/>
              <w:marTop w:val="0"/>
              <w:marBottom w:val="0"/>
              <w:divBdr>
                <w:top w:val="none" w:sz="0" w:space="0" w:color="auto"/>
                <w:left w:val="none" w:sz="0" w:space="0" w:color="auto"/>
                <w:bottom w:val="none" w:sz="0" w:space="0" w:color="auto"/>
                <w:right w:val="none" w:sz="0" w:space="0" w:color="auto"/>
              </w:divBdr>
            </w:div>
            <w:div w:id="1977490434">
              <w:marLeft w:val="0"/>
              <w:marRight w:val="0"/>
              <w:marTop w:val="0"/>
              <w:marBottom w:val="0"/>
              <w:divBdr>
                <w:top w:val="none" w:sz="0" w:space="0" w:color="auto"/>
                <w:left w:val="none" w:sz="0" w:space="0" w:color="auto"/>
                <w:bottom w:val="none" w:sz="0" w:space="0" w:color="auto"/>
                <w:right w:val="none" w:sz="0" w:space="0" w:color="auto"/>
              </w:divBdr>
              <w:divsChild>
                <w:div w:id="128210429">
                  <w:marLeft w:val="0"/>
                  <w:marRight w:val="0"/>
                  <w:marTop w:val="0"/>
                  <w:marBottom w:val="0"/>
                  <w:divBdr>
                    <w:top w:val="none" w:sz="0" w:space="0" w:color="auto"/>
                    <w:left w:val="none" w:sz="0" w:space="0" w:color="auto"/>
                    <w:bottom w:val="none" w:sz="0" w:space="0" w:color="auto"/>
                    <w:right w:val="none" w:sz="0" w:space="0" w:color="auto"/>
                  </w:divBdr>
                  <w:divsChild>
                    <w:div w:id="4988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ngsana New"/>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HAKUZWIMANA</dc:creator>
  <cp:keywords/>
  <dc:description/>
  <cp:lastModifiedBy>Silas HAKUZWIMANA</cp:lastModifiedBy>
  <cp:revision>1</cp:revision>
  <dcterms:created xsi:type="dcterms:W3CDTF">2024-11-18T12:12:00Z</dcterms:created>
  <dcterms:modified xsi:type="dcterms:W3CDTF">2024-11-18T12:40:00Z</dcterms:modified>
</cp:coreProperties>
</file>