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b/>
          <w:bCs/>
          <w:sz w:val="40"/>
          <w:szCs w:val="40"/>
          <w:u w:val="single"/>
        </w:rPr>
      </w:pPr>
      <w:r>
        <w:rPr>
          <w:b/>
          <w:bCs/>
          <w:sz w:val="40"/>
          <w:szCs w:val="40"/>
          <w:u w:val="single"/>
        </w:rPr>
        <w:t>SDG 7 :AFFORDABLE AND CLEAN ENERGY</w:t>
      </w:r>
    </w:p>
    <w:p>
      <w:pPr>
        <w:pStyle w:val="Heading3"/>
        <w:bidi w:val="0"/>
        <w:jc w:val="start"/>
        <w:rPr/>
      </w:pPr>
      <w:r>
        <w:rPr/>
        <w:t>1. Problem Definition</w:t>
      </w:r>
    </w:p>
    <w:p>
      <w:pPr>
        <w:pStyle w:val="BodyText"/>
        <w:bidi w:val="0"/>
        <w:jc w:val="start"/>
        <w:rPr/>
      </w:pPr>
      <w:r>
        <w:rPr>
          <w:rStyle w:val="Strong"/>
        </w:rPr>
        <w:t>Inefficient energy consumption in residential households leading to high electricity bills and environmental impact.</w:t>
      </w:r>
    </w:p>
    <w:p>
      <w:pPr>
        <w:pStyle w:val="BodyText"/>
        <w:bidi w:val="0"/>
        <w:jc w:val="start"/>
        <w:rPr/>
      </w:pPr>
      <w:r>
        <w:rPr/>
        <w:t>This problem is a significant challenge in many developing countries, including Kenya. It affects a large population and contributes to both economic hardship and environmental degradation. By focusing on residential energy consumption, we can identify patterns, inefficiencies, and potential solutions to reduce energy bills and promote sustainable energy practices.</w:t>
      </w:r>
    </w:p>
    <w:p>
      <w:pPr>
        <w:pStyle w:val="BodyText"/>
        <w:bidi w:val="0"/>
        <w:jc w:val="start"/>
        <w:rPr/>
      </w:pPr>
      <w:r>
        <w:rPr/>
      </w:r>
    </w:p>
    <w:p>
      <w:pPr>
        <w:pStyle w:val="Heading3"/>
        <w:bidi w:val="0"/>
        <w:jc w:val="start"/>
        <w:rPr>
          <w:b/>
          <w:bCs/>
        </w:rPr>
      </w:pPr>
      <w:r>
        <w:rPr>
          <w:b/>
          <w:bCs/>
        </w:rPr>
        <w:t>2. Entity Relationship Diagram</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00650" cy="4076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00650" cy="40767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LibreOffice/24.2.3.2$Linux_X86_64 LibreOffice_project/420$Build-2</Application>
  <AppVersion>15.0000</AppVersion>
  <Pages>1</Pages>
  <Words>76</Words>
  <Characters>497</Characters>
  <CharactersWithSpaces>568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2024-08-18T21:45:35Z</dcterms:created>
  <dc:creator/>
  <dc:description/>
  <dc:language>en-US</dc:language>
  <cp:lastModifiedBy/>
  <dcterms:modified xsi:type="dcterms:W3CDTF">2024-08-18T23:18:09Z</dcterms:modified>
  <cp:revision>1</cp:revision>
  <dc:subject/>
  <dc:title/>
</cp:coreProperties>
</file>