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C31856D" wp14:paraId="3B443CAD" wp14:textId="278F043D">
      <w:pPr>
        <w:pStyle w:val="Heading4"/>
        <w:spacing w:before="319" w:beforeAutospacing="off" w:after="319" w:afterAutospacing="off"/>
      </w:pPr>
      <w:r w:rsidRPr="0C31856D" w:rsidR="21F1D1C3">
        <w:rPr>
          <w:rFonts w:ascii="Aptos" w:hAnsi="Aptos" w:eastAsia="Aptos" w:cs="Aptos"/>
          <w:b w:val="1"/>
          <w:bCs w:val="1"/>
          <w:noProof w:val="0"/>
          <w:sz w:val="24"/>
          <w:szCs w:val="24"/>
          <w:lang w:val="en-US"/>
        </w:rPr>
        <w:t>SDG Selection:</w:t>
      </w:r>
    </w:p>
    <w:p xmlns:wp14="http://schemas.microsoft.com/office/word/2010/wordml" w:rsidP="0C31856D" wp14:paraId="7FEF4F22" wp14:textId="454363FF">
      <w:pPr>
        <w:spacing w:before="240" w:beforeAutospacing="off" w:after="240" w:afterAutospacing="off"/>
      </w:pPr>
      <w:r w:rsidRPr="0C31856D" w:rsidR="21F1D1C3">
        <w:rPr>
          <w:rFonts w:ascii="Aptos" w:hAnsi="Aptos" w:eastAsia="Aptos" w:cs="Aptos"/>
          <w:b w:val="1"/>
          <w:bCs w:val="1"/>
          <w:noProof w:val="0"/>
          <w:sz w:val="24"/>
          <w:szCs w:val="24"/>
          <w:lang w:val="en-US"/>
        </w:rPr>
        <w:t>Sustainable Development Goal (SDG) 6: Clean Water and Sanitation</w:t>
      </w:r>
    </w:p>
    <w:p xmlns:wp14="http://schemas.microsoft.com/office/word/2010/wordml" w:rsidP="0C31856D" wp14:paraId="5B903A94" wp14:textId="1B2C1718">
      <w:pPr>
        <w:spacing w:before="240" w:beforeAutospacing="off" w:after="240" w:afterAutospacing="off"/>
      </w:pPr>
      <w:r w:rsidRPr="0C31856D" w:rsidR="21F1D1C3">
        <w:rPr>
          <w:rFonts w:ascii="Aptos" w:hAnsi="Aptos" w:eastAsia="Aptos" w:cs="Aptos"/>
          <w:b w:val="1"/>
          <w:bCs w:val="1"/>
          <w:noProof w:val="0"/>
          <w:sz w:val="24"/>
          <w:szCs w:val="24"/>
          <w:lang w:val="en-US"/>
        </w:rPr>
        <w:t>Description:</w:t>
      </w:r>
      <w:r w:rsidRPr="0C31856D" w:rsidR="21F1D1C3">
        <w:rPr>
          <w:rFonts w:ascii="Aptos" w:hAnsi="Aptos" w:eastAsia="Aptos" w:cs="Aptos"/>
          <w:noProof w:val="0"/>
          <w:sz w:val="24"/>
          <w:szCs w:val="24"/>
          <w:lang w:val="en-US"/>
        </w:rPr>
        <w:t xml:space="preserve"> SDG 6 aims to ensure availability and sustainable management of water and sanitation for all. Access to clean water is fundamental for health, survival, and well-being. In many regions, particularly rural areas, access to clean drinking water remains a significant challenge.</w:t>
      </w:r>
    </w:p>
    <w:p xmlns:wp14="http://schemas.microsoft.com/office/word/2010/wordml" w:rsidP="0C31856D" wp14:paraId="592F978D" wp14:textId="528D1314">
      <w:pPr>
        <w:spacing w:before="240" w:beforeAutospacing="off" w:after="240" w:afterAutospacing="off"/>
      </w:pPr>
      <w:r w:rsidRPr="0C31856D" w:rsidR="21F1D1C3">
        <w:rPr>
          <w:rFonts w:ascii="Aptos" w:hAnsi="Aptos" w:eastAsia="Aptos" w:cs="Aptos"/>
          <w:b w:val="1"/>
          <w:bCs w:val="1"/>
          <w:noProof w:val="0"/>
          <w:sz w:val="24"/>
          <w:szCs w:val="24"/>
          <w:lang w:val="en-US"/>
        </w:rPr>
        <w:t>Chosen Specific Problem:</w:t>
      </w:r>
      <w:r w:rsidRPr="0C31856D" w:rsidR="21F1D1C3">
        <w:rPr>
          <w:rFonts w:ascii="Aptos" w:hAnsi="Aptos" w:eastAsia="Aptos" w:cs="Aptos"/>
          <w:noProof w:val="0"/>
          <w:sz w:val="24"/>
          <w:szCs w:val="24"/>
          <w:lang w:val="en-US"/>
        </w:rPr>
        <w:t xml:space="preserve"> Lack of access to clean drinking water in rural areas.</w:t>
      </w:r>
    </w:p>
    <w:p xmlns:wp14="http://schemas.microsoft.com/office/word/2010/wordml" wp14:paraId="7051C0EC" wp14:textId="2B4CD413"/>
    <w:p xmlns:wp14="http://schemas.microsoft.com/office/word/2010/wordml" w:rsidP="0C31856D" wp14:paraId="4AA3DC8B" wp14:textId="6C9221D2">
      <w:pPr>
        <w:pStyle w:val="Heading4"/>
        <w:spacing w:before="319" w:beforeAutospacing="off" w:after="319" w:afterAutospacing="off"/>
      </w:pPr>
      <w:r w:rsidRPr="0C31856D" w:rsidR="21F1D1C3">
        <w:rPr>
          <w:rFonts w:ascii="Aptos" w:hAnsi="Aptos" w:eastAsia="Aptos" w:cs="Aptos"/>
          <w:b w:val="1"/>
          <w:bCs w:val="1"/>
          <w:noProof w:val="0"/>
          <w:sz w:val="24"/>
          <w:szCs w:val="24"/>
          <w:lang w:val="en-US"/>
        </w:rPr>
        <w:t>2. Problem Definition:</w:t>
      </w:r>
    </w:p>
    <w:p xmlns:wp14="http://schemas.microsoft.com/office/word/2010/wordml" w:rsidP="0C31856D" wp14:paraId="5161A220" wp14:textId="37B1F2E5">
      <w:pPr>
        <w:spacing w:before="240" w:beforeAutospacing="off" w:after="240" w:afterAutospacing="off"/>
      </w:pPr>
      <w:r w:rsidRPr="0C31856D" w:rsidR="21F1D1C3">
        <w:rPr>
          <w:rFonts w:ascii="Aptos" w:hAnsi="Aptos" w:eastAsia="Aptos" w:cs="Aptos"/>
          <w:b w:val="1"/>
          <w:bCs w:val="1"/>
          <w:noProof w:val="0"/>
          <w:sz w:val="24"/>
          <w:szCs w:val="24"/>
          <w:lang w:val="en-US"/>
        </w:rPr>
        <w:t>Problem Statement:</w:t>
      </w:r>
      <w:r w:rsidRPr="0C31856D" w:rsidR="21F1D1C3">
        <w:rPr>
          <w:rFonts w:ascii="Aptos" w:hAnsi="Aptos" w:eastAsia="Aptos" w:cs="Aptos"/>
          <w:noProof w:val="0"/>
          <w:sz w:val="24"/>
          <w:szCs w:val="24"/>
          <w:lang w:val="en-US"/>
        </w:rPr>
        <w:t xml:space="preserve"> Many rural areas suffer from inadequate access to clean drinking water, resulting in severe health issues, economic burdens, and decreased quality of life. This project focuses on assessing the distribution and availability of water resources across different regions, identifying areas with the most critical needs, and proposing actionable strategies to improve water access.</w:t>
      </w:r>
    </w:p>
    <w:p xmlns:wp14="http://schemas.microsoft.com/office/word/2010/wordml" w:rsidP="0C31856D" wp14:paraId="53FBE210" wp14:textId="0464177E">
      <w:pPr>
        <w:spacing w:before="240" w:beforeAutospacing="off" w:after="240" w:afterAutospacing="off"/>
      </w:pPr>
      <w:r w:rsidRPr="0C31856D" w:rsidR="21F1D1C3">
        <w:rPr>
          <w:rFonts w:ascii="Aptos" w:hAnsi="Aptos" w:eastAsia="Aptos" w:cs="Aptos"/>
          <w:b w:val="1"/>
          <w:bCs w:val="1"/>
          <w:noProof w:val="0"/>
          <w:sz w:val="24"/>
          <w:szCs w:val="24"/>
          <w:lang w:val="en-US"/>
        </w:rPr>
        <w:t>Objectives:</w:t>
      </w:r>
    </w:p>
    <w:p xmlns:wp14="http://schemas.microsoft.com/office/word/2010/wordml" w:rsidP="0C31856D" wp14:paraId="03628CB1" wp14:textId="058948BC">
      <w:pPr>
        <w:pStyle w:val="ListParagraph"/>
        <w:numPr>
          <w:ilvl w:val="0"/>
          <w:numId w:val="1"/>
        </w:numPr>
        <w:spacing w:before="0" w:beforeAutospacing="off" w:after="0" w:afterAutospacing="off"/>
        <w:rPr>
          <w:rFonts w:ascii="Aptos" w:hAnsi="Aptos" w:eastAsia="Aptos" w:cs="Aptos"/>
          <w:noProof w:val="0"/>
          <w:sz w:val="24"/>
          <w:szCs w:val="24"/>
          <w:lang w:val="en-US"/>
        </w:rPr>
      </w:pPr>
      <w:r w:rsidRPr="0C31856D" w:rsidR="21F1D1C3">
        <w:rPr>
          <w:rFonts w:ascii="Aptos" w:hAnsi="Aptos" w:eastAsia="Aptos" w:cs="Aptos"/>
          <w:noProof w:val="0"/>
          <w:sz w:val="24"/>
          <w:szCs w:val="24"/>
          <w:lang w:val="en-US"/>
        </w:rPr>
        <w:t>Assess the current distribution of water sources in rural areas.</w:t>
      </w:r>
    </w:p>
    <w:p xmlns:wp14="http://schemas.microsoft.com/office/word/2010/wordml" w:rsidP="0C31856D" wp14:paraId="550012A0" wp14:textId="3987B5BB">
      <w:pPr>
        <w:pStyle w:val="ListParagraph"/>
        <w:numPr>
          <w:ilvl w:val="0"/>
          <w:numId w:val="1"/>
        </w:numPr>
        <w:spacing w:before="0" w:beforeAutospacing="off" w:after="0" w:afterAutospacing="off"/>
        <w:rPr>
          <w:rFonts w:ascii="Aptos" w:hAnsi="Aptos" w:eastAsia="Aptos" w:cs="Aptos"/>
          <w:noProof w:val="0"/>
          <w:sz w:val="24"/>
          <w:szCs w:val="24"/>
          <w:lang w:val="en-US"/>
        </w:rPr>
      </w:pPr>
      <w:r w:rsidRPr="0C31856D" w:rsidR="21F1D1C3">
        <w:rPr>
          <w:rFonts w:ascii="Aptos" w:hAnsi="Aptos" w:eastAsia="Aptos" w:cs="Aptos"/>
          <w:noProof w:val="0"/>
          <w:sz w:val="24"/>
          <w:szCs w:val="24"/>
          <w:lang w:val="en-US"/>
        </w:rPr>
        <w:t>Identify regions with the highest percentage of the population lacking access to clean water.</w:t>
      </w:r>
    </w:p>
    <w:p xmlns:wp14="http://schemas.microsoft.com/office/word/2010/wordml" w:rsidP="0C31856D" wp14:paraId="62423608" wp14:textId="7670B91E">
      <w:pPr>
        <w:pStyle w:val="ListParagraph"/>
        <w:numPr>
          <w:ilvl w:val="0"/>
          <w:numId w:val="1"/>
        </w:numPr>
        <w:spacing w:before="0" w:beforeAutospacing="off" w:after="0" w:afterAutospacing="off"/>
        <w:rPr>
          <w:rFonts w:ascii="Aptos" w:hAnsi="Aptos" w:eastAsia="Aptos" w:cs="Aptos"/>
          <w:noProof w:val="0"/>
          <w:sz w:val="24"/>
          <w:szCs w:val="24"/>
          <w:lang w:val="en-US"/>
        </w:rPr>
      </w:pPr>
      <w:r w:rsidRPr="0C31856D" w:rsidR="21F1D1C3">
        <w:rPr>
          <w:rFonts w:ascii="Aptos" w:hAnsi="Aptos" w:eastAsia="Aptos" w:cs="Aptos"/>
          <w:noProof w:val="0"/>
          <w:sz w:val="24"/>
          <w:szCs w:val="24"/>
          <w:lang w:val="en-US"/>
        </w:rPr>
        <w:t>Analyze operational status of water sources and their impact on access to clean water.</w:t>
      </w:r>
    </w:p>
    <w:p xmlns:wp14="http://schemas.microsoft.com/office/word/2010/wordml" w:rsidP="0C31856D" wp14:paraId="7679C97A" wp14:textId="755674A3">
      <w:pPr>
        <w:pStyle w:val="ListParagraph"/>
        <w:numPr>
          <w:ilvl w:val="0"/>
          <w:numId w:val="1"/>
        </w:numPr>
        <w:spacing w:before="0" w:beforeAutospacing="off" w:after="0" w:afterAutospacing="off"/>
        <w:rPr>
          <w:rFonts w:ascii="Aptos" w:hAnsi="Aptos" w:eastAsia="Aptos" w:cs="Aptos"/>
          <w:noProof w:val="0"/>
          <w:sz w:val="24"/>
          <w:szCs w:val="24"/>
          <w:lang w:val="en-US"/>
        </w:rPr>
      </w:pPr>
      <w:r w:rsidRPr="0C31856D" w:rsidR="21F1D1C3">
        <w:rPr>
          <w:rFonts w:ascii="Aptos" w:hAnsi="Aptos" w:eastAsia="Aptos" w:cs="Aptos"/>
          <w:noProof w:val="0"/>
          <w:sz w:val="24"/>
          <w:szCs w:val="24"/>
          <w:lang w:val="en-US"/>
        </w:rPr>
        <w:t>Provide recommendations based on data analysis to improve water resource management and accessibility.</w:t>
      </w:r>
    </w:p>
    <w:p xmlns:wp14="http://schemas.microsoft.com/office/word/2010/wordml" wp14:paraId="2C078E63" wp14:textId="23E0484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ab7a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A78ACA"/>
    <w:rsid w:val="0C31856D"/>
    <w:rsid w:val="21F1D1C3"/>
    <w:rsid w:val="76A78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8ACA"/>
  <w15:chartTrackingRefBased/>
  <w15:docId w15:val="{83B11E86-6D48-4D33-B3C3-046270C1A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87413d380845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2024-08-24T11:06:58.9406445Z</dcterms:created>
  <dcterms:modified xsi:type="dcterms:W3CDTF">2024-08-24T11:08:24.5805402Z</dcterms:modified>
  <dc:creator>Medupe, T, Mr [25506218@sun.ac.za]</dc:creator>
  <lastModifiedBy>Medupe, T, Mr [25506218@sun.ac.za]</lastModifiedBy>
</coreProperties>
</file>