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A4B7AE">
      <w:pPr>
        <w:pStyle w:val="2"/>
        <w:keepNext w:val="0"/>
        <w:keepLines w:val="0"/>
        <w:widowControl/>
        <w:suppressLineNumbers w:val="0"/>
        <w:pBdr>
          <w:bottom w:val="none" w:color="auto" w:sz="0" w:space="0"/>
        </w:pBdr>
        <w:shd w:val="clear" w:fill="FFFFFF"/>
        <w:spacing w:before="0" w:beforeAutospacing="0" w:line="19" w:lineRule="atLeast"/>
        <w:ind w:left="0" w:right="0" w:firstLine="0"/>
        <w:rPr>
          <w:rFonts w:hint="default" w:ascii="Times New Roman" w:hAnsi="Times New Roman" w:cs="Times New Roman"/>
          <w:sz w:val="24"/>
          <w:szCs w:val="24"/>
        </w:rPr>
      </w:pPr>
      <w:r>
        <w:rPr>
          <w:rFonts w:hint="default" w:ascii="Segoe UI" w:hAnsi="Segoe UI" w:eastAsia="Segoe UI" w:cs="Segoe UI"/>
          <w:i w:val="0"/>
          <w:iCs w:val="0"/>
          <w:caps w:val="0"/>
          <w:color w:val="1F2328"/>
          <w:spacing w:val="0"/>
          <w:sz w:val="42"/>
          <w:szCs w:val="42"/>
          <w:u w:val="single"/>
          <w:shd w:val="clear" w:fill="FFFFFF"/>
        </w:rPr>
        <w:t>Solving an SDG Problem with Data</w:t>
      </w:r>
      <w:bookmarkStart w:id="0" w:name="_GoBack"/>
      <w:bookmarkEnd w:id="0"/>
    </w:p>
    <w:p w14:paraId="35E9C377">
      <w:pPr>
        <w:rPr>
          <w:rFonts w:hint="default"/>
        </w:rPr>
      </w:pPr>
      <w:r>
        <w:rPr>
          <w:rFonts w:hint="default"/>
        </w:rPr>
        <w:t>https://eu.docworkspace.com/d/sIDKrwqyNAomzjrYG</w:t>
      </w:r>
    </w:p>
    <w:p w14:paraId="41FDF7CB">
      <w:pPr>
        <w:pStyle w:val="3"/>
        <w:keepNext w:val="0"/>
        <w:keepLines w:val="0"/>
        <w:widowControl/>
        <w:suppressLineNumbers w:val="0"/>
        <w:rPr>
          <w:rFonts w:hint="default" w:ascii="Times New Roman" w:hAnsi="Times New Roman" w:cs="Times New Roman"/>
          <w:sz w:val="24"/>
          <w:szCs w:val="24"/>
        </w:rPr>
      </w:pPr>
      <w:r>
        <w:rPr>
          <w:rFonts w:ascii="sans-serif" w:hAnsi="sans-serif" w:eastAsia="sans-serif" w:cs="sans-serif"/>
          <w:i w:val="0"/>
          <w:iCs w:val="0"/>
          <w:caps w:val="0"/>
          <w:color w:val="3C3838"/>
          <w:spacing w:val="0"/>
          <w:sz w:val="27"/>
          <w:szCs w:val="27"/>
          <w:shd w:val="clear" w:fill="FFFFFF"/>
        </w:rPr>
        <w:t>https://gamma.app/docs/Improving-Maternal-Health-Outcomes-through-Data-Analysis-f41fw4u8duq0r11</w:t>
      </w:r>
    </w:p>
    <w:p w14:paraId="52C9C7A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SDG Selection and Problem Definition</w:t>
      </w:r>
    </w:p>
    <w:p w14:paraId="73510E7F">
      <w:pPr>
        <w:pStyle w:val="4"/>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SDG Selection:</w:t>
      </w:r>
    </w:p>
    <w:p w14:paraId="5514B0B7">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SDG 3: Good Health and Well-being</w:t>
      </w:r>
    </w:p>
    <w:p w14:paraId="29CED270">
      <w:pPr>
        <w:pStyle w:val="4"/>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Problem Definition:</w:t>
      </w:r>
    </w:p>
    <w:p w14:paraId="421D461F">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Problem:</w:t>
      </w:r>
      <w:r>
        <w:rPr>
          <w:rFonts w:hint="default" w:ascii="Times New Roman" w:hAnsi="Times New Roman" w:cs="Times New Roman"/>
          <w:sz w:val="24"/>
          <w:szCs w:val="24"/>
        </w:rPr>
        <w:t xml:space="preserve"> High maternal mortality rates in developing countries.</w:t>
      </w:r>
    </w:p>
    <w:p w14:paraId="48EB6C93">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Specific Issue:</w:t>
      </w:r>
      <w:r>
        <w:rPr>
          <w:rFonts w:hint="default" w:ascii="Times New Roman" w:hAnsi="Times New Roman" w:cs="Times New Roman"/>
          <w:sz w:val="24"/>
          <w:szCs w:val="24"/>
        </w:rPr>
        <w:t xml:space="preserve"> One of the major contributors to high maternal mortality rates in developing countries is the lack of access to adequate prenatal care and the availability of skilled health professionals during childbirth. This project will focus on analyzing the availability and impact of prenatal care services and skilled birth attendance in reducing maternal mortality rates.</w:t>
      </w:r>
    </w:p>
    <w:p w14:paraId="7FF0DF42">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Objective:</w:t>
      </w:r>
      <w:r>
        <w:rPr>
          <w:rFonts w:hint="default" w:ascii="Times New Roman" w:hAnsi="Times New Roman" w:cs="Times New Roman"/>
          <w:sz w:val="24"/>
          <w:szCs w:val="24"/>
        </w:rPr>
        <w:t xml:space="preserve"> The goal is to identify patterns and correlations between maternal mortality rates and factors like prenatal care visits, availability of skilled birth attendants, and healthcare facility access. The insights gained will guide interventions to improve maternal health outcomes in high-risk regions.</w:t>
      </w:r>
    </w:p>
    <w:p w14:paraId="06D08C6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Database Design</w:t>
      </w:r>
    </w:p>
    <w:p w14:paraId="3354EC4E">
      <w:pPr>
        <w:pStyle w:val="4"/>
        <w:keepNext w:val="0"/>
        <w:keepLines w:val="0"/>
        <w:widowControl/>
        <w:suppressLineNumbers w:val="0"/>
        <w:rPr>
          <w:rStyle w:val="10"/>
          <w:rFonts w:hint="default" w:ascii="Times New Roman" w:hAnsi="Times New Roman" w:cs="Times New Roman"/>
          <w:b/>
          <w:bCs/>
          <w:sz w:val="24"/>
          <w:szCs w:val="24"/>
        </w:rPr>
      </w:pPr>
      <w:r>
        <w:rPr>
          <w:rStyle w:val="10"/>
          <w:rFonts w:hint="default" w:ascii="Times New Roman" w:hAnsi="Times New Roman" w:cs="Times New Roman"/>
          <w:b/>
          <w:bCs/>
          <w:sz w:val="24"/>
          <w:szCs w:val="24"/>
        </w:rPr>
        <w:t>ERD Design:</w:t>
      </w:r>
    </w:p>
    <w:p w14:paraId="5A3F40C1">
      <w:pPr>
        <w:rPr>
          <w:rFonts w:hint="default"/>
          <w:lang w:val="en-US"/>
        </w:rPr>
      </w:pPr>
      <w:r>
        <w:rPr>
          <w:rFonts w:hint="default"/>
          <w:lang w:val="en-US"/>
        </w:rPr>
        <w:drawing>
          <wp:inline distT="0" distB="0" distL="114300" distR="114300">
            <wp:extent cx="5273675" cy="5554980"/>
            <wp:effectExtent l="0" t="0" r="3175" b="7620"/>
            <wp:docPr id="1" name="Picture 1" descr="Maternal Health.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ternal Health.drawio"/>
                    <pic:cNvPicPr>
                      <a:picLocks noChangeAspect="1"/>
                    </pic:cNvPicPr>
                  </pic:nvPicPr>
                  <pic:blipFill>
                    <a:blip r:embed="rId4"/>
                    <a:stretch>
                      <a:fillRect/>
                    </a:stretch>
                  </pic:blipFill>
                  <pic:spPr>
                    <a:xfrm>
                      <a:off x="0" y="0"/>
                      <a:ext cx="5273675" cy="5554980"/>
                    </a:xfrm>
                    <a:prstGeom prst="rect">
                      <a:avLst/>
                    </a:prstGeom>
                  </pic:spPr>
                </pic:pic>
              </a:graphicData>
            </a:graphic>
          </wp:inline>
        </w:drawing>
      </w:r>
    </w:p>
    <w:p w14:paraId="6553DA4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Entities:</w:t>
      </w:r>
    </w:p>
    <w:p w14:paraId="5A97E13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Mothers</w:t>
      </w:r>
      <w:r>
        <w:rPr>
          <w:rFonts w:hint="default" w:ascii="Times New Roman" w:hAnsi="Times New Roman" w:cs="Times New Roman"/>
          <w:sz w:val="24"/>
          <w:szCs w:val="24"/>
        </w:rPr>
        <w:t>: Tracks personal details and medical history.</w:t>
      </w:r>
    </w:p>
    <w:p w14:paraId="7921ABD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Prenatal Visits</w:t>
      </w:r>
      <w:r>
        <w:rPr>
          <w:rFonts w:hint="default" w:ascii="Times New Roman" w:hAnsi="Times New Roman" w:cs="Times New Roman"/>
          <w:sz w:val="24"/>
          <w:szCs w:val="24"/>
        </w:rPr>
        <w:t>: Records each visit, including the date, healthcare provider, and services provided.</w:t>
      </w:r>
    </w:p>
    <w:p w14:paraId="223F645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Healthcare Facilities</w:t>
      </w:r>
      <w:r>
        <w:rPr>
          <w:rFonts w:hint="default" w:ascii="Times New Roman" w:hAnsi="Times New Roman" w:cs="Times New Roman"/>
          <w:sz w:val="24"/>
          <w:szCs w:val="24"/>
        </w:rPr>
        <w:t>: Details of available facilities.</w:t>
      </w:r>
    </w:p>
    <w:p w14:paraId="4BB3440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Births</w:t>
      </w:r>
      <w:r>
        <w:rPr>
          <w:rFonts w:hint="default" w:ascii="Times New Roman" w:hAnsi="Times New Roman" w:cs="Times New Roman"/>
          <w:sz w:val="24"/>
          <w:szCs w:val="24"/>
        </w:rPr>
        <w:t>: Records childbirths, including attendance by skilled professionals and outcomes.</w:t>
      </w:r>
    </w:p>
    <w:p w14:paraId="2FBA173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Regions</w:t>
      </w:r>
      <w:r>
        <w:rPr>
          <w:rFonts w:hint="default" w:ascii="Times New Roman" w:hAnsi="Times New Roman" w:cs="Times New Roman"/>
          <w:sz w:val="24"/>
          <w:szCs w:val="24"/>
        </w:rPr>
        <w:t>: Geographical data to link mothers and facilities to specific regions.</w:t>
      </w:r>
    </w:p>
    <w:p w14:paraId="5C46C2F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Relationships:</w:t>
      </w:r>
    </w:p>
    <w:p w14:paraId="0DCB4C1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Mothers</w:t>
      </w:r>
      <w:r>
        <w:rPr>
          <w:rFonts w:hint="default" w:ascii="Times New Roman" w:hAnsi="Times New Roman" w:cs="Times New Roman"/>
          <w:sz w:val="24"/>
          <w:szCs w:val="24"/>
        </w:rPr>
        <w:t xml:space="preserve"> to </w:t>
      </w:r>
      <w:r>
        <w:rPr>
          <w:rStyle w:val="10"/>
          <w:rFonts w:hint="default" w:ascii="Times New Roman" w:hAnsi="Times New Roman" w:cs="Times New Roman"/>
          <w:sz w:val="24"/>
          <w:szCs w:val="24"/>
        </w:rPr>
        <w:t>Prenatal Visits</w:t>
      </w:r>
      <w:r>
        <w:rPr>
          <w:rFonts w:hint="default" w:ascii="Times New Roman" w:hAnsi="Times New Roman" w:cs="Times New Roman"/>
          <w:sz w:val="24"/>
          <w:szCs w:val="24"/>
        </w:rPr>
        <w:t xml:space="preserve"> (1)</w:t>
      </w:r>
    </w:p>
    <w:p w14:paraId="5D20145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Mothers</w:t>
      </w:r>
      <w:r>
        <w:rPr>
          <w:rFonts w:hint="default" w:ascii="Times New Roman" w:hAnsi="Times New Roman" w:cs="Times New Roman"/>
          <w:sz w:val="24"/>
          <w:szCs w:val="24"/>
        </w:rPr>
        <w:t xml:space="preserve"> to </w:t>
      </w:r>
      <w:r>
        <w:rPr>
          <w:rStyle w:val="10"/>
          <w:rFonts w:hint="default" w:ascii="Times New Roman" w:hAnsi="Times New Roman" w:cs="Times New Roman"/>
          <w:sz w:val="24"/>
          <w:szCs w:val="24"/>
        </w:rPr>
        <w:t>Births</w:t>
      </w:r>
      <w:r>
        <w:rPr>
          <w:rFonts w:hint="default" w:ascii="Times New Roman" w:hAnsi="Times New Roman" w:cs="Times New Roman"/>
          <w:sz w:val="24"/>
          <w:szCs w:val="24"/>
        </w:rPr>
        <w:t xml:space="preserve"> (1)</w:t>
      </w:r>
    </w:p>
    <w:p w14:paraId="414F6B2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Healthcare Facilities</w:t>
      </w:r>
      <w:r>
        <w:rPr>
          <w:rFonts w:hint="default" w:ascii="Times New Roman" w:hAnsi="Times New Roman" w:cs="Times New Roman"/>
          <w:sz w:val="24"/>
          <w:szCs w:val="24"/>
        </w:rPr>
        <w:t xml:space="preserve"> to </w:t>
      </w:r>
      <w:r>
        <w:rPr>
          <w:rStyle w:val="10"/>
          <w:rFonts w:hint="default" w:ascii="Times New Roman" w:hAnsi="Times New Roman" w:cs="Times New Roman"/>
          <w:sz w:val="24"/>
          <w:szCs w:val="24"/>
        </w:rPr>
        <w:t>Prenatal Visits</w:t>
      </w:r>
      <w:r>
        <w:rPr>
          <w:rFonts w:hint="default" w:ascii="Times New Roman" w:hAnsi="Times New Roman" w:cs="Times New Roman"/>
          <w:sz w:val="24"/>
          <w:szCs w:val="24"/>
        </w:rPr>
        <w:t xml:space="preserve"> (1)</w:t>
      </w:r>
    </w:p>
    <w:p w14:paraId="5462D96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Healthcare Facilities</w:t>
      </w:r>
      <w:r>
        <w:rPr>
          <w:rFonts w:hint="default" w:ascii="Times New Roman" w:hAnsi="Times New Roman" w:cs="Times New Roman"/>
          <w:sz w:val="24"/>
          <w:szCs w:val="24"/>
        </w:rPr>
        <w:t xml:space="preserve"> to </w:t>
      </w:r>
      <w:r>
        <w:rPr>
          <w:rStyle w:val="10"/>
          <w:rFonts w:hint="default" w:ascii="Times New Roman" w:hAnsi="Times New Roman" w:cs="Times New Roman"/>
          <w:sz w:val="24"/>
          <w:szCs w:val="24"/>
        </w:rPr>
        <w:t>Births</w:t>
      </w:r>
      <w:r>
        <w:rPr>
          <w:rFonts w:hint="default" w:ascii="Times New Roman" w:hAnsi="Times New Roman" w:cs="Times New Roman"/>
          <w:sz w:val="24"/>
          <w:szCs w:val="24"/>
        </w:rPr>
        <w:t xml:space="preserve"> (1)</w:t>
      </w:r>
    </w:p>
    <w:p w14:paraId="55F7042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Regions</w:t>
      </w:r>
      <w:r>
        <w:rPr>
          <w:rFonts w:hint="default" w:ascii="Times New Roman" w:hAnsi="Times New Roman" w:cs="Times New Roman"/>
          <w:sz w:val="24"/>
          <w:szCs w:val="24"/>
        </w:rPr>
        <w:t xml:space="preserve"> to </w:t>
      </w:r>
      <w:r>
        <w:rPr>
          <w:rStyle w:val="10"/>
          <w:rFonts w:hint="default" w:ascii="Times New Roman" w:hAnsi="Times New Roman" w:cs="Times New Roman"/>
          <w:sz w:val="24"/>
          <w:szCs w:val="24"/>
        </w:rPr>
        <w:t>Mothers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Healthcare Facilities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Births</w:t>
      </w:r>
      <w:r>
        <w:rPr>
          <w:rFonts w:hint="default" w:ascii="Times New Roman" w:hAnsi="Times New Roman" w:cs="Times New Roman"/>
          <w:sz w:val="24"/>
          <w:szCs w:val="24"/>
        </w:rPr>
        <w:t xml:space="preserve"> (1)</w:t>
      </w:r>
    </w:p>
    <w:p w14:paraId="6331D40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Schema:</w:t>
      </w:r>
    </w:p>
    <w:p w14:paraId="6E1A9238">
      <w:pPr>
        <w:rPr>
          <w:rFonts w:hint="default" w:ascii="Times New Roman" w:hAnsi="Times New Roman" w:eastAsia="SimSun" w:cs="Times New Roman"/>
          <w:sz w:val="24"/>
          <w:szCs w:val="24"/>
        </w:rPr>
      </w:pPr>
    </w:p>
    <w:p w14:paraId="5962DB3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TABLE Regions (</w:t>
      </w:r>
    </w:p>
    <w:p w14:paraId="5721590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RegionID INT PRIMARY KEY,</w:t>
      </w:r>
    </w:p>
    <w:p w14:paraId="309040D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RegionName VARCHAR(100),</w:t>
      </w:r>
    </w:p>
    <w:p w14:paraId="231623A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Population INT,</w:t>
      </w:r>
    </w:p>
    <w:p w14:paraId="608F1F9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HealthcareAccessScore DECIMAL(5, 2)</w:t>
      </w:r>
    </w:p>
    <w:p w14:paraId="118EE5A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7F5A04F7">
      <w:pPr>
        <w:rPr>
          <w:rFonts w:hint="default" w:ascii="Times New Roman" w:hAnsi="Times New Roman" w:eastAsia="SimSun" w:cs="Times New Roman"/>
          <w:sz w:val="24"/>
          <w:szCs w:val="24"/>
        </w:rPr>
      </w:pPr>
    </w:p>
    <w:p w14:paraId="3A95E4C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TABLE Mothers (</w:t>
      </w:r>
    </w:p>
    <w:p w14:paraId="034A881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MotherID INT PRIMARY KEY,</w:t>
      </w:r>
    </w:p>
    <w:p w14:paraId="3BBF41E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Name VARCHAR(100),</w:t>
      </w:r>
    </w:p>
    <w:p w14:paraId="5DDCF53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Age INT,</w:t>
      </w:r>
    </w:p>
    <w:p w14:paraId="623B1A7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RegionID INT,</w:t>
      </w:r>
    </w:p>
    <w:p w14:paraId="0A8EAB6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MedicalHistory TEXT,</w:t>
      </w:r>
    </w:p>
    <w:p w14:paraId="504272B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FOREIGN KEY (RegionID) REFERENCES Regions(RegionID)</w:t>
      </w:r>
    </w:p>
    <w:p w14:paraId="48EA428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0490F583">
      <w:pPr>
        <w:rPr>
          <w:rFonts w:hint="default" w:ascii="Times New Roman" w:hAnsi="Times New Roman" w:eastAsia="SimSun" w:cs="Times New Roman"/>
          <w:sz w:val="24"/>
          <w:szCs w:val="24"/>
        </w:rPr>
      </w:pPr>
    </w:p>
    <w:p w14:paraId="5C8F510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TABLE HealthcareFacilities (</w:t>
      </w:r>
    </w:p>
    <w:p w14:paraId="70C8444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FacilityID INT PRIMARY KEY,</w:t>
      </w:r>
    </w:p>
    <w:p w14:paraId="716C1E7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FacilityName VARCHAR(100),</w:t>
      </w:r>
    </w:p>
    <w:p w14:paraId="6049981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RegionID INT,</w:t>
      </w:r>
    </w:p>
    <w:p w14:paraId="177A259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FacilityType VARCHAR(50),</w:t>
      </w:r>
    </w:p>
    <w:p w14:paraId="2257D8B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Capacity INT,</w:t>
      </w:r>
    </w:p>
    <w:p w14:paraId="5733B83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FOREIGN KEY (RegionID) REFERENCES Regions(RegionID)</w:t>
      </w:r>
    </w:p>
    <w:p w14:paraId="6217E51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5DD92781">
      <w:pPr>
        <w:rPr>
          <w:rFonts w:hint="default" w:ascii="Times New Roman" w:hAnsi="Times New Roman" w:eastAsia="SimSun" w:cs="Times New Roman"/>
          <w:sz w:val="24"/>
          <w:szCs w:val="24"/>
        </w:rPr>
      </w:pPr>
    </w:p>
    <w:p w14:paraId="47AB1DF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TABLE PrenatalVisits (</w:t>
      </w:r>
    </w:p>
    <w:p w14:paraId="6D0DFE9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VisitID INT PRIMARY KEY,</w:t>
      </w:r>
    </w:p>
    <w:p w14:paraId="4CCB899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MotherID INT,</w:t>
      </w:r>
    </w:p>
    <w:p w14:paraId="6233774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FacilityID INT,</w:t>
      </w:r>
    </w:p>
    <w:p w14:paraId="4FFB115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VisitDate DATE,</w:t>
      </w:r>
    </w:p>
    <w:p w14:paraId="433D855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ServicesProvided TEXT,</w:t>
      </w:r>
    </w:p>
    <w:p w14:paraId="673DAE2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FOREIGN KEY (MotherID) REFERENCES Mothers(MotherID),</w:t>
      </w:r>
    </w:p>
    <w:p w14:paraId="3979F3F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FOREIGN KEY (FacilityID) REFERENCES HealthcareFacilities(FacilityID)</w:t>
      </w:r>
    </w:p>
    <w:p w14:paraId="0417C37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1C3ACF83">
      <w:pPr>
        <w:rPr>
          <w:rFonts w:hint="default" w:ascii="Times New Roman" w:hAnsi="Times New Roman" w:eastAsia="SimSun" w:cs="Times New Roman"/>
          <w:sz w:val="24"/>
          <w:szCs w:val="24"/>
        </w:rPr>
      </w:pPr>
    </w:p>
    <w:p w14:paraId="7D0084E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TABLE Births (</w:t>
      </w:r>
    </w:p>
    <w:p w14:paraId="2491D92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BirthID INT PRIMARY KEY,</w:t>
      </w:r>
    </w:p>
    <w:p w14:paraId="058545C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MotherID INT,</w:t>
      </w:r>
    </w:p>
    <w:p w14:paraId="73FC133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FacilityID INT,</w:t>
      </w:r>
    </w:p>
    <w:p w14:paraId="482E78E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BirthDate DATE,</w:t>
      </w:r>
    </w:p>
    <w:p w14:paraId="10519EA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BirthOutcome VARCHAR(50),</w:t>
      </w:r>
    </w:p>
    <w:p w14:paraId="3F530DC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SkilledAttendance BOOLEAN,</w:t>
      </w:r>
    </w:p>
    <w:p w14:paraId="3FC5BF2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FOREIGN KEY (MotherID) REFERENCES Mothers(MotherID),</w:t>
      </w:r>
    </w:p>
    <w:p w14:paraId="2295279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FOREIGN KEY (FacilityID) REFERENCES HealthcareFacilities(FacilityID)</w:t>
      </w:r>
    </w:p>
    <w:p w14:paraId="7C3819A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4562446E">
      <w:pPr>
        <w:rPr>
          <w:rFonts w:hint="default" w:ascii="Times New Roman" w:hAnsi="Times New Roman" w:eastAsia="SimSun" w:cs="Times New Roman"/>
          <w:sz w:val="24"/>
          <w:szCs w:val="24"/>
        </w:rPr>
      </w:pPr>
    </w:p>
    <w:p w14:paraId="575C6AE6">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Data Retrieval:</w:t>
      </w:r>
    </w:p>
    <w:p w14:paraId="1166DC00">
      <w:pPr>
        <w:pStyle w:val="4"/>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Query 1: List all mothers who had fewer than 4 prenatal visits.</w:t>
      </w:r>
    </w:p>
    <w:p w14:paraId="28391B3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SELECT Mothers.MotherID, Mothers.Name, COUNT(PrenatalVisits.VisitID) AS NumberOfVisits</w:t>
      </w:r>
    </w:p>
    <w:p w14:paraId="03A5E0F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FROM Mothers</w:t>
      </w:r>
    </w:p>
    <w:p w14:paraId="63D2FDE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LEFT JOIN PrenatalVisits ON Mothers.MotherID = PrenatalVisits.MotherID</w:t>
      </w:r>
    </w:p>
    <w:p w14:paraId="0F38165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GROUP BY Mothers.MotherID, Mothers.Name</w:t>
      </w:r>
    </w:p>
    <w:p w14:paraId="7DF9D53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HAVING COUNT(PrenatalVisits.VisitID) &lt; 4;</w:t>
      </w:r>
    </w:p>
    <w:p w14:paraId="2AB52037">
      <w:pPr>
        <w:rPr>
          <w:rFonts w:hint="default" w:ascii="Times New Roman" w:hAnsi="Times New Roman" w:eastAsia="SimSun" w:cs="Times New Roman"/>
          <w:sz w:val="24"/>
          <w:szCs w:val="24"/>
        </w:rPr>
      </w:pPr>
    </w:p>
    <w:p w14:paraId="199BB7A5">
      <w:pPr>
        <w:rPr>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Explanation:</w:t>
      </w:r>
      <w:r>
        <w:rPr>
          <w:rFonts w:hint="default" w:ascii="Times New Roman" w:hAnsi="Times New Roman" w:eastAsia="SimSun" w:cs="Times New Roman"/>
          <w:sz w:val="24"/>
          <w:szCs w:val="24"/>
        </w:rPr>
        <w:t xml:space="preserve"> This query joins the </w:t>
      </w:r>
      <w:r>
        <w:rPr>
          <w:rStyle w:val="8"/>
          <w:rFonts w:hint="default" w:ascii="Times New Roman" w:hAnsi="Times New Roman" w:eastAsia="SimSun" w:cs="Times New Roman"/>
          <w:sz w:val="24"/>
          <w:szCs w:val="24"/>
        </w:rPr>
        <w:t>Mothers</w:t>
      </w:r>
      <w:r>
        <w:rPr>
          <w:rFonts w:hint="default" w:ascii="Times New Roman" w:hAnsi="Times New Roman" w:eastAsia="SimSun" w:cs="Times New Roman"/>
          <w:sz w:val="24"/>
          <w:szCs w:val="24"/>
        </w:rPr>
        <w:t xml:space="preserve"> table with the </w:t>
      </w:r>
      <w:r>
        <w:rPr>
          <w:rStyle w:val="8"/>
          <w:rFonts w:hint="default" w:ascii="Times New Roman" w:hAnsi="Times New Roman" w:eastAsia="SimSun" w:cs="Times New Roman"/>
          <w:sz w:val="24"/>
          <w:szCs w:val="24"/>
        </w:rPr>
        <w:t>PrenatalVisits</w:t>
      </w:r>
      <w:r>
        <w:rPr>
          <w:rFonts w:hint="default" w:ascii="Times New Roman" w:hAnsi="Times New Roman" w:eastAsia="SimSun" w:cs="Times New Roman"/>
          <w:sz w:val="24"/>
          <w:szCs w:val="24"/>
        </w:rPr>
        <w:t xml:space="preserve"> table to count the number of prenatal visits for each mother. It then filters out those who had fewer than 4 visits.</w:t>
      </w:r>
    </w:p>
    <w:p w14:paraId="0FD64DA6">
      <w:pPr>
        <w:rPr>
          <w:rFonts w:hint="default" w:ascii="Times New Roman" w:hAnsi="Times New Roman" w:eastAsia="SimSun" w:cs="Times New Roman"/>
          <w:sz w:val="24"/>
          <w:szCs w:val="24"/>
        </w:rPr>
      </w:pPr>
    </w:p>
    <w:p w14:paraId="5FFC6640">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Query 2: Count the number of births attended by skilled professionals per region.</w:t>
      </w:r>
    </w:p>
    <w:p w14:paraId="68D7D43F">
      <w:pPr>
        <w:rPr>
          <w:rFonts w:hint="default" w:ascii="Times New Roman" w:hAnsi="Times New Roman" w:eastAsia="SimSun" w:cs="Times New Roman"/>
          <w:b w:val="0"/>
          <w:bCs w:val="0"/>
          <w:sz w:val="24"/>
          <w:szCs w:val="24"/>
        </w:rPr>
      </w:pPr>
    </w:p>
    <w:p w14:paraId="4E0B436F">
      <w:pP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SELECT Regions.RegionName, COUNT(Births.BirthID) AS SkilledAttendanceCount</w:t>
      </w:r>
    </w:p>
    <w:p w14:paraId="190BF7CA">
      <w:pP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FROM Births</w:t>
      </w:r>
    </w:p>
    <w:p w14:paraId="60387382">
      <w:pP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INNER JOIN HealthcareFacilities ON Births.FacilityID = HealthcareFacilities.FacilityID</w:t>
      </w:r>
    </w:p>
    <w:p w14:paraId="2A3E8DD1">
      <w:pP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INNER JOIN Regions ON HealthcareFacilities.RegionID = Regions.RegionID</w:t>
      </w:r>
    </w:p>
    <w:p w14:paraId="75F7725C">
      <w:pP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WHERE Births.SkilledAttendance = 'Yes'</w:t>
      </w:r>
    </w:p>
    <w:p w14:paraId="79448628">
      <w:pP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GROUP BY Regions.RegionName;</w:t>
      </w:r>
    </w:p>
    <w:p w14:paraId="19BDE0C1">
      <w:pPr>
        <w:rPr>
          <w:rFonts w:hint="default" w:ascii="Times New Roman" w:hAnsi="Times New Roman" w:eastAsia="SimSun" w:cs="Times New Roman"/>
          <w:b/>
          <w:bCs/>
          <w:sz w:val="24"/>
          <w:szCs w:val="24"/>
        </w:rPr>
      </w:pPr>
    </w:p>
    <w:p w14:paraId="044930AF">
      <w:pPr>
        <w:rPr>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Explanation:</w:t>
      </w:r>
      <w:r>
        <w:rPr>
          <w:rFonts w:hint="default" w:ascii="Times New Roman" w:hAnsi="Times New Roman" w:eastAsia="SimSun" w:cs="Times New Roman"/>
          <w:sz w:val="24"/>
          <w:szCs w:val="24"/>
        </w:rPr>
        <w:t xml:space="preserve"> This query counts the number of births where skilled attendance was marked as "Yes," grouping the results by region.</w:t>
      </w:r>
    </w:p>
    <w:p w14:paraId="4CBA2DE8">
      <w:pPr>
        <w:rPr>
          <w:rFonts w:hint="default" w:ascii="Times New Roman" w:hAnsi="Times New Roman" w:eastAsia="SimSun" w:cs="Times New Roman"/>
          <w:sz w:val="24"/>
          <w:szCs w:val="24"/>
        </w:rPr>
      </w:pPr>
    </w:p>
    <w:p w14:paraId="57D239CE">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Data Analysis:</w:t>
      </w:r>
    </w:p>
    <w:p w14:paraId="443C3E07">
      <w:pPr>
        <w:pStyle w:val="4"/>
        <w:keepNext w:val="0"/>
        <w:keepLines w:val="0"/>
        <w:widowControl/>
        <w:suppressLineNumbers w:val="0"/>
        <w:rPr>
          <w:rStyle w:val="10"/>
          <w:rFonts w:hint="default" w:ascii="Times New Roman" w:hAnsi="Times New Roman" w:cs="Times New Roman"/>
          <w:b/>
          <w:bCs/>
          <w:sz w:val="24"/>
          <w:szCs w:val="24"/>
          <w:lang w:val="en-US"/>
        </w:rPr>
      </w:pPr>
      <w:r>
        <w:rPr>
          <w:rStyle w:val="10"/>
          <w:rFonts w:hint="default" w:ascii="Times New Roman" w:hAnsi="Times New Roman" w:cs="Times New Roman"/>
          <w:b/>
          <w:bCs/>
          <w:sz w:val="24"/>
          <w:szCs w:val="24"/>
        </w:rPr>
        <w:t>Query 3: Correlate the number of prenatal visits with birth outcomes to determine the impact on maternal mortality</w:t>
      </w:r>
      <w:r>
        <w:rPr>
          <w:rStyle w:val="10"/>
          <w:rFonts w:hint="default" w:ascii="Times New Roman" w:hAnsi="Times New Roman" w:cs="Times New Roman"/>
          <w:b/>
          <w:bCs/>
          <w:sz w:val="24"/>
          <w:szCs w:val="24"/>
          <w:lang w:val="en-US"/>
        </w:rPr>
        <w:t>.</w:t>
      </w:r>
    </w:p>
    <w:p w14:paraId="3629AC3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 Mothers.MotherID, Mothers.Name, COUNT(PrenatalVisits.VisitID) AS NumberOfVisits, Births.BirthOutcome</w:t>
      </w:r>
    </w:p>
    <w:p w14:paraId="775EAA0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Mothers</w:t>
      </w:r>
    </w:p>
    <w:p w14:paraId="177FAD6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LEFT JOIN PrenatalVisits ON Mothers.MotherID = PrenatalVisits.MotherID</w:t>
      </w:r>
    </w:p>
    <w:p w14:paraId="5CC6201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LEFT JOIN Births ON Mothers.MotherID = Births.MotherID</w:t>
      </w:r>
    </w:p>
    <w:p w14:paraId="1937890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GROUP BY Mothers.MotherID, Mothers.Name, Births.BirthOutcome</w:t>
      </w:r>
    </w:p>
    <w:p w14:paraId="0E986C9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ORDER BY NumberOfVisits DESC;</w:t>
      </w:r>
    </w:p>
    <w:p w14:paraId="7ECD554C">
      <w:pPr>
        <w:rPr>
          <w:rFonts w:hint="default" w:ascii="Times New Roman" w:hAnsi="Times New Roman" w:cs="Times New Roman"/>
          <w:sz w:val="24"/>
          <w:szCs w:val="24"/>
          <w:lang w:val="en-US"/>
        </w:rPr>
      </w:pPr>
    </w:p>
    <w:p w14:paraId="6A6E9D5A">
      <w:pPr>
        <w:rPr>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Explanation:</w:t>
      </w:r>
      <w:r>
        <w:rPr>
          <w:rFonts w:hint="default" w:ascii="Times New Roman" w:hAnsi="Times New Roman" w:eastAsia="SimSun" w:cs="Times New Roman"/>
          <w:sz w:val="24"/>
          <w:szCs w:val="24"/>
        </w:rPr>
        <w:t xml:space="preserve"> This query correlates the number of prenatal visits with birth outcomes, such as mortality. It joins </w:t>
      </w:r>
      <w:r>
        <w:rPr>
          <w:rStyle w:val="8"/>
          <w:rFonts w:hint="default" w:ascii="Times New Roman" w:hAnsi="Times New Roman" w:eastAsia="SimSun" w:cs="Times New Roman"/>
          <w:sz w:val="24"/>
          <w:szCs w:val="24"/>
        </w:rPr>
        <w:t>Mothers</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PrenatalVisits</w:t>
      </w:r>
      <w:r>
        <w:rPr>
          <w:rFonts w:hint="default" w:ascii="Times New Roman" w:hAnsi="Times New Roman" w:eastAsia="SimSun" w:cs="Times New Roman"/>
          <w:sz w:val="24"/>
          <w:szCs w:val="24"/>
        </w:rPr>
        <w:t xml:space="preserve">, and </w:t>
      </w:r>
      <w:r>
        <w:rPr>
          <w:rStyle w:val="8"/>
          <w:rFonts w:hint="default" w:ascii="Times New Roman" w:hAnsi="Times New Roman" w:eastAsia="SimSun" w:cs="Times New Roman"/>
          <w:sz w:val="24"/>
          <w:szCs w:val="24"/>
        </w:rPr>
        <w:t>Births</w:t>
      </w:r>
      <w:r>
        <w:rPr>
          <w:rFonts w:hint="default" w:ascii="Times New Roman" w:hAnsi="Times New Roman" w:eastAsia="SimSun" w:cs="Times New Roman"/>
          <w:sz w:val="24"/>
          <w:szCs w:val="24"/>
        </w:rPr>
        <w:t xml:space="preserve"> and groups the results by each mother and their birth outcome.</w:t>
      </w:r>
    </w:p>
    <w:p w14:paraId="2AC13844">
      <w:pPr>
        <w:rPr>
          <w:rFonts w:hint="default" w:ascii="Times New Roman" w:hAnsi="Times New Roman" w:eastAsia="SimSun" w:cs="Times New Roman"/>
          <w:sz w:val="24"/>
          <w:szCs w:val="24"/>
        </w:rPr>
      </w:pPr>
    </w:p>
    <w:p w14:paraId="07A48D59">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Query 4: Analyze regions with the highest maternal mortality rates and compare them with the availability of healthcare facilities.</w:t>
      </w:r>
    </w:p>
    <w:p w14:paraId="2002A959">
      <w:pPr>
        <w:rPr>
          <w:rFonts w:hint="default" w:ascii="Times New Roman" w:hAnsi="Times New Roman" w:eastAsia="SimSun" w:cs="Times New Roman"/>
          <w:sz w:val="24"/>
          <w:szCs w:val="24"/>
        </w:rPr>
      </w:pPr>
    </w:p>
    <w:p w14:paraId="44B84C9E">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SELECT Regions.RegionName, COUNT(Births.BirthID) AS MaternalMortalityCount, COUNT(HealthcareFacilities.FacilityID) AS FacilityCount</w:t>
      </w:r>
    </w:p>
    <w:p w14:paraId="0C30B25E">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FROM Regions</w:t>
      </w:r>
    </w:p>
    <w:p w14:paraId="27ACCB52">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LEFT JOIN HealthcareFacilities ON Regions.RegionID = HealthcareFacilities.RegionID</w:t>
      </w:r>
    </w:p>
    <w:p w14:paraId="2B8337B3">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LEFT JOIN Births ON Regions.RegionID = HealthcareFacilities.RegionID AND Births.BirthOutcome = 'Maternal Mortality'</w:t>
      </w:r>
    </w:p>
    <w:p w14:paraId="6F7E32EE">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GROUP BY Regions.RegionName</w:t>
      </w:r>
    </w:p>
    <w:p w14:paraId="56DDAF85">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ORDER BY MaternalMortalityCount DESC;</w:t>
      </w:r>
    </w:p>
    <w:p w14:paraId="22D48F5C">
      <w:pPr>
        <w:rPr>
          <w:rFonts w:hint="default" w:ascii="Times New Roman" w:hAnsi="Times New Roman" w:eastAsia="SimSun" w:cs="Times New Roman"/>
          <w:sz w:val="24"/>
          <w:szCs w:val="24"/>
          <w:lang w:val="en-US"/>
        </w:rPr>
      </w:pPr>
    </w:p>
    <w:p w14:paraId="5BAAADC1">
      <w:pPr>
        <w:rPr>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Explanation:</w:t>
      </w:r>
      <w:r>
        <w:rPr>
          <w:rFonts w:hint="default" w:ascii="Times New Roman" w:hAnsi="Times New Roman" w:eastAsia="SimSun" w:cs="Times New Roman"/>
          <w:sz w:val="24"/>
          <w:szCs w:val="24"/>
        </w:rPr>
        <w:t xml:space="preserve"> This query finds the number of maternal mortality cases by region and compares it with the number of healthcare facilities in those regions. It provides insight into whether regions with higher maternal mortality have fewer healthcare facilities.</w:t>
      </w:r>
    </w:p>
    <w:p w14:paraId="6AD30440">
      <w:pPr>
        <w:rPr>
          <w:rFonts w:hint="default" w:ascii="Times New Roman" w:hAnsi="Times New Roman" w:eastAsia="SimSun" w:cs="Times New Roman"/>
          <w:sz w:val="24"/>
          <w:szCs w:val="24"/>
        </w:rPr>
      </w:pPr>
    </w:p>
    <w:p w14:paraId="15B1E94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Query 1</w:t>
      </w:r>
      <w:r>
        <w:rPr>
          <w:rFonts w:hint="default" w:ascii="Times New Roman" w:hAnsi="Times New Roman" w:cs="Times New Roman"/>
          <w:sz w:val="24"/>
          <w:szCs w:val="24"/>
        </w:rPr>
        <w:t xml:space="preserve"> helps identify mothers at risk by focusing on those who have fewer than the recommended number of prenatal visits.</w:t>
      </w:r>
    </w:p>
    <w:p w14:paraId="3CE64CB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Query 2</w:t>
      </w:r>
      <w:r>
        <w:rPr>
          <w:rFonts w:hint="default" w:ascii="Times New Roman" w:hAnsi="Times New Roman" w:cs="Times New Roman"/>
          <w:sz w:val="24"/>
          <w:szCs w:val="24"/>
        </w:rPr>
        <w:t xml:space="preserve"> evaluates how effectively healthcare facilities are ensuring skilled professionals attend births across regions.</w:t>
      </w:r>
    </w:p>
    <w:p w14:paraId="72AB316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Query 3</w:t>
      </w:r>
      <w:r>
        <w:rPr>
          <w:rFonts w:hint="default" w:ascii="Times New Roman" w:hAnsi="Times New Roman" w:cs="Times New Roman"/>
          <w:sz w:val="24"/>
          <w:szCs w:val="24"/>
        </w:rPr>
        <w:t xml:space="preserve"> provides a critical analysis of how prenatal visits impact birth outcomes, particularly maternal mortality.</w:t>
      </w:r>
    </w:p>
    <w:p w14:paraId="102896D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Query 4</w:t>
      </w:r>
      <w:r>
        <w:rPr>
          <w:rFonts w:hint="default" w:ascii="Times New Roman" w:hAnsi="Times New Roman" w:cs="Times New Roman"/>
          <w:sz w:val="24"/>
          <w:szCs w:val="24"/>
        </w:rPr>
        <w:t xml:space="preserve"> investigates potential correlations between maternal mortality rates and healthcare facility availability.</w:t>
      </w:r>
    </w:p>
    <w:p w14:paraId="1A482E5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These queries are designed to provide valuable insights for addressing the Sustainable Development Goal (SDG) related to maternal and child health, ensuring that interventions can be more targeted and effective.</w:t>
      </w:r>
    </w:p>
    <w:p w14:paraId="624746AE">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Integration and Testing</w:t>
      </w:r>
    </w:p>
    <w:p w14:paraId="4F56A33F">
      <w:pPr>
        <w:pStyle w:val="4"/>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Integration Documentation</w:t>
      </w:r>
    </w:p>
    <w:p w14:paraId="4304E74A">
      <w:pPr>
        <w:pStyle w:val="9"/>
        <w:keepNext w:val="0"/>
        <w:keepLines w:val="0"/>
        <w:widowControl/>
        <w:suppressLineNumbers w:val="0"/>
        <w:ind w:left="720"/>
        <w:rPr>
          <w:rFonts w:hint="default" w:ascii="Times New Roman" w:hAnsi="Times New Roman" w:cs="Times New Roman"/>
          <w:sz w:val="24"/>
          <w:szCs w:val="24"/>
        </w:rPr>
      </w:pPr>
      <w:r>
        <w:rPr>
          <w:rStyle w:val="10"/>
          <w:rFonts w:hint="default" w:ascii="Times New Roman" w:hAnsi="Times New Roman" w:cs="Times New Roman"/>
          <w:sz w:val="24"/>
          <w:szCs w:val="24"/>
        </w:rPr>
        <w:t>Exporting SQL Query Results:</w:t>
      </w:r>
    </w:p>
    <w:p w14:paraId="51E5969F">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1:</w:t>
      </w:r>
      <w:r>
        <w:rPr>
          <w:rFonts w:hint="default" w:ascii="Times New Roman" w:hAnsi="Times New Roman" w:cs="Times New Roman"/>
          <w:sz w:val="24"/>
          <w:szCs w:val="24"/>
        </w:rPr>
        <w:t xml:space="preserve"> Run the SQL queries in your database management system (e.g., MySQL, SQL Server, PostgreSQL).</w:t>
      </w:r>
    </w:p>
    <w:p w14:paraId="247577A1">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2:</w:t>
      </w:r>
      <w:r>
        <w:rPr>
          <w:rFonts w:hint="default" w:ascii="Times New Roman" w:hAnsi="Times New Roman" w:cs="Times New Roman"/>
          <w:sz w:val="24"/>
          <w:szCs w:val="24"/>
        </w:rPr>
        <w:t xml:space="preserve"> Export the query results to a CSV file:</w:t>
      </w:r>
    </w:p>
    <w:p w14:paraId="2227CA32">
      <w:pPr>
        <w:keepNext w:val="0"/>
        <w:keepLines w:val="0"/>
        <w:widowControl/>
        <w:numPr>
          <w:ilvl w:val="2"/>
          <w:numId w:val="4"/>
        </w:numPr>
        <w:suppressLineNumbers w:val="0"/>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In MySQL Workbench: After running the query, right-click on the result grid, choose "Export," and select "CSV."</w:t>
      </w:r>
    </w:p>
    <w:p w14:paraId="7F89717A">
      <w:pPr>
        <w:keepNext w:val="0"/>
        <w:keepLines w:val="0"/>
        <w:widowControl/>
        <w:numPr>
          <w:ilvl w:val="2"/>
          <w:numId w:val="4"/>
        </w:numPr>
        <w:suppressLineNumbers w:val="0"/>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In SQL Server Management Studio: After running the query, right-click on the result grid, choose "Save Results As," and save as a CSV file.</w:t>
      </w:r>
    </w:p>
    <w:p w14:paraId="72B16036">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3:</w:t>
      </w:r>
      <w:r>
        <w:rPr>
          <w:rFonts w:hint="default" w:ascii="Times New Roman" w:hAnsi="Times New Roman" w:cs="Times New Roman"/>
          <w:sz w:val="24"/>
          <w:szCs w:val="24"/>
        </w:rPr>
        <w:t xml:space="preserve"> Save the CSV file in a designated folder where it can be easily accessed by Excel.</w:t>
      </w:r>
    </w:p>
    <w:p w14:paraId="60FE2564">
      <w:pPr>
        <w:pStyle w:val="9"/>
        <w:keepNext w:val="0"/>
        <w:keepLines w:val="0"/>
        <w:widowControl/>
        <w:suppressLineNumbers w:val="0"/>
        <w:ind w:left="720"/>
        <w:rPr>
          <w:rFonts w:hint="default" w:ascii="Times New Roman" w:hAnsi="Times New Roman" w:cs="Times New Roman"/>
          <w:sz w:val="24"/>
          <w:szCs w:val="24"/>
        </w:rPr>
      </w:pPr>
      <w:r>
        <w:rPr>
          <w:rStyle w:val="10"/>
          <w:rFonts w:hint="default" w:ascii="Times New Roman" w:hAnsi="Times New Roman" w:cs="Times New Roman"/>
          <w:sz w:val="24"/>
          <w:szCs w:val="24"/>
        </w:rPr>
        <w:t>Importing Data into Excel:</w:t>
      </w:r>
    </w:p>
    <w:p w14:paraId="79FA0C43">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1:</w:t>
      </w:r>
      <w:r>
        <w:rPr>
          <w:rFonts w:hint="default" w:ascii="Times New Roman" w:hAnsi="Times New Roman" w:cs="Times New Roman"/>
          <w:sz w:val="24"/>
          <w:szCs w:val="24"/>
        </w:rPr>
        <w:t xml:space="preserve"> Open Microsoft Excel and navigate to the "Data" tab.</w:t>
      </w:r>
    </w:p>
    <w:p w14:paraId="1EFDA667">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2:</w:t>
      </w:r>
      <w:r>
        <w:rPr>
          <w:rFonts w:hint="default" w:ascii="Times New Roman" w:hAnsi="Times New Roman" w:cs="Times New Roman"/>
          <w:sz w:val="24"/>
          <w:szCs w:val="24"/>
        </w:rPr>
        <w:t xml:space="preserve"> Click on "Get Data" and select "From Text/CSV."</w:t>
      </w:r>
    </w:p>
    <w:p w14:paraId="7153E4F8">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3:</w:t>
      </w:r>
      <w:r>
        <w:rPr>
          <w:rFonts w:hint="default" w:ascii="Times New Roman" w:hAnsi="Times New Roman" w:cs="Times New Roman"/>
          <w:sz w:val="24"/>
          <w:szCs w:val="24"/>
        </w:rPr>
        <w:t xml:space="preserve"> Locate and select the CSV file that contains your SQL query results.</w:t>
      </w:r>
    </w:p>
    <w:p w14:paraId="2FF2E6AB">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4:</w:t>
      </w:r>
      <w:r>
        <w:rPr>
          <w:rFonts w:hint="default" w:ascii="Times New Roman" w:hAnsi="Times New Roman" w:cs="Times New Roman"/>
          <w:sz w:val="24"/>
          <w:szCs w:val="24"/>
        </w:rPr>
        <w:t xml:space="preserve"> Follow the import wizard to load the data into Excel. Ensure that the data types are correctly identified.</w:t>
      </w:r>
    </w:p>
    <w:p w14:paraId="205A1F94">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5:</w:t>
      </w:r>
      <w:r>
        <w:rPr>
          <w:rFonts w:hint="default" w:ascii="Times New Roman" w:hAnsi="Times New Roman" w:cs="Times New Roman"/>
          <w:sz w:val="24"/>
          <w:szCs w:val="24"/>
        </w:rPr>
        <w:t xml:space="preserve"> Once the data is imported, review it to confirm that all columns and rows are correctly populated and consistent with the data in the database.</w:t>
      </w:r>
    </w:p>
    <w:p w14:paraId="393FB068">
      <w:pPr>
        <w:pStyle w:val="9"/>
        <w:keepNext w:val="0"/>
        <w:keepLines w:val="0"/>
        <w:widowControl/>
        <w:suppressLineNumbers w:val="0"/>
        <w:ind w:left="720"/>
        <w:rPr>
          <w:rFonts w:hint="default" w:ascii="Times New Roman" w:hAnsi="Times New Roman" w:cs="Times New Roman"/>
          <w:sz w:val="24"/>
          <w:szCs w:val="24"/>
        </w:rPr>
      </w:pPr>
      <w:r>
        <w:rPr>
          <w:rStyle w:val="10"/>
          <w:rFonts w:hint="default" w:ascii="Times New Roman" w:hAnsi="Times New Roman" w:cs="Times New Roman"/>
          <w:sz w:val="24"/>
          <w:szCs w:val="24"/>
        </w:rPr>
        <w:t>Data Consistency Check:</w:t>
      </w:r>
    </w:p>
    <w:p w14:paraId="144BE0B6">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1:</w:t>
      </w:r>
      <w:r>
        <w:rPr>
          <w:rFonts w:hint="default" w:ascii="Times New Roman" w:hAnsi="Times New Roman" w:cs="Times New Roman"/>
          <w:sz w:val="24"/>
          <w:szCs w:val="24"/>
        </w:rPr>
        <w:t xml:space="preserve"> Compare the data in Excel with the data in the original SQL query results.</w:t>
      </w:r>
    </w:p>
    <w:p w14:paraId="27DDB440">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2:</w:t>
      </w:r>
      <w:r>
        <w:rPr>
          <w:rFonts w:hint="default" w:ascii="Times New Roman" w:hAnsi="Times New Roman" w:cs="Times New Roman"/>
          <w:sz w:val="24"/>
          <w:szCs w:val="24"/>
        </w:rPr>
        <w:t xml:space="preserve"> Check for any discrepancies in row counts, missing data, or incorrectly formatted values.</w:t>
      </w:r>
    </w:p>
    <w:p w14:paraId="5D83CFAE">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3:</w:t>
      </w:r>
      <w:r>
        <w:rPr>
          <w:rFonts w:hint="default" w:ascii="Times New Roman" w:hAnsi="Times New Roman" w:cs="Times New Roman"/>
          <w:sz w:val="24"/>
          <w:szCs w:val="24"/>
        </w:rPr>
        <w:t xml:space="preserve"> If any inconsistencies are found, re-export the data and re-import it into Excel, making necessary adjustments to ensure accuracy.</w:t>
      </w:r>
    </w:p>
    <w:p w14:paraId="35512C6B">
      <w:pPr>
        <w:pStyle w:val="9"/>
        <w:keepNext w:val="0"/>
        <w:keepLines w:val="0"/>
        <w:widowControl/>
        <w:suppressLineNumbers w:val="0"/>
        <w:ind w:left="720"/>
        <w:rPr>
          <w:rFonts w:hint="default" w:ascii="Times New Roman" w:hAnsi="Times New Roman" w:cs="Times New Roman"/>
          <w:sz w:val="24"/>
          <w:szCs w:val="24"/>
        </w:rPr>
      </w:pPr>
      <w:r>
        <w:rPr>
          <w:rStyle w:val="10"/>
          <w:rFonts w:hint="default" w:ascii="Times New Roman" w:hAnsi="Times New Roman" w:cs="Times New Roman"/>
          <w:sz w:val="24"/>
          <w:szCs w:val="24"/>
        </w:rPr>
        <w:t>Setting Up the Excel Dashboard:</w:t>
      </w:r>
    </w:p>
    <w:p w14:paraId="40B61192">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1:</w:t>
      </w:r>
      <w:r>
        <w:rPr>
          <w:rFonts w:hint="default" w:ascii="Times New Roman" w:hAnsi="Times New Roman" w:cs="Times New Roman"/>
          <w:sz w:val="24"/>
          <w:szCs w:val="24"/>
        </w:rPr>
        <w:t xml:space="preserve"> Organize the imported data into separate sheets if necessary (e.g., one sheet for mothers, one for prenatal visits, etc.).</w:t>
      </w:r>
    </w:p>
    <w:p w14:paraId="2CC54456">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2:</w:t>
      </w:r>
      <w:r>
        <w:rPr>
          <w:rFonts w:hint="default" w:ascii="Times New Roman" w:hAnsi="Times New Roman" w:cs="Times New Roman"/>
          <w:sz w:val="24"/>
          <w:szCs w:val="24"/>
        </w:rPr>
        <w:t xml:space="preserve"> Use Excel’s pivot tables and charts to create the visualizations needed for your dashboard.</w:t>
      </w:r>
    </w:p>
    <w:p w14:paraId="5FD0A764">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3:</w:t>
      </w:r>
      <w:r>
        <w:rPr>
          <w:rFonts w:hint="default" w:ascii="Times New Roman" w:hAnsi="Times New Roman" w:cs="Times New Roman"/>
          <w:sz w:val="24"/>
          <w:szCs w:val="24"/>
        </w:rPr>
        <w:t xml:space="preserve"> Ensure that the pivot tables are connected to the data and are refreshed automatically when new data is added or updated.</w:t>
      </w:r>
    </w:p>
    <w:p w14:paraId="1EB63D55">
      <w:pPr>
        <w:pStyle w:val="4"/>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Testing</w:t>
      </w:r>
    </w:p>
    <w:p w14:paraId="2CEFDEFD">
      <w:pPr>
        <w:pStyle w:val="9"/>
        <w:keepNext w:val="0"/>
        <w:keepLines w:val="0"/>
        <w:widowControl/>
        <w:suppressLineNumbers w:val="0"/>
        <w:ind w:left="720"/>
        <w:rPr>
          <w:rFonts w:hint="default" w:ascii="Times New Roman" w:hAnsi="Times New Roman" w:cs="Times New Roman"/>
          <w:sz w:val="24"/>
          <w:szCs w:val="24"/>
        </w:rPr>
      </w:pPr>
      <w:r>
        <w:rPr>
          <w:rStyle w:val="10"/>
          <w:rFonts w:hint="default" w:ascii="Times New Roman" w:hAnsi="Times New Roman" w:cs="Times New Roman"/>
          <w:sz w:val="24"/>
          <w:szCs w:val="24"/>
        </w:rPr>
        <w:t>Functionality Testing:</w:t>
      </w:r>
    </w:p>
    <w:p w14:paraId="563E9839">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1:</w:t>
      </w:r>
      <w:r>
        <w:rPr>
          <w:rFonts w:hint="default" w:ascii="Times New Roman" w:hAnsi="Times New Roman" w:cs="Times New Roman"/>
          <w:sz w:val="24"/>
          <w:szCs w:val="24"/>
        </w:rPr>
        <w:t xml:space="preserve"> Test each pivot table to ensure it accurately reflects the data from the SQL queries.</w:t>
      </w:r>
    </w:p>
    <w:p w14:paraId="3C03AA3D">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2:</w:t>
      </w:r>
      <w:r>
        <w:rPr>
          <w:rFonts w:hint="default" w:ascii="Times New Roman" w:hAnsi="Times New Roman" w:cs="Times New Roman"/>
          <w:sz w:val="24"/>
          <w:szCs w:val="24"/>
        </w:rPr>
        <w:t xml:space="preserve"> Verify that each chart in the dashboard correctly represents the data and matches the expected outcomes.</w:t>
      </w:r>
    </w:p>
    <w:p w14:paraId="122F3D4D">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3:</w:t>
      </w:r>
      <w:r>
        <w:rPr>
          <w:rFonts w:hint="default" w:ascii="Times New Roman" w:hAnsi="Times New Roman" w:cs="Times New Roman"/>
          <w:sz w:val="24"/>
          <w:szCs w:val="24"/>
        </w:rPr>
        <w:t xml:space="preserve"> Check for any broken links or errors in the Excel formulas, pivot tables, and charts.</w:t>
      </w:r>
    </w:p>
    <w:p w14:paraId="79987507">
      <w:pPr>
        <w:pStyle w:val="9"/>
        <w:keepNext w:val="0"/>
        <w:keepLines w:val="0"/>
        <w:widowControl/>
        <w:suppressLineNumbers w:val="0"/>
        <w:ind w:left="720"/>
        <w:rPr>
          <w:rFonts w:hint="default" w:ascii="Times New Roman" w:hAnsi="Times New Roman" w:cs="Times New Roman"/>
          <w:sz w:val="24"/>
          <w:szCs w:val="24"/>
        </w:rPr>
      </w:pPr>
      <w:r>
        <w:rPr>
          <w:rStyle w:val="10"/>
          <w:rFonts w:hint="default" w:ascii="Times New Roman" w:hAnsi="Times New Roman" w:cs="Times New Roman"/>
          <w:sz w:val="24"/>
          <w:szCs w:val="24"/>
        </w:rPr>
        <w:t>Dynamic Updates:</w:t>
      </w:r>
    </w:p>
    <w:p w14:paraId="788E1B2A">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1:</w:t>
      </w:r>
      <w:r>
        <w:rPr>
          <w:rFonts w:hint="default" w:ascii="Times New Roman" w:hAnsi="Times New Roman" w:cs="Times New Roman"/>
          <w:sz w:val="24"/>
          <w:szCs w:val="24"/>
        </w:rPr>
        <w:t xml:space="preserve"> Simulate an update by modifying a portion of the original SQL data and re-exporting it to a CSV file.</w:t>
      </w:r>
    </w:p>
    <w:p w14:paraId="19686CE0">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2:</w:t>
      </w:r>
      <w:r>
        <w:rPr>
          <w:rFonts w:hint="default" w:ascii="Times New Roman" w:hAnsi="Times New Roman" w:cs="Times New Roman"/>
          <w:sz w:val="24"/>
          <w:szCs w:val="24"/>
        </w:rPr>
        <w:t xml:space="preserve"> Re-import the updated CSV file into Excel and refresh all data connections, pivot tables, and charts.</w:t>
      </w:r>
    </w:p>
    <w:p w14:paraId="28166A6D">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3:</w:t>
      </w:r>
      <w:r>
        <w:rPr>
          <w:rFonts w:hint="default" w:ascii="Times New Roman" w:hAnsi="Times New Roman" w:cs="Times New Roman"/>
          <w:sz w:val="24"/>
          <w:szCs w:val="24"/>
        </w:rPr>
        <w:t xml:space="preserve"> Confirm that the dashboard dynamically reflects the changes and updates without errors.</w:t>
      </w:r>
    </w:p>
    <w:p w14:paraId="0CDAA5A4">
      <w:pPr>
        <w:pStyle w:val="9"/>
        <w:keepNext w:val="0"/>
        <w:keepLines w:val="0"/>
        <w:widowControl/>
        <w:suppressLineNumbers w:val="0"/>
        <w:ind w:left="720"/>
        <w:rPr>
          <w:rFonts w:hint="default" w:ascii="Times New Roman" w:hAnsi="Times New Roman" w:cs="Times New Roman"/>
          <w:sz w:val="24"/>
          <w:szCs w:val="24"/>
        </w:rPr>
      </w:pPr>
      <w:r>
        <w:rPr>
          <w:rStyle w:val="10"/>
          <w:rFonts w:hint="default" w:ascii="Times New Roman" w:hAnsi="Times New Roman" w:cs="Times New Roman"/>
          <w:sz w:val="24"/>
          <w:szCs w:val="24"/>
        </w:rPr>
        <w:t>User Experience Testing:</w:t>
      </w:r>
    </w:p>
    <w:p w14:paraId="3D21BF73">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1:</w:t>
      </w:r>
      <w:r>
        <w:rPr>
          <w:rFonts w:hint="default" w:ascii="Times New Roman" w:hAnsi="Times New Roman" w:cs="Times New Roman"/>
          <w:sz w:val="24"/>
          <w:szCs w:val="24"/>
        </w:rPr>
        <w:t xml:space="preserve"> Navigate through the dashboard to ensure all interactive elements like slicers and filters work as intended.</w:t>
      </w:r>
    </w:p>
    <w:p w14:paraId="4061ED8F">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2:</w:t>
      </w:r>
      <w:r>
        <w:rPr>
          <w:rFonts w:hint="default" w:ascii="Times New Roman" w:hAnsi="Times New Roman" w:cs="Times New Roman"/>
          <w:sz w:val="24"/>
          <w:szCs w:val="24"/>
        </w:rPr>
        <w:t xml:space="preserve"> Test the filtering options to see if they correctly update all relevant charts and tables.</w:t>
      </w:r>
    </w:p>
    <w:p w14:paraId="0C328E20">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Step 3:</w:t>
      </w:r>
      <w:r>
        <w:rPr>
          <w:rFonts w:hint="default" w:ascii="Times New Roman" w:hAnsi="Times New Roman" w:cs="Times New Roman"/>
          <w:sz w:val="24"/>
          <w:szCs w:val="24"/>
        </w:rPr>
        <w:t xml:space="preserve"> Verify that the dashboard is user-friendly, with clear labels, appropriate chart types, and intuitive navigation.</w:t>
      </w:r>
    </w:p>
    <w:p w14:paraId="43B54ADF">
      <w:pPr>
        <w:pStyle w:val="3"/>
        <w:keepNext w:val="0"/>
        <w:keepLines w:val="0"/>
        <w:widowControl/>
        <w:suppressLineNumbers w:val="0"/>
      </w:pPr>
      <w:r>
        <w:rPr>
          <w:rStyle w:val="10"/>
          <w:b/>
          <w:bCs/>
        </w:rPr>
        <w:t>Conclusion</w:t>
      </w:r>
    </w:p>
    <w:p w14:paraId="3396D916">
      <w:pPr>
        <w:pStyle w:val="9"/>
        <w:keepNext w:val="0"/>
        <w:keepLines w:val="0"/>
        <w:widowControl/>
        <w:suppressLineNumbers w:val="0"/>
      </w:pPr>
      <w:r>
        <w:t>This integration and testing phase ensures that your data flows seamlessly from your database to Excel, maintaining consistency and accuracy. Testing confirms that your dashboard is reliable, user-friendly, and dynamically updates based on new data, making it a robust tool for addressing the SDG problem you’ve chosen.</w:t>
      </w:r>
    </w:p>
    <w:p w14:paraId="397E7E76">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323E6DB4">
      <w:pPr>
        <w:rPr>
          <w:rFonts w:hint="default" w:ascii="SimSun" w:hAnsi="SimSun" w:eastAsia="SimSun" w:cs="SimSun"/>
          <w:sz w:val="24"/>
          <w:szCs w:val="24"/>
          <w:lang w:val="en-US"/>
        </w:rPr>
      </w:pPr>
    </w:p>
    <w:p w14:paraId="5528B689">
      <w:pPr>
        <w:rPr>
          <w:rFonts w:hint="default" w:ascii="SimSun" w:hAnsi="SimSun" w:eastAsia="SimSun" w:cs="SimSun"/>
          <w:sz w:val="24"/>
          <w:szCs w:val="24"/>
          <w:lang w:val="en-US"/>
        </w:rPr>
      </w:pPr>
    </w:p>
    <w:p w14:paraId="54C6F5FC">
      <w:pPr>
        <w:rPr>
          <w:rFonts w:ascii="SimSun" w:hAnsi="SimSun" w:eastAsia="SimSun" w:cs="SimSun"/>
          <w:sz w:val="24"/>
          <w:szCs w:val="24"/>
        </w:rPr>
      </w:pPr>
    </w:p>
    <w:p w14:paraId="4A697C30">
      <w:pPr>
        <w:rPr>
          <w:rFonts w:ascii="SimSun" w:hAnsi="SimSun" w:eastAsia="SimSun" w:cs="SimSun"/>
          <w:sz w:val="24"/>
          <w:szCs w:val="24"/>
        </w:rPr>
      </w:pPr>
    </w:p>
    <w:p w14:paraId="2FD4AA9B">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8661E1"/>
    <w:multiLevelType w:val="multilevel"/>
    <w:tmpl w:val="338661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B3E3ABD"/>
    <w:multiLevelType w:val="multilevel"/>
    <w:tmpl w:val="3B3E3A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669AF95"/>
    <w:multiLevelType w:val="multilevel"/>
    <w:tmpl w:val="4669AF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DAF373D"/>
    <w:multiLevelType w:val="multilevel"/>
    <w:tmpl w:val="7DAF37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578A2"/>
    <w:rsid w:val="226B76D0"/>
    <w:rsid w:val="52E57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2024-08-19T17:13:00Z</dcterms:created>
  <dc:creator>pc</dc:creator>
  <cp:lastModifiedBy>Carolyne Machoka</cp:lastModifiedBy>
  <dcterms:modified xsi:type="dcterms:W3CDTF">2024-08-19T19:16:48Z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2B1C64FD8E024D36A0383FE7F370BD7A_11</vt:lpwstr>
  </property>
</Properties>
</file>