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0"/>
        <w:rPr>
          <w:b w:val="1"/>
          <w:sz w:val="48"/>
        </w:rPr>
      </w:pPr>
      <w:bookmarkStart w:id="0" w:name="_dx_frag_StartFragment"/>
      <w:bookmarkEnd w:id="0"/>
      <w:r>
        <w:rPr>
          <w:b w:val="1"/>
          <w:sz w:val="48"/>
          <w:szCs w:val="48"/>
        </w:rPr>
        <w:t>Integration Documentation</w: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Importing Data into Excel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 the Excel File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Download the Excel file: [Energy_Consumption_Analysis.xlsx].</w:t>
      </w:r>
    </w:p>
    <w:p>
      <w:pPr>
        <w:numPr>
          <w:ilvl w:val="0"/>
          <w:numId w:val="1"/>
        </w:numPr>
        <w:spacing w:before="0" w:after="0"/>
        <w:ind w:hanging="360" w:left="720" w:right="0"/>
      </w:pPr>
      <w:r>
        <w:t>Open the file in Microsoft Excel.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Review the Data Sheets</w:t>
      </w:r>
    </w:p>
    <w:p>
      <w:pPr>
        <w:spacing w:before="240" w:after="240"/>
        <w:ind w:firstLine="0" w:left="0" w:right="0"/>
      </w:pPr>
      <w:r>
        <w:t>The file contains the following sheets: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Consumers</w:t>
      </w:r>
      <w:r>
        <w:t xml:space="preserve"> – List of energy consumers.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EnergyUsage</w:t>
      </w:r>
      <w:r>
        <w:t xml:space="preserve"> – Records of daily energy consumption.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EnergySources</w:t>
      </w:r>
      <w:r>
        <w:t xml:space="preserve"> – Various energy types and their carbon emissions.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b w:val="1"/>
        </w:rPr>
        <w:t>SustainabilityMetrics</w:t>
      </w:r>
      <w:r>
        <w:t xml:space="preserve"> – Energy savings, CO2 reduction, and cost savings.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Creating Pivot Tables for Analysis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 xml:space="preserve">Go to the </w:t>
      </w:r>
      <w:r>
        <w:rPr>
          <w:b w:val="1"/>
        </w:rPr>
        <w:t>Insert</w:t>
      </w:r>
      <w:r>
        <w:t xml:space="preserve"> tab in Excel.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 xml:space="preserve">Click on </w:t>
      </w:r>
      <w:r>
        <w:rPr>
          <w:b w:val="1"/>
        </w:rPr>
        <w:t>PivotTable</w:t>
      </w:r>
      <w:r>
        <w:t xml:space="preserve"> and select the data range from the relevant sheet.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 xml:space="preserve">Choose </w:t>
      </w:r>
      <w:r>
        <w:rPr>
          <w:b w:val="1"/>
        </w:rPr>
        <w:t>New Worksheet</w:t>
      </w:r>
      <w:r>
        <w:t xml:space="preserve"> and click </w:t>
      </w:r>
      <w:r>
        <w:rPr>
          <w:b w:val="1"/>
        </w:rPr>
        <w:t>OK</w:t>
      </w:r>
      <w:r>
        <w:t>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 xml:space="preserve">Drag and drop fields to create meaningful insights: </w:t>
      </w:r>
    </w:p>
    <w:p>
      <w:pPr>
        <w:numPr>
          <w:ilvl w:val="1"/>
          <w:numId w:val="3"/>
        </w:numPr>
        <w:spacing w:before="0" w:after="0"/>
        <w:ind w:hanging="360" w:left="1440" w:right="0"/>
      </w:pPr>
      <w:r>
        <w:rPr>
          <w:b w:val="1"/>
        </w:rPr>
        <w:t>Total Energy Consumption per Sector</w:t>
      </w:r>
    </w:p>
    <w:p>
      <w:pPr>
        <w:numPr>
          <w:ilvl w:val="1"/>
          <w:numId w:val="3"/>
        </w:numPr>
        <w:spacing w:before="0" w:after="0"/>
        <w:ind w:hanging="360" w:left="1440" w:right="0"/>
      </w:pPr>
      <w:r>
        <w:rPr>
          <w:b w:val="1"/>
        </w:rPr>
        <w:t>Monthly Energy Consumption Trends</w:t>
      </w:r>
    </w:p>
    <w:p>
      <w:pPr>
        <w:numPr>
          <w:ilvl w:val="1"/>
          <w:numId w:val="3"/>
        </w:numPr>
        <w:spacing w:before="0" w:after="0"/>
        <w:ind w:hanging="360" w:left="1440" w:right="0"/>
      </w:pPr>
      <w:r>
        <w:rPr>
          <w:b w:val="1"/>
        </w:rPr>
        <w:t>Energy Savings &amp; CO2 Reduction</w:t>
      </w:r>
    </w:p>
    <w:p>
      <w:pPr>
        <w:numPr>
          <w:ilvl w:val="1"/>
          <w:numId w:val="3"/>
        </w:numPr>
        <w:spacing w:before="0" w:after="0"/>
        <w:ind w:hanging="360" w:left="1440" w:right="0"/>
      </w:pPr>
      <w:r>
        <w:rPr>
          <w:b w:val="1"/>
        </w:rPr>
        <w:t>Top Energy Consumers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Data Visualization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t>Select the Pivot Table.</w:t>
      </w:r>
    </w:p>
    <w:p>
      <w:pPr>
        <w:numPr>
          <w:ilvl w:val="0"/>
          <w:numId w:val="4"/>
        </w:numPr>
        <w:spacing w:before="0" w:after="0"/>
        <w:ind w:hanging="360" w:left="720" w:right="0"/>
      </w:pPr>
      <w:r>
        <w:t xml:space="preserve">Go to the </w:t>
      </w:r>
      <w:r>
        <w:rPr>
          <w:b w:val="1"/>
        </w:rPr>
        <w:t>Insert</w:t>
      </w:r>
      <w:r>
        <w:t xml:space="preserve"> tab and choose a visualization: </w:t>
      </w:r>
    </w:p>
    <w:p>
      <w:pPr>
        <w:numPr>
          <w:ilvl w:val="1"/>
          <w:numId w:val="4"/>
        </w:numPr>
        <w:spacing w:before="0" w:after="0"/>
        <w:ind w:hanging="360" w:left="1440" w:right="0"/>
      </w:pPr>
      <w:r>
        <w:rPr>
          <w:b w:val="1"/>
        </w:rPr>
        <w:t>Line Chart</w:t>
      </w:r>
      <w:r>
        <w:t xml:space="preserve"> – For trend analysis.</w:t>
      </w:r>
    </w:p>
    <w:p>
      <w:pPr>
        <w:numPr>
          <w:ilvl w:val="1"/>
          <w:numId w:val="4"/>
        </w:numPr>
        <w:spacing w:before="0" w:after="0"/>
        <w:ind w:hanging="360" w:left="1440" w:right="0"/>
      </w:pPr>
      <w:r>
        <w:rPr>
          <w:b w:val="1"/>
        </w:rPr>
        <w:t>Bar Chart</w:t>
      </w:r>
      <w:r>
        <w:t xml:space="preserve"> – For sector-wise energy usage.</w:t>
      </w:r>
    </w:p>
    <w:p>
      <w:pPr>
        <w:numPr>
          <w:ilvl w:val="1"/>
          <w:numId w:val="4"/>
        </w:numPr>
        <w:spacing w:before="0" w:after="0"/>
        <w:ind w:hanging="360" w:left="1440" w:right="0"/>
      </w:pPr>
      <w:r>
        <w:rPr>
          <w:b w:val="1"/>
        </w:rPr>
        <w:t>Pie Chart</w:t>
      </w:r>
      <w:r>
        <w:t xml:space="preserve"> – For energy source contributions.</w:t>
      </w:r>
    </w:p>
    <w:p>
      <w:pPr>
        <w:numPr>
          <w:ilvl w:val="1"/>
          <w:numId w:val="4"/>
        </w:numPr>
        <w:spacing w:before="0" w:after="0"/>
        <w:ind w:hanging="360" w:left="1440" w:right="0"/>
      </w:pPr>
      <w:r>
        <w:rPr>
          <w:b w:val="1"/>
        </w:rPr>
        <w:t>Combo Chart</w:t>
      </w:r>
      <w:r>
        <w:t xml:space="preserve"> – To compare multiple metrics.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Creating an Interactive Dashboard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r>
        <w:t>Insert multiple charts and arrange them in a new sheet.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r>
        <w:t xml:space="preserve">Use </w:t>
      </w:r>
      <w:r>
        <w:rPr>
          <w:b w:val="1"/>
        </w:rPr>
        <w:t>Slicers</w:t>
      </w:r>
      <w:r>
        <w:t xml:space="preserve"> (from the Insert tab) to filter data dynamically.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r>
        <w:t>Format the dashboard for a professional look.</w:t>
      </w:r>
    </w:p>
    <w:p>
      <w:pPr>
        <w:numPr>
          <w:ilvl w:val="0"/>
          <w:numId w:val="5"/>
        </w:numPr>
        <w:spacing w:before="0" w:after="0"/>
        <w:ind w:hanging="360" w:left="720" w:right="0"/>
      </w:pPr>
      <w:r>
        <w:t>Add summary insights using text boxes.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Testing and Validation</w:t>
      </w:r>
    </w:p>
    <w:p>
      <w:pPr>
        <w:numPr>
          <w:ilvl w:val="0"/>
          <w:numId w:val="6"/>
        </w:numPr>
        <w:spacing w:before="0" w:after="0"/>
        <w:ind w:hanging="360" w:left="720" w:right="0"/>
      </w:pPr>
      <w:r>
        <w:t>Verify that the data updates correctly when changes are made.</w:t>
      </w:r>
    </w:p>
    <w:p>
      <w:pPr>
        <w:numPr>
          <w:ilvl w:val="0"/>
          <w:numId w:val="6"/>
        </w:numPr>
        <w:spacing w:before="0" w:after="0"/>
        <w:ind w:hanging="360" w:left="720" w:right="0"/>
      </w:pPr>
      <w:r>
        <w:t>Check filters and slicers for proper functionality.</w:t>
      </w:r>
    </w:p>
    <w:p>
      <w:pPr>
        <w:numPr>
          <w:ilvl w:val="0"/>
          <w:numId w:val="6"/>
        </w:numPr>
        <w:spacing w:before="0" w:after="0"/>
        <w:ind w:hanging="360" w:left="720" w:right="0"/>
      </w:pPr>
      <w:r>
        <w:t>Ensure calculations in Pivot Tables are accurate.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Final Deliverable:</w:t>
      </w:r>
    </w:p>
    <w:p>
      <w:pPr>
        <w:spacing w:before="240" w:after="240"/>
        <w:ind w:firstLine="0" w:left="0" w:right="0"/>
      </w:pPr>
      <w:r>
        <w:t xml:space="preserve">A fully functional Excel workbook with: </w:t>
      </w:r>
      <w:r>
        <w:rPr>
          <w:rFonts w:ascii="Times New Roman" w:hAnsi="Segoe UI Emoji"/>
        </w:rPr>
        <w:t>✅</w:t>
      </w:r>
      <w:r>
        <w:t xml:space="preserve"> Pivot Tables for analysis </w:t>
      </w:r>
      <w:r>
        <w:rPr>
          <w:rFonts w:ascii="Times New Roman" w:hAnsi="Segoe UI Emoji"/>
        </w:rPr>
        <w:t>✅</w:t>
      </w:r>
      <w:r>
        <w:t xml:space="preserve"> Charts for visualization </w:t>
      </w:r>
      <w:r>
        <w:rPr>
          <w:rFonts w:ascii="Times New Roman" w:hAnsi="Segoe UI Emoji"/>
        </w:rPr>
        <w:t>✅</w:t>
      </w:r>
      <w:r>
        <w:t xml:space="preserve"> Interactive Dashboard for decision-making</w:t>
      </w:r>
    </w:p>
    <w:p>
      <w:r>
        <w:t>This integration ensures efficient data-driven insights into energy consumption and sustainability practices.</w:t>
      </w:r>
      <w:bookmarkStart w:id="1" w:name="_dx_frag_EndFragment"/>
      <w:bookmarkEnd w:id="1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75CC7B1"/>
    <w:multiLevelType w:val="hybridMultilevel"/>
    <w:lvl w:ilvl="0" w:tplc="66625E0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EDC3DA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8395F5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78AFCB9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8FF40A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28152A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3A21E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6EA3B2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64F2F40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3DDFA386"/>
    <w:multiLevelType w:val="hybridMultilevel"/>
    <w:lvl w:ilvl="0" w:tplc="4D6A28B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B9FE92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6F9268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01168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9FB860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A00780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E4D001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AF41EE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564C2B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B8468C9"/>
    <w:multiLevelType w:val="hybridMultilevel"/>
    <w:lvl w:ilvl="0" w:tplc="5B63581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487071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90338D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882BAF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57D51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B9CF2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4E93AF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87B3E1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884262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007F9032"/>
    <w:multiLevelType w:val="hybridMultilevel"/>
    <w:lvl w:ilvl="0" w:tplc="1723EC7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3554C7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E11CCD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D383D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4E6815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F13E65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45E9DC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5542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9B6804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12A1C1E7"/>
    <w:multiLevelType w:val="hybridMultilevel"/>
    <w:lvl w:ilvl="0" w:tplc="35FB006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0B514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578CC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C28850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20E861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B3EC46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051658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6C76C4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CDCE8D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208402D4"/>
    <w:multiLevelType w:val="hybridMultilevel"/>
    <w:lvl w:ilvl="0" w:tplc="01B13BD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175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29F80D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24C06A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C7DDBA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7FF1B5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6A283F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15C93E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CA17AC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2025-02-08T09:18:16Z</dcterms:created>
  <dcterms:modified xsi:type="dcterms:W3CDTF">2025-02-08T09:20:26Z</dcterms:modified>
  <cp:revision>1</cp:revision>
</cp:coreProperties>
</file>