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785" w:rsidRPr="00AB6785" w:rsidRDefault="00AB6785" w:rsidP="00AB6785">
      <w:p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Project Title</w:t>
      </w:r>
      <w:r w:rsidRPr="00AB6785">
        <w:rPr>
          <w:rFonts w:ascii="Arial" w:eastAsia="Times New Roman" w:hAnsi="Arial" w:cs="Arial"/>
          <w:sz w:val="24"/>
          <w:szCs w:val="24"/>
        </w:rPr>
        <w:t>: Improving Access to Quality Education in Rural Areas</w:t>
      </w:r>
      <w:r w:rsidRPr="00AB6785">
        <w:rPr>
          <w:rFonts w:ascii="Arial" w:eastAsia="Times New Roman" w:hAnsi="Arial" w:cs="Arial"/>
          <w:sz w:val="24"/>
          <w:szCs w:val="24"/>
        </w:rPr>
        <w:br/>
      </w:r>
      <w:r w:rsidRPr="00AB6785">
        <w:rPr>
          <w:rFonts w:ascii="Arial" w:eastAsia="Times New Roman" w:hAnsi="Arial" w:cs="Arial"/>
          <w:b/>
          <w:bCs/>
          <w:sz w:val="24"/>
          <w:szCs w:val="24"/>
        </w:rPr>
        <w:t>SDG Focus</w:t>
      </w:r>
      <w:r w:rsidRPr="00AB6785">
        <w:rPr>
          <w:rFonts w:ascii="Arial" w:eastAsia="Times New Roman" w:hAnsi="Arial" w:cs="Arial"/>
          <w:sz w:val="24"/>
          <w:szCs w:val="24"/>
        </w:rPr>
        <w:t>: SDG 4 - Quality Education</w:t>
      </w:r>
    </w:p>
    <w:p w:rsidR="00AB6785" w:rsidRPr="00AB6785" w:rsidRDefault="00AB6785" w:rsidP="00AB6785">
      <w:pPr>
        <w:spacing w:before="100" w:beforeAutospacing="1" w:after="100" w:afterAutospacing="1" w:line="240" w:lineRule="auto"/>
        <w:outlineLvl w:val="2"/>
        <w:rPr>
          <w:rFonts w:ascii="Arial" w:eastAsia="Times New Roman" w:hAnsi="Arial" w:cs="Arial"/>
          <w:b/>
          <w:bCs/>
          <w:sz w:val="27"/>
          <w:szCs w:val="27"/>
        </w:rPr>
      </w:pPr>
      <w:r w:rsidRPr="00AB6785">
        <w:rPr>
          <w:rFonts w:ascii="Arial" w:eastAsia="Times New Roman" w:hAnsi="Arial" w:cs="Arial"/>
          <w:b/>
          <w:bCs/>
          <w:sz w:val="27"/>
          <w:szCs w:val="27"/>
        </w:rPr>
        <w:t>1. Introduction</w:t>
      </w:r>
    </w:p>
    <w:p w:rsidR="00AB6785" w:rsidRPr="00AB6785" w:rsidRDefault="00AB6785" w:rsidP="00AB6785">
      <w:p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Sustainable Development Goal 4</w:t>
      </w:r>
      <w:r w:rsidRPr="00AB6785">
        <w:rPr>
          <w:rFonts w:ascii="Arial" w:eastAsia="Times New Roman" w:hAnsi="Arial" w:cs="Arial"/>
          <w:sz w:val="24"/>
          <w:szCs w:val="24"/>
        </w:rPr>
        <w:t xml:space="preserve"> (SDG 4) aims to ensure inclusive and equitable quality education and promote lifelong learning opportunities for all. However, significant disparities remain in access to education, particularly between urban and rural regions. This project addresses the unequal access to education in rural areas, focusing on factors such as enrollment rates, dropout rates, and literacy levels.</w:t>
      </w:r>
    </w:p>
    <w:p w:rsidR="00AB6785" w:rsidRPr="00AB6785" w:rsidRDefault="00AB6785" w:rsidP="00AB6785">
      <w:pPr>
        <w:spacing w:before="100" w:beforeAutospacing="1" w:after="100" w:afterAutospacing="1" w:line="240" w:lineRule="auto"/>
        <w:outlineLvl w:val="2"/>
        <w:rPr>
          <w:rFonts w:ascii="Arial" w:eastAsia="Times New Roman" w:hAnsi="Arial" w:cs="Arial"/>
          <w:b/>
          <w:bCs/>
          <w:sz w:val="27"/>
          <w:szCs w:val="27"/>
        </w:rPr>
      </w:pPr>
      <w:r w:rsidRPr="00AB6785">
        <w:rPr>
          <w:rFonts w:ascii="Arial" w:eastAsia="Times New Roman" w:hAnsi="Arial" w:cs="Arial"/>
          <w:b/>
          <w:bCs/>
          <w:sz w:val="27"/>
          <w:szCs w:val="27"/>
        </w:rPr>
        <w:t>2. Problem Statement</w:t>
      </w:r>
    </w:p>
    <w:p w:rsidR="00AB6785" w:rsidRPr="00AB6785" w:rsidRDefault="00AB6785" w:rsidP="00AB6785">
      <w:p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In many countries, rural areas experience lower school enrollment rates, higher dropout rates, and lower academic performance compared to urban areas. These disparities are often due to a lack of resources, infrastructure, and access to quality education. Without intervention, this gap perpetuates a cycle of poverty and inequality.</w:t>
      </w:r>
    </w:p>
    <w:p w:rsidR="00AB6785" w:rsidRPr="00AB6785" w:rsidRDefault="00AB6785" w:rsidP="00AB6785">
      <w:pPr>
        <w:spacing w:before="100" w:beforeAutospacing="1" w:after="100" w:afterAutospacing="1" w:line="240" w:lineRule="auto"/>
        <w:outlineLvl w:val="2"/>
        <w:rPr>
          <w:rFonts w:ascii="Arial" w:eastAsia="Times New Roman" w:hAnsi="Arial" w:cs="Arial"/>
          <w:b/>
          <w:bCs/>
          <w:sz w:val="27"/>
          <w:szCs w:val="27"/>
        </w:rPr>
      </w:pPr>
      <w:r w:rsidRPr="00AB6785">
        <w:rPr>
          <w:rFonts w:ascii="Arial" w:eastAsia="Times New Roman" w:hAnsi="Arial" w:cs="Arial"/>
          <w:b/>
          <w:bCs/>
          <w:sz w:val="27"/>
          <w:szCs w:val="27"/>
        </w:rPr>
        <w:t>3. Objective</w:t>
      </w:r>
    </w:p>
    <w:p w:rsidR="00AB6785" w:rsidRPr="00AB6785" w:rsidRDefault="00AB6785" w:rsidP="00AB6785">
      <w:p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The objective of this project is to use data to identify the most affected rural areas, analyze the root causes of these educational disparities, and provide insights to inform policy and decision-making processes. Specifically, the project will:</w:t>
      </w:r>
    </w:p>
    <w:p w:rsidR="00AB6785" w:rsidRPr="00AB6785" w:rsidRDefault="00AB6785" w:rsidP="00AB6785">
      <w:pPr>
        <w:numPr>
          <w:ilvl w:val="0"/>
          <w:numId w:val="1"/>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Track and compare school enrollment rates in rural and urban areas.</w:t>
      </w:r>
    </w:p>
    <w:p w:rsidR="00AB6785" w:rsidRPr="00AB6785" w:rsidRDefault="00AB6785" w:rsidP="00AB6785">
      <w:pPr>
        <w:numPr>
          <w:ilvl w:val="0"/>
          <w:numId w:val="1"/>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Analyze dropout rates in rural regions over time.</w:t>
      </w:r>
    </w:p>
    <w:p w:rsidR="00AB6785" w:rsidRPr="00AB6785" w:rsidRDefault="00AB6785" w:rsidP="00AB6785">
      <w:pPr>
        <w:numPr>
          <w:ilvl w:val="0"/>
          <w:numId w:val="1"/>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Assess student performance in rural schools compared to urban counterparts.</w:t>
      </w:r>
    </w:p>
    <w:p w:rsidR="00AB6785" w:rsidRPr="00AB6785" w:rsidRDefault="00AB6785" w:rsidP="00AB6785">
      <w:pPr>
        <w:spacing w:before="100" w:beforeAutospacing="1" w:after="100" w:afterAutospacing="1" w:line="240" w:lineRule="auto"/>
        <w:outlineLvl w:val="2"/>
        <w:rPr>
          <w:rFonts w:ascii="Arial" w:eastAsia="Times New Roman" w:hAnsi="Arial" w:cs="Arial"/>
          <w:b/>
          <w:bCs/>
          <w:sz w:val="27"/>
          <w:szCs w:val="27"/>
        </w:rPr>
      </w:pPr>
      <w:r w:rsidRPr="00AB6785">
        <w:rPr>
          <w:rFonts w:ascii="Arial" w:eastAsia="Times New Roman" w:hAnsi="Arial" w:cs="Arial"/>
          <w:b/>
          <w:bCs/>
          <w:sz w:val="27"/>
          <w:szCs w:val="27"/>
        </w:rPr>
        <w:t>4. Key Metrics</w:t>
      </w:r>
    </w:p>
    <w:p w:rsidR="00AB6785" w:rsidRPr="00AB6785" w:rsidRDefault="00AB6785" w:rsidP="00AB6785">
      <w:p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The following metrics will be used to measure and address the problem:</w:t>
      </w:r>
    </w:p>
    <w:p w:rsidR="00AB6785" w:rsidRPr="00AB6785" w:rsidRDefault="00AB6785" w:rsidP="00AB6785">
      <w:pPr>
        <w:numPr>
          <w:ilvl w:val="0"/>
          <w:numId w:val="2"/>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School Enrollment Rate</w:t>
      </w:r>
      <w:r w:rsidRPr="00AB6785">
        <w:rPr>
          <w:rFonts w:ascii="Arial" w:eastAsia="Times New Roman" w:hAnsi="Arial" w:cs="Arial"/>
          <w:sz w:val="24"/>
          <w:szCs w:val="24"/>
        </w:rPr>
        <w:t>: The percentage of children enrolled in primary and secondary schools in both rural and urban areas.</w:t>
      </w:r>
    </w:p>
    <w:p w:rsidR="00AB6785" w:rsidRPr="00AB6785" w:rsidRDefault="00AB6785" w:rsidP="00AB6785">
      <w:pPr>
        <w:numPr>
          <w:ilvl w:val="0"/>
          <w:numId w:val="2"/>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Dropout Rate</w:t>
      </w:r>
      <w:r w:rsidRPr="00AB6785">
        <w:rPr>
          <w:rFonts w:ascii="Arial" w:eastAsia="Times New Roman" w:hAnsi="Arial" w:cs="Arial"/>
          <w:sz w:val="24"/>
          <w:szCs w:val="24"/>
        </w:rPr>
        <w:t>: The percentage of students who leave school before completing their education, focusing on rural vs. urban areas.</w:t>
      </w:r>
    </w:p>
    <w:p w:rsidR="00AB6785" w:rsidRPr="00AB6785" w:rsidRDefault="00AB6785" w:rsidP="00AB6785">
      <w:pPr>
        <w:numPr>
          <w:ilvl w:val="0"/>
          <w:numId w:val="2"/>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Student Performance</w:t>
      </w:r>
      <w:r w:rsidRPr="00AB6785">
        <w:rPr>
          <w:rFonts w:ascii="Arial" w:eastAsia="Times New Roman" w:hAnsi="Arial" w:cs="Arial"/>
          <w:sz w:val="24"/>
          <w:szCs w:val="24"/>
        </w:rPr>
        <w:t>: Average test scores and academic performance in both rural and urban schools.</w:t>
      </w:r>
    </w:p>
    <w:p w:rsidR="00AB6785" w:rsidRPr="00AB6785" w:rsidRDefault="00AB6785" w:rsidP="00AB6785">
      <w:pPr>
        <w:numPr>
          <w:ilvl w:val="0"/>
          <w:numId w:val="2"/>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Literacy Rates</w:t>
      </w:r>
      <w:r w:rsidRPr="00AB6785">
        <w:rPr>
          <w:rFonts w:ascii="Arial" w:eastAsia="Times New Roman" w:hAnsi="Arial" w:cs="Arial"/>
          <w:sz w:val="24"/>
          <w:szCs w:val="24"/>
        </w:rPr>
        <w:t>: The percentage of people who can read and write in different regions.</w:t>
      </w:r>
      <w:bookmarkStart w:id="0" w:name="_GoBack"/>
      <w:bookmarkEnd w:id="0"/>
    </w:p>
    <w:p w:rsidR="00AB6785" w:rsidRPr="00AB6785" w:rsidRDefault="00AB6785" w:rsidP="00AB6785">
      <w:pPr>
        <w:spacing w:before="100" w:beforeAutospacing="1" w:after="100" w:afterAutospacing="1" w:line="240" w:lineRule="auto"/>
        <w:outlineLvl w:val="2"/>
        <w:rPr>
          <w:rFonts w:ascii="Arial" w:eastAsia="Times New Roman" w:hAnsi="Arial" w:cs="Arial"/>
          <w:b/>
          <w:bCs/>
          <w:sz w:val="27"/>
          <w:szCs w:val="27"/>
        </w:rPr>
      </w:pPr>
      <w:r w:rsidRPr="00AB6785">
        <w:rPr>
          <w:rFonts w:ascii="Arial" w:eastAsia="Times New Roman" w:hAnsi="Arial" w:cs="Arial"/>
          <w:b/>
          <w:bCs/>
          <w:sz w:val="27"/>
          <w:szCs w:val="27"/>
        </w:rPr>
        <w:t>5. Approach</w:t>
      </w:r>
    </w:p>
    <w:p w:rsidR="00AB6785" w:rsidRPr="00AB6785" w:rsidRDefault="00AB6785" w:rsidP="00AB6785">
      <w:p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This project will follow a data-driven approach, collecting and analyzing data on:</w:t>
      </w:r>
    </w:p>
    <w:p w:rsidR="00AB6785" w:rsidRPr="00AB6785" w:rsidRDefault="00AB6785" w:rsidP="00AB6785">
      <w:pPr>
        <w:numPr>
          <w:ilvl w:val="0"/>
          <w:numId w:val="3"/>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lastRenderedPageBreak/>
        <w:t>School Enrollment</w:t>
      </w:r>
      <w:r w:rsidRPr="00AB6785">
        <w:rPr>
          <w:rFonts w:ascii="Arial" w:eastAsia="Times New Roman" w:hAnsi="Arial" w:cs="Arial"/>
          <w:sz w:val="24"/>
          <w:szCs w:val="24"/>
        </w:rPr>
        <w:t>: Data from both rural and urban schools regarding student enrollments.</w:t>
      </w:r>
    </w:p>
    <w:p w:rsidR="00AB6785" w:rsidRPr="00AB6785" w:rsidRDefault="00AB6785" w:rsidP="00AB6785">
      <w:pPr>
        <w:numPr>
          <w:ilvl w:val="0"/>
          <w:numId w:val="3"/>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Dropouts</w:t>
      </w:r>
      <w:r w:rsidRPr="00AB6785">
        <w:rPr>
          <w:rFonts w:ascii="Arial" w:eastAsia="Times New Roman" w:hAnsi="Arial" w:cs="Arial"/>
          <w:sz w:val="24"/>
          <w:szCs w:val="24"/>
        </w:rPr>
        <w:t>: Information on students who dropped out, including the year, region, and reasons (if available).</w:t>
      </w:r>
    </w:p>
    <w:p w:rsidR="00AB6785" w:rsidRPr="00AB6785" w:rsidRDefault="00AB6785" w:rsidP="00AB6785">
      <w:pPr>
        <w:numPr>
          <w:ilvl w:val="0"/>
          <w:numId w:val="3"/>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Performance</w:t>
      </w:r>
      <w:r w:rsidRPr="00AB6785">
        <w:rPr>
          <w:rFonts w:ascii="Arial" w:eastAsia="Times New Roman" w:hAnsi="Arial" w:cs="Arial"/>
          <w:sz w:val="24"/>
          <w:szCs w:val="24"/>
        </w:rPr>
        <w:t>: Academic performance data from standardized tests in various regions.</w:t>
      </w:r>
    </w:p>
    <w:p w:rsidR="00AB6785" w:rsidRPr="00AB6785" w:rsidRDefault="00AB6785" w:rsidP="00AB6785">
      <w:p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The analysis will help identify areas with the highest educational challenges and inform resource allocation decisions.</w:t>
      </w:r>
    </w:p>
    <w:p w:rsidR="00AB6785" w:rsidRPr="00AB6785" w:rsidRDefault="00AB6785" w:rsidP="00AB6785">
      <w:pPr>
        <w:spacing w:before="100" w:beforeAutospacing="1" w:after="100" w:afterAutospacing="1" w:line="240" w:lineRule="auto"/>
        <w:outlineLvl w:val="2"/>
        <w:rPr>
          <w:rFonts w:ascii="Arial" w:eastAsia="Times New Roman" w:hAnsi="Arial" w:cs="Arial"/>
          <w:b/>
          <w:bCs/>
          <w:sz w:val="27"/>
          <w:szCs w:val="27"/>
        </w:rPr>
      </w:pPr>
      <w:r w:rsidRPr="00AB6785">
        <w:rPr>
          <w:rFonts w:ascii="Arial" w:eastAsia="Times New Roman" w:hAnsi="Arial" w:cs="Arial"/>
          <w:b/>
          <w:bCs/>
          <w:sz w:val="27"/>
          <w:szCs w:val="27"/>
        </w:rPr>
        <w:t>6. Data Sources</w:t>
      </w:r>
    </w:p>
    <w:p w:rsidR="00AB6785" w:rsidRPr="00AB6785" w:rsidRDefault="00AB6785" w:rsidP="00AB6785">
      <w:p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Data for this project will be sourced from:</w:t>
      </w:r>
    </w:p>
    <w:p w:rsidR="00AB6785" w:rsidRPr="00AB6785" w:rsidRDefault="00AB6785" w:rsidP="00AB6785">
      <w:pPr>
        <w:numPr>
          <w:ilvl w:val="0"/>
          <w:numId w:val="4"/>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Ministry of Education or local government educational databases.</w:t>
      </w:r>
    </w:p>
    <w:p w:rsidR="00AB6785" w:rsidRPr="00AB6785" w:rsidRDefault="00AB6785" w:rsidP="00AB6785">
      <w:pPr>
        <w:numPr>
          <w:ilvl w:val="0"/>
          <w:numId w:val="4"/>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School records (urban and rural) providing information on enrollment, dropout, and performance statistics.</w:t>
      </w:r>
    </w:p>
    <w:p w:rsidR="00AB6785" w:rsidRPr="00AB6785" w:rsidRDefault="00AB6785" w:rsidP="00AB6785">
      <w:pPr>
        <w:numPr>
          <w:ilvl w:val="0"/>
          <w:numId w:val="4"/>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Non-governmental organizations (NGOs) working on educational development.</w:t>
      </w:r>
    </w:p>
    <w:p w:rsidR="00AB6785" w:rsidRPr="00AB6785" w:rsidRDefault="00AB6785" w:rsidP="00AB6785">
      <w:pPr>
        <w:spacing w:before="100" w:beforeAutospacing="1" w:after="100" w:afterAutospacing="1" w:line="240" w:lineRule="auto"/>
        <w:outlineLvl w:val="2"/>
        <w:rPr>
          <w:rFonts w:ascii="Arial" w:eastAsia="Times New Roman" w:hAnsi="Arial" w:cs="Arial"/>
          <w:b/>
          <w:bCs/>
          <w:sz w:val="27"/>
          <w:szCs w:val="27"/>
        </w:rPr>
      </w:pPr>
      <w:r w:rsidRPr="00AB6785">
        <w:rPr>
          <w:rFonts w:ascii="Arial" w:eastAsia="Times New Roman" w:hAnsi="Arial" w:cs="Arial"/>
          <w:b/>
          <w:bCs/>
          <w:sz w:val="27"/>
          <w:szCs w:val="27"/>
        </w:rPr>
        <w:t>7. Proposed Solution</w:t>
      </w:r>
    </w:p>
    <w:p w:rsidR="00AB6785" w:rsidRPr="00AB6785" w:rsidRDefault="00AB6785" w:rsidP="00AB6785">
      <w:pPr>
        <w:numPr>
          <w:ilvl w:val="0"/>
          <w:numId w:val="5"/>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Database Creation</w:t>
      </w:r>
      <w:r w:rsidRPr="00AB6785">
        <w:rPr>
          <w:rFonts w:ascii="Arial" w:eastAsia="Times New Roman" w:hAnsi="Arial" w:cs="Arial"/>
          <w:sz w:val="24"/>
          <w:szCs w:val="24"/>
        </w:rPr>
        <w:t>: A relational database will be designed to store and analyze educational data.</w:t>
      </w:r>
    </w:p>
    <w:p w:rsidR="00AB6785" w:rsidRPr="00AB6785" w:rsidRDefault="00AB6785" w:rsidP="00AB6785">
      <w:pPr>
        <w:numPr>
          <w:ilvl w:val="0"/>
          <w:numId w:val="5"/>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Data Analysis</w:t>
      </w:r>
      <w:r w:rsidRPr="00AB6785">
        <w:rPr>
          <w:rFonts w:ascii="Arial" w:eastAsia="Times New Roman" w:hAnsi="Arial" w:cs="Arial"/>
          <w:sz w:val="24"/>
          <w:szCs w:val="24"/>
        </w:rPr>
        <w:t>: SQL queries will be written to retrieve and analyze the data for insights, which will be visualized using Excel.</w:t>
      </w:r>
    </w:p>
    <w:p w:rsidR="00AB6785" w:rsidRPr="00AB6785" w:rsidRDefault="00AB6785" w:rsidP="00AB6785">
      <w:pPr>
        <w:numPr>
          <w:ilvl w:val="0"/>
          <w:numId w:val="5"/>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Interactive Dashboard</w:t>
      </w:r>
      <w:r w:rsidRPr="00AB6785">
        <w:rPr>
          <w:rFonts w:ascii="Arial" w:eastAsia="Times New Roman" w:hAnsi="Arial" w:cs="Arial"/>
          <w:sz w:val="24"/>
          <w:szCs w:val="24"/>
        </w:rPr>
        <w:t>: An Excel dashboard will be created to provide key stakeholders with a visual, easy-to-understand representation of the data, showing trends in rural and urban education.</w:t>
      </w:r>
    </w:p>
    <w:p w:rsidR="00AB6785" w:rsidRPr="00AB6785" w:rsidRDefault="00AB6785" w:rsidP="00AB6785">
      <w:pPr>
        <w:spacing w:before="100" w:beforeAutospacing="1" w:after="100" w:afterAutospacing="1" w:line="240" w:lineRule="auto"/>
        <w:outlineLvl w:val="2"/>
        <w:rPr>
          <w:rFonts w:ascii="Arial" w:eastAsia="Times New Roman" w:hAnsi="Arial" w:cs="Arial"/>
          <w:b/>
          <w:bCs/>
          <w:sz w:val="27"/>
          <w:szCs w:val="27"/>
        </w:rPr>
      </w:pPr>
      <w:r w:rsidRPr="00AB6785">
        <w:rPr>
          <w:rFonts w:ascii="Arial" w:eastAsia="Times New Roman" w:hAnsi="Arial" w:cs="Arial"/>
          <w:b/>
          <w:bCs/>
          <w:sz w:val="27"/>
          <w:szCs w:val="27"/>
        </w:rPr>
        <w:t>8. Expected Outcomes</w:t>
      </w:r>
    </w:p>
    <w:p w:rsidR="00AB6785" w:rsidRPr="00AB6785" w:rsidRDefault="00AB6785" w:rsidP="00AB6785">
      <w:pPr>
        <w:numPr>
          <w:ilvl w:val="0"/>
          <w:numId w:val="6"/>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Identification of Educational Gaps</w:t>
      </w:r>
      <w:r w:rsidRPr="00AB6785">
        <w:rPr>
          <w:rFonts w:ascii="Arial" w:eastAsia="Times New Roman" w:hAnsi="Arial" w:cs="Arial"/>
          <w:sz w:val="24"/>
          <w:szCs w:val="24"/>
        </w:rPr>
        <w:t>: The project will reveal the regions with the greatest need for educational resources.</w:t>
      </w:r>
    </w:p>
    <w:p w:rsidR="00AB6785" w:rsidRPr="00AB6785" w:rsidRDefault="00AB6785" w:rsidP="00AB6785">
      <w:pPr>
        <w:numPr>
          <w:ilvl w:val="0"/>
          <w:numId w:val="6"/>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Data-Driven Insights</w:t>
      </w:r>
      <w:r w:rsidRPr="00AB6785">
        <w:rPr>
          <w:rFonts w:ascii="Arial" w:eastAsia="Times New Roman" w:hAnsi="Arial" w:cs="Arial"/>
          <w:sz w:val="24"/>
          <w:szCs w:val="24"/>
        </w:rPr>
        <w:t>: The project will provide insights to inform interventions such as increasing funding, building more schools, or providing teacher training in rural areas.</w:t>
      </w:r>
    </w:p>
    <w:p w:rsidR="00AB6785" w:rsidRPr="00AB6785" w:rsidRDefault="00AB6785" w:rsidP="00AB6785">
      <w:pPr>
        <w:numPr>
          <w:ilvl w:val="0"/>
          <w:numId w:val="6"/>
        </w:num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b/>
          <w:bCs/>
          <w:sz w:val="24"/>
          <w:szCs w:val="24"/>
        </w:rPr>
        <w:t>Improved Resource Allocation</w:t>
      </w:r>
      <w:r w:rsidRPr="00AB6785">
        <w:rPr>
          <w:rFonts w:ascii="Arial" w:eastAsia="Times New Roman" w:hAnsi="Arial" w:cs="Arial"/>
          <w:sz w:val="24"/>
          <w:szCs w:val="24"/>
        </w:rPr>
        <w:t>: The data will help prioritize regions for targeted educational programs.</w:t>
      </w:r>
    </w:p>
    <w:p w:rsidR="00AB6785" w:rsidRPr="00AB6785" w:rsidRDefault="00AB6785" w:rsidP="00AB6785">
      <w:pPr>
        <w:spacing w:before="100" w:beforeAutospacing="1" w:after="100" w:afterAutospacing="1" w:line="240" w:lineRule="auto"/>
        <w:outlineLvl w:val="2"/>
        <w:rPr>
          <w:rFonts w:ascii="Arial" w:eastAsia="Times New Roman" w:hAnsi="Arial" w:cs="Arial"/>
          <w:b/>
          <w:bCs/>
          <w:sz w:val="27"/>
          <w:szCs w:val="27"/>
        </w:rPr>
      </w:pPr>
      <w:r w:rsidRPr="00AB6785">
        <w:rPr>
          <w:rFonts w:ascii="Arial" w:eastAsia="Times New Roman" w:hAnsi="Arial" w:cs="Arial"/>
          <w:b/>
          <w:bCs/>
          <w:sz w:val="27"/>
          <w:szCs w:val="27"/>
        </w:rPr>
        <w:t>9. Conclusion</w:t>
      </w:r>
    </w:p>
    <w:p w:rsidR="00AB6785" w:rsidRPr="00AB6785" w:rsidRDefault="00AB6785" w:rsidP="00AB6785">
      <w:pPr>
        <w:spacing w:before="100" w:beforeAutospacing="1" w:after="100" w:afterAutospacing="1" w:line="240" w:lineRule="auto"/>
        <w:rPr>
          <w:rFonts w:ascii="Arial" w:eastAsia="Times New Roman" w:hAnsi="Arial" w:cs="Arial"/>
          <w:sz w:val="24"/>
          <w:szCs w:val="24"/>
        </w:rPr>
      </w:pPr>
      <w:r w:rsidRPr="00AB6785">
        <w:rPr>
          <w:rFonts w:ascii="Arial" w:eastAsia="Times New Roman" w:hAnsi="Arial" w:cs="Arial"/>
          <w:sz w:val="24"/>
          <w:szCs w:val="24"/>
        </w:rPr>
        <w:t>This project seeks to highlight and address the disparities in educational access between rural and urban areas. By focusing on the key metrics of enrollment, dropout rates, and performance, we aim to provide actionable insights to policymakers, educators, and stakeholders working toward achieving SDG 4: Quality Education for all.</w:t>
      </w:r>
    </w:p>
    <w:p w:rsidR="00260BB0" w:rsidRPr="00AB6785" w:rsidRDefault="00AB6785">
      <w:pPr>
        <w:rPr>
          <w:rFonts w:ascii="Arial" w:hAnsi="Arial" w:cs="Arial"/>
        </w:rPr>
      </w:pPr>
    </w:p>
    <w:sectPr w:rsidR="00260BB0" w:rsidRPr="00AB6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1731"/>
    <w:multiLevelType w:val="multilevel"/>
    <w:tmpl w:val="B1D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75601"/>
    <w:multiLevelType w:val="multilevel"/>
    <w:tmpl w:val="643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A2361"/>
    <w:multiLevelType w:val="multilevel"/>
    <w:tmpl w:val="04A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FE686F"/>
    <w:multiLevelType w:val="multilevel"/>
    <w:tmpl w:val="4B7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12A18"/>
    <w:multiLevelType w:val="multilevel"/>
    <w:tmpl w:val="059A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3C65AA"/>
    <w:multiLevelType w:val="multilevel"/>
    <w:tmpl w:val="EA1E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F74"/>
    <w:rsid w:val="00955F74"/>
    <w:rsid w:val="009C4D96"/>
    <w:rsid w:val="00AB6785"/>
    <w:rsid w:val="00B9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711F8-8BB5-4E6F-A31D-5624F14F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67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67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6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24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SOCIAL-HUB</dc:creator>
  <cp:keywords/>
  <dc:description/>
  <cp:lastModifiedBy>SOCIAL-HUB</cp:lastModifiedBy>
  <cp:revision>2</cp:revision>
  <dcterms:created xsi:type="dcterms:W3CDTF">2024-09-19T23:14:00Z</dcterms:created>
  <dcterms:modified xsi:type="dcterms:W3CDTF">2024-09-19T23:17:00Z</dcterms:modified>
</cp:coreProperties>
</file>