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6AA7" w14:textId="77777777" w:rsidR="00590C78" w:rsidRPr="00590C78" w:rsidRDefault="00590C78" w:rsidP="00590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0C78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Integration Process: Importing SQL Data into Excel</w:t>
      </w:r>
    </w:p>
    <w:p w14:paraId="0109431E" w14:textId="66E03347" w:rsidR="00590C78" w:rsidRPr="00590C78" w:rsidRDefault="00590C78" w:rsidP="0059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The goal is to integrate SQL data into Excel while ensuring data consistency. Below is a step-by-step guide </w:t>
      </w:r>
      <w:r>
        <w:rPr>
          <w:rFonts w:ascii="Times New Roman" w:eastAsia="Times New Roman" w:hAnsi="Times New Roman" w:cs="Times New Roman"/>
          <w:sz w:val="24"/>
          <w:szCs w:val="24"/>
        </w:rPr>
        <w:t>on how I achieved that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607D16" w14:textId="77777777" w:rsidR="00590C78" w:rsidRPr="00590C78" w:rsidRDefault="00590C78" w:rsidP="005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pict w14:anchorId="619220E3">
          <v:rect id="_x0000_i1025" style="width:0;height:1.5pt" o:hralign="center" o:hrstd="t" o:hr="t" fillcolor="#a0a0a0" stroked="f"/>
        </w:pict>
      </w:r>
    </w:p>
    <w:p w14:paraId="1FAB8EC2" w14:textId="77777777" w:rsidR="00590C78" w:rsidRPr="00590C78" w:rsidRDefault="00590C78" w:rsidP="00590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1. Exporting Data from SQL Database</w:t>
      </w:r>
    </w:p>
    <w:p w14:paraId="13907EA6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the SQL Database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575570" w14:textId="77777777" w:rsidR="00590C78" w:rsidRPr="00590C78" w:rsidRDefault="00590C78" w:rsidP="00590C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Open MySQL Workbench (or your SQL client).</w:t>
      </w:r>
    </w:p>
    <w:p w14:paraId="167566D5" w14:textId="77777777" w:rsidR="00590C78" w:rsidRPr="00590C78" w:rsidRDefault="00590C78" w:rsidP="00590C7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Run the SQL queries to retrieve data from the tables:</w:t>
      </w:r>
    </w:p>
    <w:p w14:paraId="30F6B53F" w14:textId="762BF23A" w:rsidR="00590C78" w:rsidRDefault="00590C78" w:rsidP="0059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90C78">
        <w:rPr>
          <w:rFonts w:ascii="Courier New" w:eastAsia="Times New Roman" w:hAnsi="Courier New" w:cs="Courier New"/>
          <w:sz w:val="20"/>
          <w:szCs w:val="20"/>
        </w:rPr>
        <w:t>S</w:t>
      </w:r>
      <w:r w:rsidRPr="00590C78">
        <w:rPr>
          <w:rFonts w:ascii="Courier New" w:eastAsia="Times New Roman" w:hAnsi="Courier New" w:cs="Courier New"/>
          <w:sz w:val="20"/>
          <w:szCs w:val="20"/>
        </w:rPr>
        <w:t>ql</w:t>
      </w:r>
      <w:proofErr w:type="spellEnd"/>
    </w:p>
    <w:p w14:paraId="4B6E440B" w14:textId="77777777" w:rsidR="00590C78" w:rsidRPr="00590C78" w:rsidRDefault="00590C78" w:rsidP="0059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2534793" w14:textId="77777777" w:rsidR="00590C78" w:rsidRPr="00590C78" w:rsidRDefault="00590C78" w:rsidP="0059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90C78">
        <w:rPr>
          <w:rFonts w:ascii="Courier New" w:eastAsia="Times New Roman" w:hAnsi="Courier New" w:cs="Courier New"/>
          <w:sz w:val="20"/>
          <w:szCs w:val="20"/>
        </w:rPr>
        <w:t>SELECT * FROM Products;</w:t>
      </w:r>
    </w:p>
    <w:p w14:paraId="2FEDCA97" w14:textId="77777777" w:rsidR="00590C78" w:rsidRPr="00590C78" w:rsidRDefault="00590C78" w:rsidP="0059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90C78">
        <w:rPr>
          <w:rFonts w:ascii="Courier New" w:eastAsia="Times New Roman" w:hAnsi="Courier New" w:cs="Courier New"/>
          <w:sz w:val="20"/>
          <w:szCs w:val="20"/>
        </w:rPr>
        <w:t>SELECT * FROM Production;</w:t>
      </w:r>
    </w:p>
    <w:p w14:paraId="5081C3D1" w14:textId="77777777" w:rsidR="00590C78" w:rsidRPr="00590C78" w:rsidRDefault="00590C78" w:rsidP="0059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90C78">
        <w:rPr>
          <w:rFonts w:ascii="Courier New" w:eastAsia="Times New Roman" w:hAnsi="Courier New" w:cs="Courier New"/>
          <w:sz w:val="20"/>
          <w:szCs w:val="20"/>
        </w:rPr>
        <w:t>SELECT * FROM Sales;</w:t>
      </w:r>
    </w:p>
    <w:p w14:paraId="1D421546" w14:textId="77777777" w:rsidR="00590C78" w:rsidRPr="00590C78" w:rsidRDefault="00590C78" w:rsidP="0059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90C78">
        <w:rPr>
          <w:rFonts w:ascii="Courier New" w:eastAsia="Times New Roman" w:hAnsi="Courier New" w:cs="Courier New"/>
          <w:sz w:val="20"/>
          <w:szCs w:val="20"/>
        </w:rPr>
        <w:t>SELECT * FROM Customers;</w:t>
      </w:r>
    </w:p>
    <w:p w14:paraId="71D704B2" w14:textId="057A0BEF" w:rsidR="00590C78" w:rsidRPr="00590C78" w:rsidRDefault="00590C78" w:rsidP="00590C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Verify the data fetched for accuracy and completeness.</w:t>
      </w:r>
    </w:p>
    <w:p w14:paraId="36287032" w14:textId="77777777" w:rsidR="00590C78" w:rsidRPr="00590C78" w:rsidRDefault="00590C78" w:rsidP="00590C7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B70A978" w14:textId="77777777" w:rsid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Export Data to CSV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E8E7EC" w14:textId="77777777" w:rsidR="00590C78" w:rsidRDefault="00590C78" w:rsidP="00590C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In MySQL Workbench:</w:t>
      </w:r>
    </w:p>
    <w:p w14:paraId="120538DC" w14:textId="39C8F196" w:rsidR="00590C78" w:rsidRPr="00590C78" w:rsidRDefault="00590C78" w:rsidP="00590C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Right-click the result set of each query.</w:t>
      </w:r>
    </w:p>
    <w:p w14:paraId="6D630259" w14:textId="77777777" w:rsidR="00590C78" w:rsidRPr="00590C78" w:rsidRDefault="00590C78" w:rsidP="00590C7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Export Result Set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DF38A" w14:textId="77777777" w:rsidR="00590C78" w:rsidRPr="00590C78" w:rsidRDefault="00590C78" w:rsidP="00590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Save each table (</w:t>
      </w:r>
      <w:r w:rsidRPr="00590C78">
        <w:rPr>
          <w:rFonts w:ascii="Courier New" w:eastAsia="Times New Roman" w:hAnsi="Courier New" w:cs="Courier New"/>
          <w:sz w:val="20"/>
          <w:szCs w:val="20"/>
        </w:rPr>
        <w:t>Products.csv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C78">
        <w:rPr>
          <w:rFonts w:ascii="Courier New" w:eastAsia="Times New Roman" w:hAnsi="Courier New" w:cs="Courier New"/>
          <w:sz w:val="20"/>
          <w:szCs w:val="20"/>
        </w:rPr>
        <w:t>Production.csv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, etc.) in a well-organized folder.</w:t>
      </w:r>
    </w:p>
    <w:p w14:paraId="5154BB7D" w14:textId="77777777" w:rsidR="00590C78" w:rsidRPr="00590C78" w:rsidRDefault="00590C78" w:rsidP="005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pict w14:anchorId="3E049070">
          <v:rect id="_x0000_i1026" style="width:0;height:1.5pt" o:hralign="center" o:hrstd="t" o:hr="t" fillcolor="#a0a0a0" stroked="f"/>
        </w:pict>
      </w:r>
    </w:p>
    <w:p w14:paraId="3AA999C1" w14:textId="77777777" w:rsidR="00590C78" w:rsidRPr="00590C78" w:rsidRDefault="00590C78" w:rsidP="00590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2. Importing Data into Excel</w:t>
      </w:r>
    </w:p>
    <w:p w14:paraId="0E19CCFA" w14:textId="77777777" w:rsidR="000C33F7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Open Excel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47E725" w14:textId="6DE89144" w:rsidR="00590C78" w:rsidRPr="000C33F7" w:rsidRDefault="00590C78" w:rsidP="000C33F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Create a new workbook.</w:t>
      </w:r>
    </w:p>
    <w:p w14:paraId="1E1CBB0C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Load CSV Files into Excel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079D9" w14:textId="77777777" w:rsidR="00590C78" w:rsidRPr="00590C78" w:rsidRDefault="00590C78" w:rsidP="00590C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tab in the Ribbon.</w:t>
      </w:r>
    </w:p>
    <w:p w14:paraId="0A5AF9BE" w14:textId="77777777" w:rsidR="00590C78" w:rsidRDefault="00590C78" w:rsidP="00590C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Get Data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From File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From Text/CSV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163EE" w14:textId="77777777" w:rsidR="00590C78" w:rsidRDefault="00590C78" w:rsidP="00590C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the respective CSV file (e.g., </w:t>
      </w:r>
      <w:r w:rsidRPr="00590C78">
        <w:rPr>
          <w:rFonts w:ascii="Courier New" w:eastAsia="Times New Roman" w:hAnsi="Courier New" w:cs="Courier New"/>
          <w:sz w:val="20"/>
          <w:szCs w:val="20"/>
        </w:rPr>
        <w:t>Products.csv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3AA397" w14:textId="3C237BCE" w:rsidR="00590C78" w:rsidRPr="00590C78" w:rsidRDefault="00590C78" w:rsidP="00590C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Repeat for all tables, loading each into a separate sheet.</w:t>
      </w:r>
    </w:p>
    <w:p w14:paraId="64A290A6" w14:textId="6852B555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Check Data Consistency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94245F" w14:textId="77777777" w:rsidR="00590C78" w:rsidRPr="00590C78" w:rsidRDefault="00590C78" w:rsidP="00590C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Ensure column headers match the table structure (e.g., </w:t>
      </w:r>
      <w:proofErr w:type="spellStart"/>
      <w:r w:rsidRPr="00590C78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C78">
        <w:rPr>
          <w:rFonts w:ascii="Courier New" w:eastAsia="Times New Roman" w:hAnsi="Courier New" w:cs="Courier New"/>
          <w:sz w:val="20"/>
          <w:szCs w:val="20"/>
        </w:rPr>
        <w:t>ProductName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0D44203D" w14:textId="77777777" w:rsidR="00590C78" w:rsidRPr="00590C78" w:rsidRDefault="00590C78" w:rsidP="00590C7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Review the imported data for completeness (no missing or mismatched values).</w:t>
      </w:r>
    </w:p>
    <w:p w14:paraId="099581D4" w14:textId="77777777" w:rsidR="00590C78" w:rsidRPr="00590C78" w:rsidRDefault="00590C78" w:rsidP="005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pict w14:anchorId="5025E8B6">
          <v:rect id="_x0000_i1027" style="width:0;height:1.5pt" o:hralign="center" o:hrstd="t" o:hr="t" fillcolor="#a0a0a0" stroked="f"/>
        </w:pict>
      </w:r>
    </w:p>
    <w:p w14:paraId="47A2684C" w14:textId="77777777" w:rsidR="00590C78" w:rsidRPr="00590C78" w:rsidRDefault="00590C78" w:rsidP="00590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3. Data Preparation in Excel</w:t>
      </w:r>
    </w:p>
    <w:p w14:paraId="3C8813FC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Combine Data if Necessary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3855C" w14:textId="77777777" w:rsidR="00590C78" w:rsidRPr="00590C78" w:rsidRDefault="00590C78" w:rsidP="000C33F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If you need a unified dataset (e.g., joining </w:t>
      </w:r>
      <w:r w:rsidRPr="00590C78">
        <w:rPr>
          <w:rFonts w:ascii="Courier New" w:eastAsia="Times New Roman" w:hAnsi="Courier New" w:cs="Courier New"/>
          <w:sz w:val="20"/>
          <w:szCs w:val="20"/>
        </w:rPr>
        <w:t>Products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C78">
        <w:rPr>
          <w:rFonts w:ascii="Courier New" w:eastAsia="Times New Roman" w:hAnsi="Courier New" w:cs="Courier New"/>
          <w:sz w:val="20"/>
          <w:szCs w:val="20"/>
        </w:rPr>
        <w:t>Sales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tables):</w:t>
      </w:r>
    </w:p>
    <w:p w14:paraId="29CFF9F5" w14:textId="77777777" w:rsidR="00590C78" w:rsidRPr="00590C78" w:rsidRDefault="00590C78" w:rsidP="00590C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Use Excel’s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14:paraId="2AB4F62F" w14:textId="77777777" w:rsidR="00590C78" w:rsidRPr="00590C78" w:rsidRDefault="00590C78" w:rsidP="00590C7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Get Data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From Other Sources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Combine Queries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553C2B" w14:textId="77777777" w:rsidR="00590C78" w:rsidRPr="00590C78" w:rsidRDefault="00590C78" w:rsidP="00590C7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Perform joins (e.g., inner join on </w:t>
      </w:r>
      <w:proofErr w:type="spellStart"/>
      <w:r w:rsidRPr="00590C78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590C78">
        <w:rPr>
          <w:rFonts w:ascii="Times New Roman" w:eastAsia="Times New Roman" w:hAnsi="Times New Roman" w:cs="Times New Roman"/>
          <w:sz w:val="24"/>
          <w:szCs w:val="24"/>
        </w:rPr>
        <w:t>) to merge related tables.</w:t>
      </w:r>
    </w:p>
    <w:p w14:paraId="0FF22852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Format Data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019E71" w14:textId="77777777" w:rsidR="00590C78" w:rsidRPr="00590C78" w:rsidRDefault="00590C78" w:rsidP="00590C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Convert the imported data into Excel Tables for easier filtering and analysis:</w:t>
      </w:r>
    </w:p>
    <w:p w14:paraId="73CB2331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Check Data Types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121585" w14:textId="77777777" w:rsidR="00590C78" w:rsidRPr="00590C78" w:rsidRDefault="00590C78" w:rsidP="00590C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Ensure numeric columns (e.g., </w:t>
      </w:r>
      <w:proofErr w:type="spellStart"/>
      <w:r w:rsidRPr="00590C78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C78">
        <w:rPr>
          <w:rFonts w:ascii="Courier New" w:eastAsia="Times New Roman" w:hAnsi="Courier New" w:cs="Courier New"/>
          <w:sz w:val="20"/>
          <w:szCs w:val="20"/>
        </w:rPr>
        <w:t>Revenue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) are formatted as numbers.</w:t>
      </w:r>
    </w:p>
    <w:p w14:paraId="77D07FEE" w14:textId="77777777" w:rsidR="00590C78" w:rsidRPr="00590C78" w:rsidRDefault="00590C78" w:rsidP="00590C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Verify dates (e.g., </w:t>
      </w:r>
      <w:proofErr w:type="spellStart"/>
      <w:r w:rsidRPr="00590C78">
        <w:rPr>
          <w:rFonts w:ascii="Courier New" w:eastAsia="Times New Roman" w:hAnsi="Courier New" w:cs="Courier New"/>
          <w:sz w:val="20"/>
          <w:szCs w:val="20"/>
        </w:rPr>
        <w:t>ProductionDate</w:t>
      </w:r>
      <w:proofErr w:type="spellEnd"/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0C78">
        <w:rPr>
          <w:rFonts w:ascii="Courier New" w:eastAsia="Times New Roman" w:hAnsi="Courier New" w:cs="Courier New"/>
          <w:sz w:val="20"/>
          <w:szCs w:val="20"/>
        </w:rPr>
        <w:t>SaleDate</w:t>
      </w:r>
      <w:proofErr w:type="spellEnd"/>
      <w:r w:rsidRPr="00590C78">
        <w:rPr>
          <w:rFonts w:ascii="Times New Roman" w:eastAsia="Times New Roman" w:hAnsi="Times New Roman" w:cs="Times New Roman"/>
          <w:sz w:val="24"/>
          <w:szCs w:val="24"/>
        </w:rPr>
        <w:t>) are in the correct format.</w:t>
      </w:r>
    </w:p>
    <w:p w14:paraId="14C8CDE4" w14:textId="77777777" w:rsidR="00590C78" w:rsidRPr="00590C78" w:rsidRDefault="00590C78" w:rsidP="005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pict w14:anchorId="595D67A8">
          <v:rect id="_x0000_i1028" style="width:0;height:1.5pt" o:hralign="center" o:hrstd="t" o:hr="t" fillcolor="#a0a0a0" stroked="f"/>
        </w:pict>
      </w:r>
    </w:p>
    <w:p w14:paraId="768F6430" w14:textId="77777777" w:rsidR="00590C78" w:rsidRPr="00590C78" w:rsidRDefault="00590C78" w:rsidP="00590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4. Create Pivot Tables for Analysis</w:t>
      </w:r>
    </w:p>
    <w:p w14:paraId="760386C3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Insert Pivot Tables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55D477" w14:textId="77777777" w:rsidR="00590C78" w:rsidRPr="00590C78" w:rsidRDefault="00590C78" w:rsidP="00590C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Pivot Table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482D0" w14:textId="77777777" w:rsidR="00590C78" w:rsidRPr="00590C78" w:rsidRDefault="00590C78" w:rsidP="00590C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Choose the table/range or use </w:t>
      </w: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for combined data sources.</w:t>
      </w:r>
    </w:p>
    <w:p w14:paraId="48DB5E7F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Build Insights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C51CCF" w14:textId="77777777" w:rsidR="00590C78" w:rsidRPr="00590C78" w:rsidRDefault="00590C78" w:rsidP="000C33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Revenue Analysis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EEEF89" w14:textId="77777777" w:rsidR="00590C78" w:rsidRPr="000C33F7" w:rsidRDefault="00590C78" w:rsidP="000C33F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r w:rsidRPr="000C33F7">
        <w:rPr>
          <w:rFonts w:ascii="Courier New" w:eastAsia="Times New Roman" w:hAnsi="Courier New" w:cs="Courier New"/>
          <w:sz w:val="20"/>
          <w:szCs w:val="20"/>
        </w:rPr>
        <w:t>ProductName</w:t>
      </w: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 to Rows and </w:t>
      </w:r>
      <w:r w:rsidRPr="000C33F7">
        <w:rPr>
          <w:rFonts w:ascii="Courier New" w:eastAsia="Times New Roman" w:hAnsi="Courier New" w:cs="Courier New"/>
          <w:sz w:val="20"/>
          <w:szCs w:val="20"/>
        </w:rPr>
        <w:t>Revenue</w:t>
      </w: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 to Values.</w:t>
      </w:r>
    </w:p>
    <w:p w14:paraId="2F685FC5" w14:textId="77777777" w:rsidR="00590C78" w:rsidRPr="000C33F7" w:rsidRDefault="00590C78" w:rsidP="000C33F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Analyze total revenue by product.</w:t>
      </w:r>
    </w:p>
    <w:p w14:paraId="522ECBED" w14:textId="77777777" w:rsidR="00590C78" w:rsidRPr="00590C78" w:rsidRDefault="00590C78" w:rsidP="000C33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Waste Trends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522840" w14:textId="77777777" w:rsidR="00590C78" w:rsidRPr="00590C78" w:rsidRDefault="00590C78" w:rsidP="00590C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Drag </w:t>
      </w:r>
      <w:r w:rsidRPr="00590C78">
        <w:rPr>
          <w:rFonts w:ascii="Courier New" w:eastAsia="Times New Roman" w:hAnsi="Courier New" w:cs="Courier New"/>
          <w:sz w:val="20"/>
          <w:szCs w:val="20"/>
        </w:rPr>
        <w:t>ProductName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to Rows and </w:t>
      </w:r>
      <w:proofErr w:type="spellStart"/>
      <w:r w:rsidRPr="00590C78">
        <w:rPr>
          <w:rFonts w:ascii="Courier New" w:eastAsia="Times New Roman" w:hAnsi="Courier New" w:cs="Courier New"/>
          <w:sz w:val="20"/>
          <w:szCs w:val="20"/>
        </w:rPr>
        <w:t>WasteGenerated</w:t>
      </w:r>
      <w:proofErr w:type="spellEnd"/>
      <w:r w:rsidRPr="00590C78">
        <w:rPr>
          <w:rFonts w:ascii="Times New Roman" w:eastAsia="Times New Roman" w:hAnsi="Times New Roman" w:cs="Times New Roman"/>
          <w:sz w:val="24"/>
          <w:szCs w:val="24"/>
        </w:rPr>
        <w:t xml:space="preserve"> to Values.</w:t>
      </w:r>
    </w:p>
    <w:p w14:paraId="32DF0155" w14:textId="77777777" w:rsidR="00590C78" w:rsidRPr="00590C78" w:rsidRDefault="00590C78" w:rsidP="00590C7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Analyze waste generation by product.</w:t>
      </w:r>
    </w:p>
    <w:p w14:paraId="3042EACE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Create Charts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369AE9" w14:textId="77777777" w:rsidR="00590C78" w:rsidRPr="00590C78" w:rsidRDefault="00590C78" w:rsidP="000C33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Visualize pivot table insights using charts (e.g., bar, pie, or line charts).</w:t>
      </w:r>
    </w:p>
    <w:p w14:paraId="53E1875A" w14:textId="77777777" w:rsidR="00590C78" w:rsidRPr="00590C78" w:rsidRDefault="00590C78" w:rsidP="005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pict w14:anchorId="6F5E7431">
          <v:rect id="_x0000_i1029" style="width:0;height:1.5pt" o:hralign="center" o:hrstd="t" o:hr="t" fillcolor="#a0a0a0" stroked="f"/>
        </w:pict>
      </w:r>
    </w:p>
    <w:p w14:paraId="0E127611" w14:textId="77777777" w:rsidR="00590C78" w:rsidRPr="00590C78" w:rsidRDefault="00590C78" w:rsidP="00590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5. Maintain Data Consistency</w:t>
      </w:r>
    </w:p>
    <w:p w14:paraId="75483301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Verify Relationships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D99C7B" w14:textId="77777777" w:rsidR="00590C78" w:rsidRPr="00590C78" w:rsidRDefault="00590C78" w:rsidP="000C33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Cross-check key relationships between tables:</w:t>
      </w:r>
    </w:p>
    <w:p w14:paraId="505502E8" w14:textId="77777777" w:rsidR="00590C78" w:rsidRPr="000C33F7" w:rsidRDefault="00590C78" w:rsidP="000C33F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spellStart"/>
      <w:r w:rsidRPr="000C33F7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 matches across </w:t>
      </w:r>
      <w:r w:rsidRPr="000C33F7">
        <w:rPr>
          <w:rFonts w:ascii="Courier New" w:eastAsia="Times New Roman" w:hAnsi="Courier New" w:cs="Courier New"/>
          <w:sz w:val="20"/>
          <w:szCs w:val="20"/>
        </w:rPr>
        <w:t>Products</w:t>
      </w: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33F7">
        <w:rPr>
          <w:rFonts w:ascii="Courier New" w:eastAsia="Times New Roman" w:hAnsi="Courier New" w:cs="Courier New"/>
          <w:sz w:val="20"/>
          <w:szCs w:val="20"/>
        </w:rPr>
        <w:t>Production</w:t>
      </w: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C33F7">
        <w:rPr>
          <w:rFonts w:ascii="Courier New" w:eastAsia="Times New Roman" w:hAnsi="Courier New" w:cs="Courier New"/>
          <w:sz w:val="20"/>
          <w:szCs w:val="20"/>
        </w:rPr>
        <w:t>Sales</w:t>
      </w:r>
      <w:r w:rsidRPr="000C3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5D7198" w14:textId="77777777" w:rsidR="00590C78" w:rsidRPr="000C33F7" w:rsidRDefault="00590C78" w:rsidP="000C33F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Ensure no orphan records (e.g., sales data without matching products).</w:t>
      </w:r>
    </w:p>
    <w:p w14:paraId="63DBC2F6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Data Refresh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D3430B" w14:textId="77777777" w:rsidR="00590C78" w:rsidRPr="00590C78" w:rsidRDefault="00590C78" w:rsidP="000C33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t>If data in the SQL database updates, refresh Excel data:</w:t>
      </w:r>
    </w:p>
    <w:p w14:paraId="43BFB125" w14:textId="77777777" w:rsidR="00590C78" w:rsidRPr="000C33F7" w:rsidRDefault="00590C78" w:rsidP="000C33F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0C33F7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0C33F7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C33F7">
        <w:rPr>
          <w:rFonts w:ascii="Times New Roman" w:eastAsia="Times New Roman" w:hAnsi="Times New Roman" w:cs="Times New Roman"/>
          <w:b/>
          <w:bCs/>
          <w:sz w:val="24"/>
          <w:szCs w:val="24"/>
        </w:rPr>
        <w:t>Refresh All</w:t>
      </w:r>
      <w:r w:rsidRPr="000C33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FBC278" w14:textId="77777777" w:rsidR="00590C78" w:rsidRPr="000C33F7" w:rsidRDefault="00590C78" w:rsidP="000C33F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Ensure updates reflect in pivot tables and charts.</w:t>
      </w:r>
    </w:p>
    <w:p w14:paraId="7460355B" w14:textId="77777777" w:rsidR="00590C78" w:rsidRPr="00590C78" w:rsidRDefault="00590C78" w:rsidP="00590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sz w:val="24"/>
          <w:szCs w:val="24"/>
        </w:rPr>
        <w:pict w14:anchorId="159C65AD">
          <v:rect id="_x0000_i1030" style="width:0;height:1.5pt" o:hralign="center" o:hrstd="t" o:hr="t" fillcolor="#a0a0a0" stroked="f"/>
        </w:pict>
      </w:r>
    </w:p>
    <w:p w14:paraId="29EBD401" w14:textId="77777777" w:rsidR="00590C78" w:rsidRPr="00590C78" w:rsidRDefault="00590C78" w:rsidP="00590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6. Documentation and Testing</w:t>
      </w:r>
    </w:p>
    <w:p w14:paraId="5730EC39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the Process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E339F3" w14:textId="77777777" w:rsidR="00590C78" w:rsidRPr="000C33F7" w:rsidRDefault="00590C78" w:rsidP="000C33F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Record each step taken for importing, combining, and analyzing data.</w:t>
      </w:r>
    </w:p>
    <w:p w14:paraId="4A32E0B0" w14:textId="77777777" w:rsidR="00590C78" w:rsidRPr="000C33F7" w:rsidRDefault="00590C78" w:rsidP="000C33F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Highlight any manual interventions (e.g., cleaning or formatting data).</w:t>
      </w:r>
    </w:p>
    <w:p w14:paraId="1CE2AFBC" w14:textId="77777777" w:rsidR="00590C78" w:rsidRPr="00590C78" w:rsidRDefault="00590C78" w:rsidP="000C33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0C78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Accuracy</w:t>
      </w:r>
      <w:r w:rsidRPr="00590C7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7C7313" w14:textId="77777777" w:rsidR="00590C78" w:rsidRPr="000C33F7" w:rsidRDefault="00590C78" w:rsidP="000C33F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Verify that results in Excel match SQL queries (e.g., total revenue).</w:t>
      </w:r>
    </w:p>
    <w:p w14:paraId="3ADC5500" w14:textId="0103A1BD" w:rsidR="000A2020" w:rsidRPr="000C33F7" w:rsidRDefault="00590C78" w:rsidP="000C33F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3F7">
        <w:rPr>
          <w:rFonts w:ascii="Times New Roman" w:eastAsia="Times New Roman" w:hAnsi="Times New Roman" w:cs="Times New Roman"/>
          <w:sz w:val="24"/>
          <w:szCs w:val="24"/>
        </w:rPr>
        <w:t>Check for data anomalies, such as missing values or inconsistent joins.</w:t>
      </w:r>
    </w:p>
    <w:sectPr w:rsidR="000A2020" w:rsidRPr="000C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21"/>
    <w:multiLevelType w:val="multilevel"/>
    <w:tmpl w:val="B8E2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4E2A"/>
    <w:multiLevelType w:val="hybridMultilevel"/>
    <w:tmpl w:val="A4283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D93EE8"/>
    <w:multiLevelType w:val="hybridMultilevel"/>
    <w:tmpl w:val="3A564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F6FBF"/>
    <w:multiLevelType w:val="multilevel"/>
    <w:tmpl w:val="5F96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B3B40"/>
    <w:multiLevelType w:val="multilevel"/>
    <w:tmpl w:val="83A8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C393F"/>
    <w:multiLevelType w:val="hybridMultilevel"/>
    <w:tmpl w:val="AB16F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EB40AD"/>
    <w:multiLevelType w:val="multilevel"/>
    <w:tmpl w:val="5354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7C45"/>
    <w:multiLevelType w:val="hybridMultilevel"/>
    <w:tmpl w:val="928ED9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FD6D26"/>
    <w:multiLevelType w:val="hybridMultilevel"/>
    <w:tmpl w:val="BD74C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7604E6"/>
    <w:multiLevelType w:val="hybridMultilevel"/>
    <w:tmpl w:val="398289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45B0E60"/>
    <w:multiLevelType w:val="hybridMultilevel"/>
    <w:tmpl w:val="CC06B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0F691A"/>
    <w:multiLevelType w:val="hybridMultilevel"/>
    <w:tmpl w:val="4894B0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86463E2"/>
    <w:multiLevelType w:val="hybridMultilevel"/>
    <w:tmpl w:val="FDB46C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181B0F"/>
    <w:multiLevelType w:val="multilevel"/>
    <w:tmpl w:val="826E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D36B78"/>
    <w:multiLevelType w:val="hybridMultilevel"/>
    <w:tmpl w:val="B43CF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A5F3CEE"/>
    <w:multiLevelType w:val="hybridMultilevel"/>
    <w:tmpl w:val="514C5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C14768"/>
    <w:multiLevelType w:val="hybridMultilevel"/>
    <w:tmpl w:val="52DC2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EB5B10"/>
    <w:multiLevelType w:val="hybridMultilevel"/>
    <w:tmpl w:val="8EE43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8117C5"/>
    <w:multiLevelType w:val="multilevel"/>
    <w:tmpl w:val="496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658"/>
    <w:multiLevelType w:val="hybridMultilevel"/>
    <w:tmpl w:val="89948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6E3D78"/>
    <w:multiLevelType w:val="hybridMultilevel"/>
    <w:tmpl w:val="42A89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877603"/>
    <w:multiLevelType w:val="hybridMultilevel"/>
    <w:tmpl w:val="F482A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"/>
  </w:num>
  <w:num w:numId="10">
    <w:abstractNumId w:val="10"/>
  </w:num>
  <w:num w:numId="11">
    <w:abstractNumId w:val="16"/>
  </w:num>
  <w:num w:numId="12">
    <w:abstractNumId w:val="5"/>
  </w:num>
  <w:num w:numId="13">
    <w:abstractNumId w:val="17"/>
  </w:num>
  <w:num w:numId="14">
    <w:abstractNumId w:val="11"/>
  </w:num>
  <w:num w:numId="15">
    <w:abstractNumId w:val="20"/>
  </w:num>
  <w:num w:numId="16">
    <w:abstractNumId w:val="21"/>
  </w:num>
  <w:num w:numId="17">
    <w:abstractNumId w:val="14"/>
  </w:num>
  <w:num w:numId="18">
    <w:abstractNumId w:val="9"/>
  </w:num>
  <w:num w:numId="19">
    <w:abstractNumId w:val="7"/>
  </w:num>
  <w:num w:numId="20">
    <w:abstractNumId w:val="15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78"/>
    <w:rsid w:val="000A2020"/>
    <w:rsid w:val="000C33F7"/>
    <w:rsid w:val="005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C00C"/>
  <w15:chartTrackingRefBased/>
  <w15:docId w15:val="{599D42FA-8990-44BF-9CD1-514942C8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90C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C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0C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90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C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0C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0C78"/>
  </w:style>
  <w:style w:type="character" w:customStyle="1" w:styleId="hljs-operator">
    <w:name w:val="hljs-operator"/>
    <w:basedOn w:val="DefaultParagraphFont"/>
    <w:rsid w:val="00590C78"/>
  </w:style>
  <w:style w:type="paragraph" w:styleId="ListParagraph">
    <w:name w:val="List Paragraph"/>
    <w:basedOn w:val="Normal"/>
    <w:uiPriority w:val="34"/>
    <w:qFormat/>
    <w:rsid w:val="0059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5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2024-12-09T13:31:00Z</dcterms:created>
  <dcterms:modified xsi:type="dcterms:W3CDTF">2024-12-09T13:49:00Z</dcterms:modified>
</cp:coreProperties>
</file>