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F0544" w14:textId="77777777" w:rsidR="00304D34" w:rsidRPr="00304D34" w:rsidRDefault="00304D34" w:rsidP="00304D34">
      <w:pPr>
        <w:pStyle w:val="Heading1"/>
        <w:rPr>
          <w:b/>
          <w:bCs/>
          <w:u w:val="single"/>
        </w:rPr>
      </w:pPr>
      <w:r w:rsidRPr="00304D34">
        <w:rPr>
          <w:b/>
          <w:bCs/>
          <w:u w:val="single"/>
        </w:rPr>
        <w:t>### Part 1: Sustainable Development Goal (SDG) Selection and Problem Definition</w:t>
      </w:r>
    </w:p>
    <w:p w14:paraId="1F99FEC3" w14:textId="77777777" w:rsidR="00304D34" w:rsidRDefault="00304D34" w:rsidP="00304D34"/>
    <w:p w14:paraId="71CF3875" w14:textId="2EB9D808" w:rsidR="00304D34" w:rsidRPr="008B0543" w:rsidRDefault="00304D34" w:rsidP="008B0543">
      <w:pPr>
        <w:pStyle w:val="Heading2"/>
        <w:rPr>
          <w:b/>
          <w:bCs/>
          <w:u w:val="single"/>
        </w:rPr>
      </w:pPr>
      <w:r w:rsidRPr="008B0543">
        <w:rPr>
          <w:b/>
          <w:bCs/>
          <w:u w:val="single"/>
        </w:rPr>
        <w:t xml:space="preserve">Sustainable Development </w:t>
      </w:r>
      <w:r w:rsidR="008B0543">
        <w:rPr>
          <w:b/>
          <w:bCs/>
          <w:u w:val="single"/>
          <w:lang w:val="en-US"/>
        </w:rPr>
        <w:t>:</w:t>
      </w:r>
      <w:r w:rsidR="00392276">
        <w:rPr>
          <w:b/>
          <w:bCs/>
          <w:u w:val="single"/>
          <w:lang w:val="en-US"/>
        </w:rPr>
        <w:t xml:space="preserve"> </w:t>
      </w:r>
      <w:r w:rsidRPr="008B0543">
        <w:rPr>
          <w:b/>
          <w:bCs/>
          <w:u w:val="single"/>
        </w:rPr>
        <w:t>Decent Work and Economic Growth</w:t>
      </w:r>
    </w:p>
    <w:p w14:paraId="35B5D47E" w14:textId="77777777" w:rsidR="00304D34" w:rsidRPr="00392276" w:rsidRDefault="00304D34" w:rsidP="00304D34">
      <w:pPr>
        <w:rPr>
          <w:u w:val="single"/>
        </w:rPr>
      </w:pPr>
    </w:p>
    <w:p w14:paraId="1BA5C682" w14:textId="77777777" w:rsidR="00304D34" w:rsidRPr="00392276" w:rsidRDefault="00304D34" w:rsidP="00304D34">
      <w:pPr>
        <w:rPr>
          <w:b/>
          <w:bCs/>
          <w:u w:val="single"/>
        </w:rPr>
      </w:pPr>
      <w:r w:rsidRPr="00392276">
        <w:rPr>
          <w:b/>
          <w:bCs/>
          <w:u w:val="single"/>
        </w:rPr>
        <w:t>**Problem Definition:**</w:t>
      </w:r>
    </w:p>
    <w:p w14:paraId="41BD2FCF" w14:textId="39A229FB" w:rsidR="00304D34" w:rsidRDefault="00304D34" w:rsidP="00304D34">
      <w:r>
        <w:t xml:space="preserve">Within </w:t>
      </w:r>
      <w:r w:rsidR="00392276" w:rsidRPr="008B0543">
        <w:rPr>
          <w:b/>
          <w:bCs/>
          <w:u w:val="single"/>
        </w:rPr>
        <w:t>Decent Work and Economic Growth</w:t>
      </w:r>
      <w:r>
        <w:t xml:space="preserve">, a specific problem that can be addressed using data is </w:t>
      </w:r>
      <w:r w:rsidR="00392276">
        <w:rPr>
          <w:lang w:val="en-US"/>
        </w:rPr>
        <w:t>“</w:t>
      </w:r>
      <w:r>
        <w:t>inefficiency in business accounting practices for small and medium-sized enterprises (SMEs),"which hinders economic growth and job creation. This problem includes several key issues:</w:t>
      </w:r>
    </w:p>
    <w:p w14:paraId="11DFF616" w14:textId="77777777" w:rsidR="00304D34" w:rsidRDefault="00304D34" w:rsidP="00304D34"/>
    <w:p w14:paraId="57F07452" w14:textId="572FAC53" w:rsidR="00304D34" w:rsidRDefault="00304D34" w:rsidP="00304D34">
      <w:r>
        <w:t>1. Lack of Access to Modern Accounting Tools: Many SMEs rely on outdated or manual accounting methods, leading to errors and inefficiencies.</w:t>
      </w:r>
    </w:p>
    <w:p w14:paraId="3EAB4ED2" w14:textId="3448065B" w:rsidR="00304D34" w:rsidRDefault="00304D34" w:rsidP="00304D34">
      <w:r>
        <w:t>2. Insufficient Financial Literacy: Business owners and employees often lack the necessary skills and knowledge to effectively manage finances and accounting.</w:t>
      </w:r>
    </w:p>
    <w:p w14:paraId="4CFBB0BF" w14:textId="0AA5B853" w:rsidR="00304D34" w:rsidRDefault="00304D34" w:rsidP="00304D34">
      <w:r>
        <w:t>3. Ineffective Financial Planning: Without accurate and timely financial data, SMEs struggle to make informed business decisions and plan for future growth.</w:t>
      </w:r>
    </w:p>
    <w:p w14:paraId="6EB85CC9" w14:textId="5E66061D" w:rsidR="00304D34" w:rsidRDefault="00304D34" w:rsidP="00304D34">
      <w:r>
        <w:t>4. Compliance Challenges: SMEs frequently face difficulties in staying compliant with financial regulations and tax laws due to complex accounting requirements.</w:t>
      </w:r>
    </w:p>
    <w:p w14:paraId="31CC7D36" w14:textId="7595E9A3" w:rsidR="00304D34" w:rsidRDefault="00304D34" w:rsidP="00304D34">
      <w:r>
        <w:t>5. Cash Flow Management: Poor accounting practices can result in inadequate cash flow management, affecting the business's ability to operate smoothly and pay its employees.</w:t>
      </w:r>
    </w:p>
    <w:p w14:paraId="0CEC5391" w14:textId="77777777" w:rsidR="00304D34" w:rsidRDefault="00304D34" w:rsidP="00304D34"/>
    <w:p w14:paraId="614E9812" w14:textId="0011A690" w:rsidR="00304D34" w:rsidRPr="00392276" w:rsidRDefault="00304D34" w:rsidP="00304D34">
      <w:pPr>
        <w:rPr>
          <w:b/>
          <w:bCs/>
        </w:rPr>
      </w:pPr>
      <w:r w:rsidRPr="00392276">
        <w:rPr>
          <w:b/>
          <w:bCs/>
        </w:rPr>
        <w:t>Data-Driven Approach to Address the Problem:</w:t>
      </w:r>
    </w:p>
    <w:p w14:paraId="1F2CE5CC" w14:textId="77777777" w:rsidR="00304D34" w:rsidRPr="00392276" w:rsidRDefault="00304D34" w:rsidP="00304D34">
      <w:pPr>
        <w:rPr>
          <w:u w:val="single"/>
        </w:rPr>
      </w:pPr>
      <w:r w:rsidRPr="00392276">
        <w:rPr>
          <w:u w:val="single"/>
        </w:rPr>
        <w:t>To tackle these challenges, data and technology can be leveraged in the following ways:</w:t>
      </w:r>
    </w:p>
    <w:p w14:paraId="1878953C" w14:textId="77777777" w:rsidR="00304D34" w:rsidRDefault="00304D34" w:rsidP="00304D34"/>
    <w:p w14:paraId="056DE40E" w14:textId="77777777" w:rsidR="00392276" w:rsidRDefault="00304D34" w:rsidP="00304D34">
      <w:r>
        <w:t>1.</w:t>
      </w:r>
      <w:r w:rsidR="00392276">
        <w:t xml:space="preserve"> </w:t>
      </w:r>
      <w:r>
        <w:t>Implementing Accounting Software:</w:t>
      </w:r>
    </w:p>
    <w:p w14:paraId="6501D545" w14:textId="0BFD09CE" w:rsidR="00304D34" w:rsidRDefault="00304D34" w:rsidP="00392276">
      <w:pPr>
        <w:ind w:firstLine="720"/>
      </w:pPr>
      <w:r>
        <w:t xml:space="preserve"> Develop and promote user-friendly accounting software tailored to the needs of SMEs, enabling them to automate and streamline their accounting processes.</w:t>
      </w:r>
    </w:p>
    <w:p w14:paraId="59C012D4" w14:textId="77777777" w:rsidR="00683E28" w:rsidRDefault="00304D34" w:rsidP="00304D34">
      <w:r>
        <w:t>2. Financial Literacy Programs:</w:t>
      </w:r>
    </w:p>
    <w:p w14:paraId="125F93EE" w14:textId="789DD34C" w:rsidR="00304D34" w:rsidRDefault="00304D34" w:rsidP="00683E28">
      <w:pPr>
        <w:ind w:firstLine="720"/>
      </w:pPr>
      <w:r>
        <w:t xml:space="preserve"> Use data to identify gaps in financial literacy among SME owners and employees and design targeted training programs to enhance their accounting skills and knowledge.</w:t>
      </w:r>
    </w:p>
    <w:p w14:paraId="07BE07B4" w14:textId="77777777" w:rsidR="00683E28" w:rsidRDefault="00304D34" w:rsidP="00304D34">
      <w:r>
        <w:t>3. Real-Time Financial Analytics:</w:t>
      </w:r>
    </w:p>
    <w:p w14:paraId="691E86DC" w14:textId="77777777" w:rsidR="00683E28" w:rsidRDefault="00304D34" w:rsidP="00683E28">
      <w:pPr>
        <w:ind w:firstLine="720"/>
      </w:pPr>
      <w:r>
        <w:t>Provide SMEs with tools that offer real-time financial analytics and reporting, allowing them to make informed decisions based on accurate and up-to-date financial data.</w:t>
      </w:r>
    </w:p>
    <w:p w14:paraId="67D59E00" w14:textId="77777777" w:rsidR="00683E28" w:rsidRDefault="00304D34" w:rsidP="00304D34">
      <w:r>
        <w:t>5. Cash Flow Management Solutions:</w:t>
      </w:r>
    </w:p>
    <w:p w14:paraId="574CCA9B" w14:textId="2FF868B4" w:rsidR="00304D34" w:rsidRDefault="00304D34" w:rsidP="00683E28">
      <w:pPr>
        <w:ind w:firstLine="720"/>
      </w:pPr>
      <w:r>
        <w:lastRenderedPageBreak/>
        <w:t xml:space="preserve"> Develop data-driven tools that help SMEs manage their cash flow effectively, providing insights into cash flow patterns and offering recommendations to maintain a healthy cash balance.</w:t>
      </w:r>
    </w:p>
    <w:p w14:paraId="38057C11" w14:textId="77777777" w:rsidR="00304D34" w:rsidRDefault="00304D34" w:rsidP="00304D34"/>
    <w:p w14:paraId="5BD9E736" w14:textId="78584B26" w:rsidR="00D866C3" w:rsidRPr="00683E28" w:rsidRDefault="00304D34" w:rsidP="00304D34">
      <w:pPr>
        <w:rPr>
          <w:lang w:val="en-US"/>
        </w:rPr>
      </w:pPr>
      <w:r w:rsidRPr="00683E28">
        <w:rPr>
          <w:b/>
          <w:bCs/>
        </w:rPr>
        <w:t xml:space="preserve">By utilizing data and modern accounting technology, APO </w:t>
      </w:r>
      <w:proofErr w:type="spellStart"/>
      <w:r w:rsidRPr="00683E28">
        <w:rPr>
          <w:b/>
          <w:bCs/>
        </w:rPr>
        <w:t>Softwares</w:t>
      </w:r>
      <w:proofErr w:type="spellEnd"/>
      <w:r w:rsidRPr="00683E28">
        <w:rPr>
          <w:b/>
          <w:bCs/>
        </w:rPr>
        <w:t xml:space="preserve"> Tech Company can support SMEs in improving their accounting practices, leading to more efficient operations, better financial decision-making, and ultimately contributing to economic growth and job creation in line with SDG</w:t>
      </w:r>
      <w:r w:rsidR="00683E28">
        <w:rPr>
          <w:lang w:val="en-US"/>
        </w:rPr>
        <w:t>.</w:t>
      </w:r>
    </w:p>
    <w:sectPr w:rsidR="00D866C3" w:rsidRPr="0068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C3"/>
    <w:rsid w:val="00304D34"/>
    <w:rsid w:val="00392276"/>
    <w:rsid w:val="00501AC5"/>
    <w:rsid w:val="00683E28"/>
    <w:rsid w:val="008B0543"/>
    <w:rsid w:val="00D8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7A13"/>
  <w15:chartTrackingRefBased/>
  <w15:docId w15:val="{91D3953A-8325-4D15-9379-D353BC30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5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5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2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Alunya</dc:creator>
  <cp:keywords/>
  <dc:description/>
  <cp:lastModifiedBy>Patrick Alunya</cp:lastModifiedBy>
  <cp:revision>6</cp:revision>
  <dcterms:created xsi:type="dcterms:W3CDTF">2024-08-14T08:08:00Z</dcterms:created>
  <dcterms:modified xsi:type="dcterms:W3CDTF">2024-08-14T09:57:00Z</dcterms:modified>
</cp:coreProperties>
</file>