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9059" w14:textId="69D565C2" w:rsidR="00E10D9D" w:rsidRDefault="00E10D9D" w:rsidP="00576637">
      <w:pPr>
        <w:spacing w:line="480" w:lineRule="auto"/>
        <w:jc w:val="center"/>
        <w:rPr>
          <w:rFonts w:ascii="Chalkboard" w:eastAsia="Times New Roman" w:hAnsi="Chalkboard" w:cs="Open Sans"/>
          <w:color w:val="435059"/>
          <w:spacing w:val="-2"/>
          <w:sz w:val="22"/>
          <w:szCs w:val="22"/>
          <w:shd w:val="clear" w:color="auto" w:fill="FFFFFF"/>
          <w:lang w:eastAsia="en-GB"/>
        </w:rPr>
      </w:pPr>
      <w:r w:rsidRPr="00E10D9D">
        <w:rPr>
          <w:rFonts w:ascii="Chalkboard" w:eastAsia="Times New Roman" w:hAnsi="Chalkboard" w:cs="Open Sans"/>
          <w:color w:val="435059"/>
          <w:spacing w:val="-2"/>
          <w:sz w:val="22"/>
          <w:szCs w:val="22"/>
          <w:shd w:val="clear" w:color="auto" w:fill="FFFFFF"/>
          <w:lang w:eastAsia="en-GB"/>
        </w:rPr>
        <w:t>The story of the</w:t>
      </w:r>
      <w:r w:rsidRPr="00576637">
        <w:rPr>
          <w:rFonts w:ascii="Chalkboard" w:eastAsia="Times New Roman" w:hAnsi="Chalkboard" w:cs="Open Sans"/>
          <w:color w:val="435059"/>
          <w:spacing w:val="-2"/>
          <w:sz w:val="22"/>
          <w:szCs w:val="22"/>
          <w:shd w:val="clear" w:color="auto" w:fill="FFFFFF"/>
          <w:lang w:eastAsia="en-GB"/>
        </w:rPr>
        <w:t xml:space="preserve"> Trojan War</w:t>
      </w:r>
      <w:r w:rsidR="00860E34" w:rsidRPr="00576637">
        <w:rPr>
          <w:rFonts w:ascii="Chalkboard" w:eastAsia="Times New Roman" w:hAnsi="Chalkboard" w:cs="Open Sans"/>
          <w:color w:val="435059"/>
          <w:spacing w:val="-2"/>
          <w:sz w:val="22"/>
          <w:szCs w:val="22"/>
          <w:shd w:val="clear" w:color="auto" w:fill="FFFFFF"/>
          <w:lang w:eastAsia="en-GB"/>
        </w:rPr>
        <w:t xml:space="preserve"> </w:t>
      </w:r>
      <w:r w:rsidRPr="00E10D9D">
        <w:rPr>
          <w:rFonts w:ascii="Chalkboard" w:eastAsia="Times New Roman" w:hAnsi="Chalkboard" w:cs="Open Sans"/>
          <w:color w:val="435059"/>
          <w:spacing w:val="-2"/>
          <w:sz w:val="22"/>
          <w:szCs w:val="22"/>
          <w:shd w:val="clear" w:color="auto" w:fill="FFFFFF"/>
          <w:lang w:eastAsia="en-GB"/>
        </w:rPr>
        <w:t xml:space="preserve">has played a crucial role in shaping the way the history of ancient Greece has been </w:t>
      </w:r>
      <w:proofErr w:type="gramStart"/>
      <w:r w:rsidRPr="00E10D9D">
        <w:rPr>
          <w:rFonts w:ascii="Chalkboard" w:eastAsia="Times New Roman" w:hAnsi="Chalkboard" w:cs="Open Sans"/>
          <w:color w:val="435059"/>
          <w:spacing w:val="-2"/>
          <w:sz w:val="22"/>
          <w:szCs w:val="22"/>
          <w:shd w:val="clear" w:color="auto" w:fill="FFFFFF"/>
          <w:lang w:eastAsia="en-GB"/>
        </w:rPr>
        <w:t>formed, and</w:t>
      </w:r>
      <w:proofErr w:type="gramEnd"/>
      <w:r w:rsidRPr="00E10D9D">
        <w:rPr>
          <w:rFonts w:ascii="Chalkboard" w:eastAsia="Times New Roman" w:hAnsi="Chalkboard" w:cs="Open Sans"/>
          <w:color w:val="435059"/>
          <w:spacing w:val="-2"/>
          <w:sz w:val="22"/>
          <w:szCs w:val="22"/>
          <w:shd w:val="clear" w:color="auto" w:fill="FFFFFF"/>
          <w:lang w:eastAsia="en-GB"/>
        </w:rPr>
        <w:t xml:space="preserve"> is an infamous example of ancient warfare. The writings of</w:t>
      </w:r>
      <w:r w:rsidRPr="00576637">
        <w:rPr>
          <w:rFonts w:ascii="Chalkboard" w:eastAsia="Times New Roman" w:hAnsi="Chalkboard" w:cs="Open Sans"/>
          <w:color w:val="435059"/>
          <w:spacing w:val="-2"/>
          <w:sz w:val="22"/>
          <w:szCs w:val="22"/>
          <w:shd w:val="clear" w:color="auto" w:fill="FFFFFF"/>
          <w:lang w:eastAsia="en-GB"/>
        </w:rPr>
        <w:t xml:space="preserve"> </w:t>
      </w:r>
      <w:r w:rsidRPr="00576637">
        <w:rPr>
          <w:rFonts w:ascii="Chalkboard" w:eastAsia="Times New Roman" w:hAnsi="Chalkboard" w:cs="Open Sans"/>
          <w:i/>
          <w:iCs/>
          <w:color w:val="435059"/>
          <w:spacing w:val="-2"/>
          <w:sz w:val="22"/>
          <w:szCs w:val="22"/>
          <w:shd w:val="clear" w:color="auto" w:fill="FFFFFF"/>
          <w:lang w:eastAsia="en-GB"/>
        </w:rPr>
        <w:t>Homer</w:t>
      </w:r>
      <w:r w:rsidRPr="00E10D9D">
        <w:rPr>
          <w:rFonts w:ascii="Chalkboard" w:eastAsia="Times New Roman" w:hAnsi="Chalkboard" w:cs="Open Sans"/>
          <w:color w:val="435059"/>
          <w:spacing w:val="-2"/>
          <w:sz w:val="22"/>
          <w:szCs w:val="22"/>
          <w:shd w:val="clear" w:color="auto" w:fill="FFFFFF"/>
          <w:lang w:eastAsia="en-GB"/>
        </w:rPr>
        <w:t xml:space="preserve"> in </w:t>
      </w:r>
      <w:r w:rsidRPr="00576637">
        <w:rPr>
          <w:rFonts w:ascii="Chalkboard" w:eastAsia="Times New Roman" w:hAnsi="Chalkboard" w:cs="Open Sans"/>
          <w:color w:val="435059"/>
          <w:spacing w:val="-2"/>
          <w:sz w:val="22"/>
          <w:szCs w:val="22"/>
          <w:shd w:val="clear" w:color="auto" w:fill="FFFFFF"/>
          <w:lang w:eastAsia="en-GB"/>
        </w:rPr>
        <w:t>‘T</w:t>
      </w:r>
      <w:r w:rsidRPr="00E10D9D">
        <w:rPr>
          <w:rFonts w:ascii="Chalkboard" w:eastAsia="Times New Roman" w:hAnsi="Chalkboard" w:cs="Open Sans"/>
          <w:color w:val="435059"/>
          <w:spacing w:val="-2"/>
          <w:sz w:val="22"/>
          <w:szCs w:val="22"/>
          <w:shd w:val="clear" w:color="auto" w:fill="FFFFFF"/>
          <w:lang w:eastAsia="en-GB"/>
        </w:rPr>
        <w:t>he Iliad</w:t>
      </w:r>
      <w:r w:rsidRPr="00576637">
        <w:rPr>
          <w:rFonts w:ascii="Chalkboard" w:eastAsia="Times New Roman" w:hAnsi="Chalkboard" w:cs="Open Sans"/>
          <w:color w:val="435059"/>
          <w:spacing w:val="-2"/>
          <w:sz w:val="22"/>
          <w:szCs w:val="22"/>
          <w:shd w:val="clear" w:color="auto" w:fill="FFFFFF"/>
          <w:lang w:eastAsia="en-GB"/>
        </w:rPr>
        <w:t>’</w:t>
      </w:r>
      <w:r w:rsidRPr="00E10D9D">
        <w:rPr>
          <w:rFonts w:ascii="Chalkboard" w:eastAsia="Times New Roman" w:hAnsi="Chalkboard" w:cs="Open Sans"/>
          <w:color w:val="435059"/>
          <w:spacing w:val="-2"/>
          <w:sz w:val="22"/>
          <w:szCs w:val="22"/>
          <w:shd w:val="clear" w:color="auto" w:fill="FFFFFF"/>
          <w:lang w:eastAsia="en-GB"/>
        </w:rPr>
        <w:t xml:space="preserve"> and </w:t>
      </w:r>
      <w:r w:rsidRPr="00576637">
        <w:rPr>
          <w:rFonts w:ascii="Chalkboard" w:eastAsia="Times New Roman" w:hAnsi="Chalkboard" w:cs="Open Sans"/>
          <w:color w:val="435059"/>
          <w:spacing w:val="-2"/>
          <w:sz w:val="22"/>
          <w:szCs w:val="22"/>
          <w:shd w:val="clear" w:color="auto" w:fill="FFFFFF"/>
          <w:lang w:eastAsia="en-GB"/>
        </w:rPr>
        <w:t>‘T</w:t>
      </w:r>
      <w:r w:rsidRPr="00E10D9D">
        <w:rPr>
          <w:rFonts w:ascii="Chalkboard" w:eastAsia="Times New Roman" w:hAnsi="Chalkboard" w:cs="Open Sans"/>
          <w:color w:val="435059"/>
          <w:spacing w:val="-2"/>
          <w:sz w:val="22"/>
          <w:szCs w:val="22"/>
          <w:shd w:val="clear" w:color="auto" w:fill="FFFFFF"/>
          <w:lang w:eastAsia="en-GB"/>
        </w:rPr>
        <w:t>he Odyssey</w:t>
      </w:r>
      <w:r w:rsidRPr="00576637">
        <w:rPr>
          <w:rFonts w:ascii="Chalkboard" w:eastAsia="Times New Roman" w:hAnsi="Chalkboard" w:cs="Open Sans"/>
          <w:color w:val="435059"/>
          <w:spacing w:val="-2"/>
          <w:sz w:val="22"/>
          <w:szCs w:val="22"/>
          <w:shd w:val="clear" w:color="auto" w:fill="FFFFFF"/>
          <w:lang w:eastAsia="en-GB"/>
        </w:rPr>
        <w:t>’</w:t>
      </w:r>
      <w:r w:rsidRPr="00E10D9D">
        <w:rPr>
          <w:rFonts w:ascii="Chalkboard" w:eastAsia="Times New Roman" w:hAnsi="Chalkboard" w:cs="Open Sans"/>
          <w:color w:val="435059"/>
          <w:spacing w:val="-2"/>
          <w:sz w:val="22"/>
          <w:szCs w:val="22"/>
          <w:shd w:val="clear" w:color="auto" w:fill="FFFFFF"/>
          <w:lang w:eastAsia="en-GB"/>
        </w:rPr>
        <w:t xml:space="preserve"> provide the main source of information regarding the Trojan </w:t>
      </w:r>
      <w:proofErr w:type="gramStart"/>
      <w:r w:rsidRPr="00E10D9D">
        <w:rPr>
          <w:rFonts w:ascii="Chalkboard" w:eastAsia="Times New Roman" w:hAnsi="Chalkboard" w:cs="Open Sans"/>
          <w:color w:val="435059"/>
          <w:spacing w:val="-2"/>
          <w:sz w:val="22"/>
          <w:szCs w:val="22"/>
          <w:shd w:val="clear" w:color="auto" w:fill="FFFFFF"/>
          <w:lang w:eastAsia="en-GB"/>
        </w:rPr>
        <w:t>War</w:t>
      </w:r>
      <w:r w:rsidR="00860E34" w:rsidRPr="00576637">
        <w:rPr>
          <w:rFonts w:ascii="Chalkboard" w:eastAsia="Times New Roman" w:hAnsi="Chalkboard" w:cs="Open Sans"/>
          <w:color w:val="435059"/>
          <w:spacing w:val="-2"/>
          <w:sz w:val="22"/>
          <w:szCs w:val="22"/>
          <w:shd w:val="clear" w:color="auto" w:fill="FFFFFF"/>
          <w:lang w:eastAsia="en-GB"/>
        </w:rPr>
        <w:t>;</w:t>
      </w:r>
      <w:proofErr w:type="gramEnd"/>
      <w:r w:rsidR="00860E34" w:rsidRPr="00576637">
        <w:rPr>
          <w:rFonts w:ascii="Chalkboard" w:eastAsia="Times New Roman" w:hAnsi="Chalkboard" w:cs="Open Sans"/>
          <w:color w:val="435059"/>
          <w:spacing w:val="-2"/>
          <w:sz w:val="22"/>
          <w:szCs w:val="22"/>
          <w:shd w:val="clear" w:color="auto" w:fill="FFFFFF"/>
          <w:lang w:eastAsia="en-GB"/>
        </w:rPr>
        <w:t xml:space="preserve"> though depictions in modern media including the 2004 film ‘Troy’ show another perspective of this myth. These</w:t>
      </w:r>
      <w:r w:rsidRPr="00E10D9D">
        <w:rPr>
          <w:rFonts w:ascii="Chalkboard" w:eastAsia="Times New Roman" w:hAnsi="Chalkboard" w:cs="Open Sans"/>
          <w:color w:val="435059"/>
          <w:spacing w:val="-2"/>
          <w:sz w:val="22"/>
          <w:szCs w:val="22"/>
          <w:shd w:val="clear" w:color="auto" w:fill="FFFFFF"/>
          <w:lang w:eastAsia="en-GB"/>
        </w:rPr>
        <w:t xml:space="preserve"> exaggerated account</w:t>
      </w:r>
      <w:r w:rsidR="00860E34" w:rsidRPr="00576637">
        <w:rPr>
          <w:rFonts w:ascii="Chalkboard" w:eastAsia="Times New Roman" w:hAnsi="Chalkboard" w:cs="Open Sans"/>
          <w:color w:val="435059"/>
          <w:spacing w:val="-2"/>
          <w:sz w:val="22"/>
          <w:szCs w:val="22"/>
          <w:shd w:val="clear" w:color="auto" w:fill="FFFFFF"/>
          <w:lang w:eastAsia="en-GB"/>
        </w:rPr>
        <w:t>s</w:t>
      </w:r>
      <w:r w:rsidRPr="00E10D9D">
        <w:rPr>
          <w:rFonts w:ascii="Chalkboard" w:eastAsia="Times New Roman" w:hAnsi="Chalkboard" w:cs="Open Sans"/>
          <w:color w:val="435059"/>
          <w:spacing w:val="-2"/>
          <w:sz w:val="22"/>
          <w:szCs w:val="22"/>
          <w:shd w:val="clear" w:color="auto" w:fill="FFFFFF"/>
          <w:lang w:eastAsia="en-GB"/>
        </w:rPr>
        <w:t xml:space="preserve"> of the </w:t>
      </w:r>
      <w:r w:rsidR="00860E34" w:rsidRPr="00576637">
        <w:rPr>
          <w:rFonts w:ascii="Chalkboard" w:eastAsia="Times New Roman" w:hAnsi="Chalkboard" w:cs="Open Sans"/>
          <w:color w:val="435059"/>
          <w:spacing w:val="-2"/>
          <w:sz w:val="22"/>
          <w:szCs w:val="22"/>
          <w:shd w:val="clear" w:color="auto" w:fill="FFFFFF"/>
          <w:lang w:eastAsia="en-GB"/>
        </w:rPr>
        <w:t xml:space="preserve">story of the </w:t>
      </w:r>
      <w:r w:rsidRPr="00E10D9D">
        <w:rPr>
          <w:rFonts w:ascii="Chalkboard" w:eastAsia="Times New Roman" w:hAnsi="Chalkboard" w:cs="Open Sans"/>
          <w:color w:val="435059"/>
          <w:spacing w:val="-2"/>
          <w:sz w:val="22"/>
          <w:szCs w:val="22"/>
          <w:shd w:val="clear" w:color="auto" w:fill="FFFFFF"/>
          <w:lang w:eastAsia="en-GB"/>
        </w:rPr>
        <w:t>fall of Troy</w:t>
      </w:r>
      <w:r w:rsidR="00860E34" w:rsidRPr="00576637">
        <w:rPr>
          <w:rFonts w:ascii="Chalkboard" w:eastAsia="Times New Roman" w:hAnsi="Chalkboard" w:cs="Open Sans"/>
          <w:color w:val="435059"/>
          <w:spacing w:val="-2"/>
          <w:sz w:val="22"/>
          <w:szCs w:val="22"/>
          <w:shd w:val="clear" w:color="auto" w:fill="FFFFFF"/>
          <w:lang w:eastAsia="en-GB"/>
        </w:rPr>
        <w:t xml:space="preserve"> – both in film and texts – make it difficult to see a clear story of the Trojan War. </w:t>
      </w:r>
      <w:r w:rsidRPr="00E10D9D">
        <w:rPr>
          <w:rFonts w:ascii="Chalkboard" w:eastAsia="Times New Roman" w:hAnsi="Chalkboard" w:cs="Open Sans"/>
          <w:color w:val="435059"/>
          <w:spacing w:val="-2"/>
          <w:sz w:val="22"/>
          <w:szCs w:val="22"/>
          <w:shd w:val="clear" w:color="auto" w:fill="FFFFFF"/>
          <w:lang w:eastAsia="en-GB"/>
        </w:rPr>
        <w:t xml:space="preserve">Due to these reasons, it is hard to find any proof of the war of Troy as anything more than speculation and myth, excepting the discovery of a site that is believed to be the place of Troy in a village in modern day Turkey by Heinrich Schliemann in 1862. The </w:t>
      </w:r>
      <w:proofErr w:type="spellStart"/>
      <w:r w:rsidRPr="00E10D9D">
        <w:rPr>
          <w:rFonts w:ascii="Chalkboard" w:eastAsia="Times New Roman" w:hAnsi="Chalkboard" w:cs="Open Sans"/>
          <w:color w:val="435059"/>
          <w:spacing w:val="-2"/>
          <w:sz w:val="22"/>
          <w:szCs w:val="22"/>
          <w:shd w:val="clear" w:color="auto" w:fill="FFFFFF"/>
          <w:lang w:eastAsia="en-GB"/>
        </w:rPr>
        <w:t>archeological</w:t>
      </w:r>
      <w:proofErr w:type="spellEnd"/>
      <w:r w:rsidRPr="00E10D9D">
        <w:rPr>
          <w:rFonts w:ascii="Chalkboard" w:eastAsia="Times New Roman" w:hAnsi="Chalkboard" w:cs="Open Sans"/>
          <w:color w:val="435059"/>
          <w:spacing w:val="-2"/>
          <w:sz w:val="22"/>
          <w:szCs w:val="22"/>
          <w:shd w:val="clear" w:color="auto" w:fill="FFFFFF"/>
          <w:lang w:eastAsia="en-GB"/>
        </w:rPr>
        <w:t xml:space="preserve"> evidence has since been widely accepted as the ancient city of Troy, however, there is still large amounts of speculation regarding the content of the war, as there is little evidence suggesting the war occurred.</w:t>
      </w:r>
      <w:r w:rsidR="00860E34" w:rsidRPr="00576637">
        <w:rPr>
          <w:rFonts w:ascii="Chalkboard" w:eastAsia="Times New Roman" w:hAnsi="Chalkboard" w:cs="Open Sans"/>
          <w:color w:val="435059"/>
          <w:spacing w:val="-2"/>
          <w:sz w:val="22"/>
          <w:szCs w:val="22"/>
          <w:shd w:val="clear" w:color="auto" w:fill="FFFFFF"/>
          <w:lang w:eastAsia="en-GB"/>
        </w:rPr>
        <w:t xml:space="preserve"> This essay will </w:t>
      </w:r>
      <w:proofErr w:type="gramStart"/>
      <w:r w:rsidR="00860E34" w:rsidRPr="00576637">
        <w:rPr>
          <w:rFonts w:ascii="Chalkboard" w:eastAsia="Times New Roman" w:hAnsi="Chalkboard" w:cs="Open Sans"/>
          <w:color w:val="435059"/>
          <w:spacing w:val="-2"/>
          <w:sz w:val="22"/>
          <w:szCs w:val="22"/>
          <w:shd w:val="clear" w:color="auto" w:fill="FFFFFF"/>
          <w:lang w:eastAsia="en-GB"/>
        </w:rPr>
        <w:t>compare and contrast</w:t>
      </w:r>
      <w:proofErr w:type="gramEnd"/>
      <w:r w:rsidR="00860E34" w:rsidRPr="00576637">
        <w:rPr>
          <w:rFonts w:ascii="Chalkboard" w:eastAsia="Times New Roman" w:hAnsi="Chalkboard" w:cs="Open Sans"/>
          <w:color w:val="435059"/>
          <w:spacing w:val="-2"/>
          <w:sz w:val="22"/>
          <w:szCs w:val="22"/>
          <w:shd w:val="clear" w:color="auto" w:fill="FFFFFF"/>
          <w:lang w:eastAsia="en-GB"/>
        </w:rPr>
        <w:t xml:space="preserve"> the myth of the Trojan War as depicted in Homer’s text ‘The Iliad’ and the 2004 film ‘Troy’.</w:t>
      </w:r>
    </w:p>
    <w:p w14:paraId="3AADB8E4" w14:textId="77777777" w:rsidR="00576637" w:rsidRPr="00576637" w:rsidRDefault="00576637" w:rsidP="00576637">
      <w:pPr>
        <w:spacing w:line="480" w:lineRule="auto"/>
        <w:jc w:val="center"/>
        <w:rPr>
          <w:rFonts w:ascii="Chalkboard" w:eastAsia="Times New Roman" w:hAnsi="Chalkboard" w:cs="Open Sans"/>
          <w:color w:val="435059"/>
          <w:spacing w:val="-2"/>
          <w:sz w:val="22"/>
          <w:szCs w:val="22"/>
          <w:shd w:val="clear" w:color="auto" w:fill="FFFFFF"/>
          <w:lang w:eastAsia="en-GB"/>
        </w:rPr>
      </w:pPr>
    </w:p>
    <w:p w14:paraId="7AD22BA2" w14:textId="6BE0CDC6" w:rsidR="00584548" w:rsidRPr="00576637" w:rsidRDefault="00584548" w:rsidP="00576637">
      <w:pPr>
        <w:spacing w:line="480" w:lineRule="auto"/>
        <w:jc w:val="center"/>
        <w:rPr>
          <w:rFonts w:ascii="Chalkboard" w:eastAsia="Times New Roman" w:hAnsi="Chalkboard" w:cs="Open Sans"/>
          <w:color w:val="435059"/>
          <w:spacing w:val="-2"/>
          <w:sz w:val="22"/>
          <w:szCs w:val="22"/>
          <w:shd w:val="clear" w:color="auto" w:fill="FFFFFF"/>
          <w:lang w:eastAsia="en-GB"/>
        </w:rPr>
      </w:pPr>
    </w:p>
    <w:p w14:paraId="7044B624" w14:textId="359ACE82" w:rsidR="00B71F11" w:rsidRDefault="00584548" w:rsidP="00576637">
      <w:pPr>
        <w:spacing w:line="480" w:lineRule="auto"/>
        <w:jc w:val="center"/>
        <w:rPr>
          <w:rFonts w:ascii="Chalkboard" w:eastAsia="Times New Roman" w:hAnsi="Chalkboard" w:cs="Open Sans"/>
          <w:color w:val="435059"/>
          <w:spacing w:val="-2"/>
          <w:sz w:val="22"/>
          <w:szCs w:val="22"/>
          <w:shd w:val="clear" w:color="auto" w:fill="FFFFFF"/>
          <w:lang w:eastAsia="en-GB"/>
        </w:rPr>
      </w:pPr>
      <w:r w:rsidRPr="00576637">
        <w:rPr>
          <w:rFonts w:ascii="Chalkboard" w:eastAsia="Times New Roman" w:hAnsi="Chalkboard" w:cs="Open Sans"/>
          <w:color w:val="435059"/>
          <w:spacing w:val="-2"/>
          <w:sz w:val="22"/>
          <w:szCs w:val="22"/>
          <w:shd w:val="clear" w:color="auto" w:fill="FFFFFF"/>
          <w:lang w:eastAsia="en-GB"/>
        </w:rPr>
        <w:t>There are many similarities between</w:t>
      </w:r>
      <w:r w:rsidR="00B71F11" w:rsidRPr="00576637">
        <w:rPr>
          <w:rFonts w:ascii="Chalkboard" w:eastAsia="Times New Roman" w:hAnsi="Chalkboard" w:cs="Open Sans"/>
          <w:color w:val="435059"/>
          <w:spacing w:val="-2"/>
          <w:sz w:val="22"/>
          <w:szCs w:val="22"/>
          <w:shd w:val="clear" w:color="auto" w:fill="FFFFFF"/>
          <w:lang w:eastAsia="en-GB"/>
        </w:rPr>
        <w:t xml:space="preserve"> the characters and events of the Trojan War shown in</w:t>
      </w:r>
      <w:r w:rsidRPr="00576637">
        <w:rPr>
          <w:rFonts w:ascii="Chalkboard" w:eastAsia="Times New Roman" w:hAnsi="Chalkboard" w:cs="Open Sans"/>
          <w:color w:val="435059"/>
          <w:spacing w:val="-2"/>
          <w:sz w:val="22"/>
          <w:szCs w:val="22"/>
          <w:shd w:val="clear" w:color="auto" w:fill="FFFFFF"/>
          <w:lang w:eastAsia="en-GB"/>
        </w:rPr>
        <w:t xml:space="preserve"> the two texts Homer’s ‘Iliad’ and the film ‘Troy’.</w:t>
      </w:r>
      <w:r w:rsidR="00B71F11" w:rsidRPr="00576637">
        <w:rPr>
          <w:rFonts w:ascii="Chalkboard" w:eastAsia="Times New Roman" w:hAnsi="Chalkboard" w:cs="Open Sans"/>
          <w:color w:val="435059"/>
          <w:spacing w:val="-2"/>
          <w:sz w:val="22"/>
          <w:szCs w:val="22"/>
          <w:shd w:val="clear" w:color="auto" w:fill="FFFFFF"/>
          <w:lang w:eastAsia="en-GB"/>
        </w:rPr>
        <w:t xml:space="preserve"> There are many overlapping identifications of key Greek and Trojan heroes, victims, and warriors. An example of this is King </w:t>
      </w:r>
      <w:proofErr w:type="spellStart"/>
      <w:r w:rsidR="00B71F11" w:rsidRPr="00576637">
        <w:rPr>
          <w:rFonts w:ascii="Chalkboard" w:eastAsia="Times New Roman" w:hAnsi="Chalkboard" w:cs="Open Sans"/>
          <w:color w:val="435059"/>
          <w:spacing w:val="-2"/>
          <w:sz w:val="22"/>
          <w:szCs w:val="22"/>
          <w:shd w:val="clear" w:color="auto" w:fill="FFFFFF"/>
          <w:lang w:eastAsia="en-GB"/>
        </w:rPr>
        <w:t>Agememnon</w:t>
      </w:r>
      <w:proofErr w:type="spellEnd"/>
      <w:r w:rsidR="00B71F11" w:rsidRPr="00576637">
        <w:rPr>
          <w:rFonts w:ascii="Chalkboard" w:eastAsia="Times New Roman" w:hAnsi="Chalkboard" w:cs="Open Sans"/>
          <w:color w:val="435059"/>
          <w:spacing w:val="-2"/>
          <w:sz w:val="22"/>
          <w:szCs w:val="22"/>
          <w:shd w:val="clear" w:color="auto" w:fill="FFFFFF"/>
          <w:lang w:eastAsia="en-GB"/>
        </w:rPr>
        <w:t>, who Homer highlights as fundamentally concerned with himself – using his cunning to manipulate people and situations for his own benefit (Book 2</w:t>
      </w:r>
      <w:r w:rsidR="00F06856" w:rsidRPr="00576637">
        <w:rPr>
          <w:rFonts w:ascii="Chalkboard" w:eastAsia="Times New Roman" w:hAnsi="Chalkboard" w:cs="Open Sans"/>
          <w:color w:val="435059"/>
          <w:spacing w:val="-2"/>
          <w:sz w:val="22"/>
          <w:szCs w:val="22"/>
          <w:shd w:val="clear" w:color="auto" w:fill="FFFFFF"/>
          <w:lang w:eastAsia="en-GB"/>
        </w:rPr>
        <w:t xml:space="preserve">). These character traits are emphasised in the same way in the film Troy, with </w:t>
      </w:r>
      <w:proofErr w:type="spellStart"/>
      <w:r w:rsidR="00F06856" w:rsidRPr="00576637">
        <w:rPr>
          <w:rFonts w:ascii="Chalkboard" w:eastAsia="Times New Roman" w:hAnsi="Chalkboard" w:cs="Open Sans"/>
          <w:color w:val="435059"/>
          <w:spacing w:val="-2"/>
          <w:sz w:val="22"/>
          <w:szCs w:val="22"/>
          <w:shd w:val="clear" w:color="auto" w:fill="FFFFFF"/>
          <w:lang w:eastAsia="en-GB"/>
        </w:rPr>
        <w:t>Agememnon</w:t>
      </w:r>
      <w:proofErr w:type="spellEnd"/>
      <w:r w:rsidR="00F06856" w:rsidRPr="00576637">
        <w:rPr>
          <w:rFonts w:ascii="Chalkboard" w:eastAsia="Times New Roman" w:hAnsi="Chalkboard" w:cs="Open Sans"/>
          <w:color w:val="435059"/>
          <w:spacing w:val="-2"/>
          <w:sz w:val="22"/>
          <w:szCs w:val="22"/>
          <w:shd w:val="clear" w:color="auto" w:fill="FFFFFF"/>
          <w:lang w:eastAsia="en-GB"/>
        </w:rPr>
        <w:t xml:space="preserve"> utilising his </w:t>
      </w:r>
      <w:proofErr w:type="gramStart"/>
      <w:r w:rsidR="00F06856" w:rsidRPr="00576637">
        <w:rPr>
          <w:rFonts w:ascii="Chalkboard" w:eastAsia="Times New Roman" w:hAnsi="Chalkboard" w:cs="Open Sans"/>
          <w:color w:val="435059"/>
          <w:spacing w:val="-2"/>
          <w:sz w:val="22"/>
          <w:szCs w:val="22"/>
          <w:shd w:val="clear" w:color="auto" w:fill="FFFFFF"/>
          <w:lang w:eastAsia="en-GB"/>
        </w:rPr>
        <w:t>brothers</w:t>
      </w:r>
      <w:proofErr w:type="gramEnd"/>
      <w:r w:rsidR="00F06856" w:rsidRPr="00576637">
        <w:rPr>
          <w:rFonts w:ascii="Chalkboard" w:eastAsia="Times New Roman" w:hAnsi="Chalkboard" w:cs="Open Sans"/>
          <w:color w:val="435059"/>
          <w:spacing w:val="-2"/>
          <w:sz w:val="22"/>
          <w:szCs w:val="22"/>
          <w:shd w:val="clear" w:color="auto" w:fill="FFFFFF"/>
          <w:lang w:eastAsia="en-GB"/>
        </w:rPr>
        <w:t xml:space="preserve"> intentions (Menelaus) as a justification to take over Greece. Similarly, </w:t>
      </w:r>
      <w:r w:rsidR="00892D4E" w:rsidRPr="00576637">
        <w:rPr>
          <w:rFonts w:ascii="Chalkboard" w:eastAsia="Times New Roman" w:hAnsi="Chalkboard" w:cs="Open Sans"/>
          <w:color w:val="435059"/>
          <w:spacing w:val="-2"/>
          <w:sz w:val="22"/>
          <w:szCs w:val="22"/>
          <w:shd w:val="clear" w:color="auto" w:fill="FFFFFF"/>
          <w:lang w:eastAsia="en-GB"/>
        </w:rPr>
        <w:t xml:space="preserve">many events are described in the almost the same way in both texts. Both the film and book describe the events of Helen’s kidnapping, the battles of the Trojan War, and the significance of the Trojan Horse. </w:t>
      </w:r>
      <w:r w:rsidR="00576637" w:rsidRPr="00576637">
        <w:rPr>
          <w:rFonts w:ascii="Chalkboard" w:eastAsia="Times New Roman" w:hAnsi="Chalkboard" w:cs="Open Sans"/>
          <w:color w:val="435059"/>
          <w:spacing w:val="-2"/>
          <w:sz w:val="22"/>
          <w:szCs w:val="22"/>
          <w:shd w:val="clear" w:color="auto" w:fill="FFFFFF"/>
          <w:lang w:eastAsia="en-GB"/>
        </w:rPr>
        <w:t>The two texts share many similarities – particularly in characters and events.</w:t>
      </w:r>
    </w:p>
    <w:p w14:paraId="0EF1163D" w14:textId="77777777" w:rsidR="00576637" w:rsidRPr="00576637" w:rsidRDefault="00576637" w:rsidP="00576637">
      <w:pPr>
        <w:spacing w:line="480" w:lineRule="auto"/>
        <w:jc w:val="center"/>
        <w:rPr>
          <w:rFonts w:ascii="Chalkboard" w:eastAsia="Times New Roman" w:hAnsi="Chalkboard" w:cs="Open Sans"/>
          <w:color w:val="435059"/>
          <w:spacing w:val="-2"/>
          <w:sz w:val="22"/>
          <w:szCs w:val="22"/>
          <w:shd w:val="clear" w:color="auto" w:fill="FFFFFF"/>
          <w:lang w:eastAsia="en-GB"/>
        </w:rPr>
      </w:pPr>
    </w:p>
    <w:p w14:paraId="0962FC3E" w14:textId="357383B5" w:rsidR="00576637" w:rsidRPr="00576637" w:rsidRDefault="00576637" w:rsidP="00576637">
      <w:pPr>
        <w:spacing w:line="480" w:lineRule="auto"/>
        <w:jc w:val="center"/>
        <w:rPr>
          <w:rFonts w:ascii="Chalkboard" w:eastAsia="Times New Roman" w:hAnsi="Chalkboard" w:cs="Open Sans"/>
          <w:color w:val="435059"/>
          <w:spacing w:val="-2"/>
          <w:sz w:val="22"/>
          <w:szCs w:val="22"/>
          <w:shd w:val="clear" w:color="auto" w:fill="FFFFFF"/>
          <w:lang w:eastAsia="en-GB"/>
        </w:rPr>
      </w:pPr>
    </w:p>
    <w:p w14:paraId="2B907E89" w14:textId="3668B430" w:rsidR="00576637" w:rsidRPr="00B71F11" w:rsidRDefault="00576637" w:rsidP="00576637">
      <w:pPr>
        <w:spacing w:line="480" w:lineRule="auto"/>
        <w:jc w:val="center"/>
        <w:rPr>
          <w:rFonts w:ascii="Times New Roman" w:eastAsia="Times New Roman" w:hAnsi="Times New Roman" w:cs="Times New Roman"/>
          <w:sz w:val="22"/>
          <w:szCs w:val="22"/>
          <w:lang w:eastAsia="en-GB"/>
        </w:rPr>
      </w:pPr>
      <w:r w:rsidRPr="00576637">
        <w:rPr>
          <w:rFonts w:ascii="Chalkboard" w:eastAsia="Times New Roman" w:hAnsi="Chalkboard" w:cs="Open Sans"/>
          <w:color w:val="435059"/>
          <w:spacing w:val="-2"/>
          <w:sz w:val="22"/>
          <w:szCs w:val="22"/>
          <w:shd w:val="clear" w:color="auto" w:fill="FFFFFF"/>
          <w:lang w:eastAsia="en-GB"/>
        </w:rPr>
        <w:t>There are several differences in depictions of key ideas in Homer’s ‘Iliad’ and the film ‘Troy’.</w:t>
      </w:r>
    </w:p>
    <w:p w14:paraId="261380A1" w14:textId="77777777" w:rsidR="00B71F11" w:rsidRPr="00E10D9D" w:rsidRDefault="00B71F11" w:rsidP="00576637">
      <w:pPr>
        <w:spacing w:line="480" w:lineRule="auto"/>
        <w:jc w:val="center"/>
        <w:rPr>
          <w:rFonts w:ascii="Chalkboard" w:eastAsia="Times New Roman" w:hAnsi="Chalkboard" w:cs="Open Sans"/>
          <w:color w:val="435059"/>
          <w:spacing w:val="-2"/>
          <w:sz w:val="22"/>
          <w:szCs w:val="22"/>
          <w:shd w:val="clear" w:color="auto" w:fill="FFFFFF"/>
          <w:lang w:eastAsia="en-GB"/>
        </w:rPr>
      </w:pPr>
    </w:p>
    <w:p w14:paraId="7485A3B4" w14:textId="77777777" w:rsidR="009965A8" w:rsidRPr="00576637" w:rsidRDefault="009965A8" w:rsidP="00576637">
      <w:pPr>
        <w:spacing w:line="480" w:lineRule="auto"/>
        <w:jc w:val="center"/>
        <w:rPr>
          <w:rFonts w:ascii="Chalkboard" w:hAnsi="Chalkboard"/>
          <w:sz w:val="22"/>
          <w:szCs w:val="22"/>
        </w:rPr>
      </w:pPr>
    </w:p>
    <w:sectPr w:rsidR="009965A8" w:rsidRPr="00576637" w:rsidSect="005766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9D"/>
    <w:rsid w:val="001977A2"/>
    <w:rsid w:val="00576637"/>
    <w:rsid w:val="00584548"/>
    <w:rsid w:val="00860E34"/>
    <w:rsid w:val="00892D4E"/>
    <w:rsid w:val="009965A8"/>
    <w:rsid w:val="00B0734D"/>
    <w:rsid w:val="00B71F11"/>
    <w:rsid w:val="00E10D9D"/>
    <w:rsid w:val="00F068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75CDE2"/>
  <w15:chartTrackingRefBased/>
  <w15:docId w15:val="{CAAB90C7-9A2F-DC4C-AA4F-503B291C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0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42306">
      <w:bodyDiv w:val="1"/>
      <w:marLeft w:val="0"/>
      <w:marRight w:val="0"/>
      <w:marTop w:val="0"/>
      <w:marBottom w:val="0"/>
      <w:divBdr>
        <w:top w:val="none" w:sz="0" w:space="0" w:color="auto"/>
        <w:left w:val="none" w:sz="0" w:space="0" w:color="auto"/>
        <w:bottom w:val="none" w:sz="0" w:space="0" w:color="auto"/>
        <w:right w:val="none" w:sz="0" w:space="0" w:color="auto"/>
      </w:divBdr>
    </w:div>
    <w:div w:id="1966736874">
      <w:bodyDiv w:val="1"/>
      <w:marLeft w:val="0"/>
      <w:marRight w:val="0"/>
      <w:marTop w:val="0"/>
      <w:marBottom w:val="0"/>
      <w:divBdr>
        <w:top w:val="none" w:sz="0" w:space="0" w:color="auto"/>
        <w:left w:val="none" w:sz="0" w:space="0" w:color="auto"/>
        <w:bottom w:val="none" w:sz="0" w:space="0" w:color="auto"/>
        <w:right w:val="none" w:sz="0" w:space="0" w:color="auto"/>
      </w:divBdr>
    </w:div>
    <w:div w:id="20010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6</cp:revision>
  <dcterms:created xsi:type="dcterms:W3CDTF">2023-03-08T09:21:00Z</dcterms:created>
  <dcterms:modified xsi:type="dcterms:W3CDTF">2023-03-08T09:33:00Z</dcterms:modified>
</cp:coreProperties>
</file>