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2D03F" w14:textId="77777777" w:rsidR="008445DA" w:rsidRPr="0014141B" w:rsidRDefault="008445DA" w:rsidP="008445DA">
      <w:pPr>
        <w:jc w:val="center"/>
        <w:rPr>
          <w:rFonts w:ascii="Chalkboard" w:hAnsi="Chalkboard"/>
          <w:b/>
          <w:bCs/>
          <w:color w:val="000000" w:themeColor="text1"/>
          <w:sz w:val="20"/>
          <w:szCs w:val="20"/>
          <w:u w:val="single"/>
        </w:rPr>
      </w:pPr>
      <w:r w:rsidRPr="0014141B">
        <w:rPr>
          <w:rFonts w:ascii="Chalkboard" w:hAnsi="Chalkboard"/>
          <w:b/>
          <w:bCs/>
          <w:color w:val="000000" w:themeColor="text1"/>
          <w:sz w:val="20"/>
          <w:szCs w:val="20"/>
          <w:u w:val="single"/>
        </w:rPr>
        <w:t xml:space="preserve">Alexander the Great and the Battle of </w:t>
      </w:r>
      <w:proofErr w:type="spellStart"/>
      <w:r w:rsidRPr="0014141B">
        <w:rPr>
          <w:rFonts w:ascii="Chalkboard" w:hAnsi="Chalkboard"/>
          <w:b/>
          <w:bCs/>
          <w:color w:val="000000" w:themeColor="text1"/>
          <w:sz w:val="20"/>
          <w:szCs w:val="20"/>
          <w:u w:val="single"/>
        </w:rPr>
        <w:t>Hydaspes</w:t>
      </w:r>
      <w:proofErr w:type="spellEnd"/>
      <w:r w:rsidRPr="0014141B">
        <w:rPr>
          <w:rFonts w:ascii="Chalkboard" w:hAnsi="Chalkboard"/>
          <w:b/>
          <w:bCs/>
          <w:color w:val="000000" w:themeColor="text1"/>
          <w:sz w:val="20"/>
          <w:szCs w:val="20"/>
          <w:u w:val="single"/>
        </w:rPr>
        <w:t xml:space="preserve"> – Source Analysis  </w:t>
      </w:r>
    </w:p>
    <w:p w14:paraId="54AE9ECA" w14:textId="77777777" w:rsidR="008445DA" w:rsidRPr="0014141B" w:rsidRDefault="008445DA" w:rsidP="008445DA">
      <w:pPr>
        <w:jc w:val="center"/>
        <w:rPr>
          <w:rFonts w:ascii="Chalkboard" w:hAnsi="Chalkboard"/>
          <w:color w:val="000000" w:themeColor="text1"/>
          <w:sz w:val="20"/>
          <w:szCs w:val="20"/>
        </w:rPr>
      </w:pPr>
    </w:p>
    <w:p w14:paraId="0226774C" w14:textId="53F17AE1" w:rsidR="00003CC9" w:rsidRPr="0014141B" w:rsidRDefault="008445DA" w:rsidP="008445DA">
      <w:pPr>
        <w:jc w:val="center"/>
        <w:rPr>
          <w:rFonts w:ascii="Chalkboard" w:hAnsi="Chalkboard"/>
          <w:color w:val="000000" w:themeColor="text1"/>
          <w:sz w:val="20"/>
          <w:szCs w:val="20"/>
        </w:rPr>
      </w:pPr>
      <w:r w:rsidRPr="0014141B">
        <w:rPr>
          <w:rFonts w:ascii="Chalkboard" w:hAnsi="Chalkboard"/>
          <w:color w:val="000000" w:themeColor="text1"/>
          <w:sz w:val="20"/>
          <w:szCs w:val="20"/>
        </w:rPr>
        <w:t xml:space="preserve">   </w:t>
      </w:r>
      <w:proofErr w:type="gramStart"/>
      <w:r w:rsidRPr="0014141B">
        <w:rPr>
          <w:rFonts w:ascii="Chalkboard" w:hAnsi="Chalkboard"/>
          <w:color w:val="000000" w:themeColor="text1"/>
          <w:sz w:val="20"/>
          <w:szCs w:val="20"/>
        </w:rPr>
        <w:t>NAME:_</w:t>
      </w:r>
      <w:proofErr w:type="gramEnd"/>
      <w:r w:rsidRPr="0014141B">
        <w:rPr>
          <w:rFonts w:ascii="Chalkboard" w:hAnsi="Chalkboard"/>
          <w:color w:val="000000" w:themeColor="text1"/>
          <w:sz w:val="20"/>
          <w:szCs w:val="20"/>
        </w:rPr>
        <w:t>___________________________</w:t>
      </w:r>
    </w:p>
    <w:p w14:paraId="7203E6F2" w14:textId="5E974625" w:rsidR="00F540D8" w:rsidRPr="0014141B" w:rsidRDefault="00F540D8" w:rsidP="008445DA">
      <w:pPr>
        <w:jc w:val="center"/>
        <w:rPr>
          <w:rFonts w:ascii="Chalkboard" w:hAnsi="Chalkboard"/>
          <w:color w:val="000000" w:themeColor="text1"/>
          <w:sz w:val="20"/>
          <w:szCs w:val="20"/>
        </w:rPr>
      </w:pPr>
    </w:p>
    <w:p w14:paraId="6C6ADB4C" w14:textId="209464D3" w:rsidR="0014141B" w:rsidRPr="0014141B" w:rsidRDefault="0014141B" w:rsidP="008445DA">
      <w:pPr>
        <w:jc w:val="center"/>
        <w:rPr>
          <w:rFonts w:ascii="Chalkboard" w:hAnsi="Chalkboard"/>
          <w:b/>
          <w:bCs/>
          <w:color w:val="000000" w:themeColor="text1"/>
          <w:sz w:val="20"/>
          <w:szCs w:val="20"/>
          <w:u w:val="single"/>
        </w:rPr>
      </w:pPr>
      <w:r w:rsidRPr="0014141B">
        <w:rPr>
          <w:rFonts w:ascii="Chalkboard" w:hAnsi="Chalkboard"/>
          <w:b/>
          <w:bCs/>
          <w:color w:val="000000" w:themeColor="text1"/>
          <w:sz w:val="20"/>
          <w:szCs w:val="20"/>
          <w:u w:val="single"/>
        </w:rPr>
        <w:t>SOURCE ONE</w:t>
      </w:r>
    </w:p>
    <w:p w14:paraId="0F6A8A5A" w14:textId="68EBD2AE" w:rsidR="00F540D8" w:rsidRPr="0014141B" w:rsidRDefault="00F129D9" w:rsidP="00F540D8">
      <w:pPr>
        <w:pStyle w:val="NormalWeb"/>
        <w:shd w:val="clear" w:color="auto" w:fill="FFFFFF"/>
        <w:spacing w:before="120" w:beforeAutospacing="0" w:after="120" w:afterAutospacing="0" w:line="312" w:lineRule="atLeast"/>
        <w:rPr>
          <w:rFonts w:ascii="Chalkboard" w:hAnsi="Chalkboard"/>
          <w:color w:val="000000" w:themeColor="text1"/>
          <w:sz w:val="20"/>
          <w:szCs w:val="20"/>
        </w:rPr>
      </w:pPr>
      <w:r w:rsidRPr="0014141B">
        <w:rPr>
          <w:rFonts w:ascii="Chalkboard" w:hAnsi="Chalkboard"/>
          <w:color w:val="000000" w:themeColor="text1"/>
          <w:sz w:val="20"/>
          <w:szCs w:val="20"/>
        </w:rPr>
        <w:t>“</w:t>
      </w:r>
      <w:r w:rsidR="00F540D8" w:rsidRPr="0014141B">
        <w:rPr>
          <w:rFonts w:ascii="Chalkboard" w:hAnsi="Chalkboard"/>
          <w:i/>
          <w:iCs/>
          <w:color w:val="000000" w:themeColor="text1"/>
          <w:sz w:val="20"/>
          <w:szCs w:val="20"/>
        </w:rPr>
        <w:t>Alexander, in his own letters, has given as account of his</w:t>
      </w:r>
      <w:r w:rsidRPr="0014141B">
        <w:rPr>
          <w:rFonts w:ascii="Chalkboard" w:hAnsi="Chalkboard"/>
          <w:i/>
          <w:iCs/>
          <w:color w:val="000000" w:themeColor="text1"/>
          <w:sz w:val="20"/>
          <w:szCs w:val="20"/>
        </w:rPr>
        <w:t xml:space="preserve"> war</w:t>
      </w:r>
      <w:r w:rsidR="00F540D8" w:rsidRPr="0014141B">
        <w:rPr>
          <w:rFonts w:ascii="Chalkboard" w:hAnsi="Chalkboard"/>
          <w:i/>
          <w:iCs/>
          <w:color w:val="000000" w:themeColor="text1"/>
          <w:sz w:val="20"/>
          <w:szCs w:val="20"/>
        </w:rPr>
        <w:t xml:space="preserve"> with </w:t>
      </w:r>
      <w:proofErr w:type="spellStart"/>
      <w:r w:rsidR="00F540D8" w:rsidRPr="0014141B">
        <w:rPr>
          <w:rFonts w:ascii="Chalkboard" w:hAnsi="Chalkboard"/>
          <w:i/>
          <w:iCs/>
          <w:color w:val="000000" w:themeColor="text1"/>
          <w:sz w:val="20"/>
          <w:szCs w:val="20"/>
        </w:rPr>
        <w:t>Porus</w:t>
      </w:r>
      <w:proofErr w:type="spellEnd"/>
      <w:r w:rsidR="00F540D8" w:rsidRPr="0014141B">
        <w:rPr>
          <w:rFonts w:ascii="Chalkboard" w:hAnsi="Chalkboard"/>
          <w:i/>
          <w:iCs/>
          <w:color w:val="000000" w:themeColor="text1"/>
          <w:sz w:val="20"/>
          <w:szCs w:val="20"/>
        </w:rPr>
        <w:t xml:space="preserve">. He says the two armies were separated by the river </w:t>
      </w:r>
      <w:proofErr w:type="spellStart"/>
      <w:r w:rsidR="00F540D8" w:rsidRPr="0014141B">
        <w:rPr>
          <w:rFonts w:ascii="Chalkboard" w:hAnsi="Chalkboard"/>
          <w:i/>
          <w:iCs/>
          <w:color w:val="000000" w:themeColor="text1"/>
          <w:sz w:val="20"/>
          <w:szCs w:val="20"/>
        </w:rPr>
        <w:t>Hydaspes</w:t>
      </w:r>
      <w:proofErr w:type="spellEnd"/>
      <w:r w:rsidR="00F540D8" w:rsidRPr="0014141B">
        <w:rPr>
          <w:rFonts w:ascii="Chalkboard" w:hAnsi="Chalkboard"/>
          <w:i/>
          <w:iCs/>
          <w:color w:val="000000" w:themeColor="text1"/>
          <w:sz w:val="20"/>
          <w:szCs w:val="20"/>
        </w:rPr>
        <w:t xml:space="preserve">, on whose opposite bank </w:t>
      </w:r>
      <w:proofErr w:type="spellStart"/>
      <w:r w:rsidR="00F540D8" w:rsidRPr="0014141B">
        <w:rPr>
          <w:rFonts w:ascii="Chalkboard" w:hAnsi="Chalkboard"/>
          <w:i/>
          <w:iCs/>
          <w:color w:val="000000" w:themeColor="text1"/>
          <w:sz w:val="20"/>
          <w:szCs w:val="20"/>
        </w:rPr>
        <w:t>Porus</w:t>
      </w:r>
      <w:proofErr w:type="spellEnd"/>
      <w:r w:rsidR="00F540D8" w:rsidRPr="0014141B">
        <w:rPr>
          <w:rFonts w:ascii="Chalkboard" w:hAnsi="Chalkboard"/>
          <w:i/>
          <w:iCs/>
          <w:color w:val="000000" w:themeColor="text1"/>
          <w:sz w:val="20"/>
          <w:szCs w:val="20"/>
        </w:rPr>
        <w:t xml:space="preserve"> continually kept his elephants in order of battle, with their heads towards their enemies, to guard the passage, that he, on the other hand, made every day a great noise and clamour in his camp, to dissipate the apprehensions of the barbarian</w:t>
      </w:r>
      <w:r w:rsidRPr="0014141B">
        <w:rPr>
          <w:rFonts w:ascii="Chalkboard" w:hAnsi="Chalkboard"/>
          <w:i/>
          <w:iCs/>
          <w:color w:val="000000" w:themeColor="text1"/>
          <w:sz w:val="20"/>
          <w:szCs w:val="20"/>
        </w:rPr>
        <w:t>s</w:t>
      </w:r>
      <w:r w:rsidRPr="0014141B">
        <w:rPr>
          <w:rFonts w:ascii="Chalkboard" w:hAnsi="Chalkboard"/>
          <w:color w:val="000000" w:themeColor="text1"/>
          <w:sz w:val="20"/>
          <w:szCs w:val="20"/>
        </w:rPr>
        <w:t>”</w:t>
      </w:r>
    </w:p>
    <w:p w14:paraId="39FE4EBA" w14:textId="27EC0206" w:rsidR="00F129D9" w:rsidRPr="0014141B" w:rsidRDefault="00F129D9" w:rsidP="00FE16C7">
      <w:pPr>
        <w:pStyle w:val="NormalWeb"/>
        <w:shd w:val="clear" w:color="auto" w:fill="FFFFFF"/>
        <w:spacing w:before="120" w:beforeAutospacing="0" w:after="120" w:afterAutospacing="0" w:line="312" w:lineRule="atLeast"/>
        <w:jc w:val="right"/>
        <w:rPr>
          <w:rFonts w:ascii="Chalkboard" w:hAnsi="Chalkboard"/>
          <w:color w:val="000000" w:themeColor="text1"/>
          <w:sz w:val="20"/>
          <w:szCs w:val="20"/>
          <w:u w:val="single"/>
        </w:rPr>
      </w:pPr>
      <w:r w:rsidRPr="0014141B">
        <w:rPr>
          <w:rFonts w:ascii="Chalkboard" w:hAnsi="Chalkboard"/>
          <w:color w:val="000000" w:themeColor="text1"/>
          <w:sz w:val="20"/>
          <w:szCs w:val="20"/>
          <w:u w:val="single"/>
        </w:rPr>
        <w:t xml:space="preserve">Plutarch (Historian), quoted in the 1973 text </w:t>
      </w:r>
      <w:r w:rsidRPr="0014141B">
        <w:rPr>
          <w:rFonts w:ascii="Chalkboard" w:hAnsi="Chalkboard"/>
          <w:i/>
          <w:iCs/>
          <w:color w:val="000000" w:themeColor="text1"/>
          <w:sz w:val="20"/>
          <w:szCs w:val="20"/>
          <w:u w:val="single"/>
        </w:rPr>
        <w:t>The Age of Alexander</w:t>
      </w:r>
      <w:r w:rsidRPr="0014141B">
        <w:rPr>
          <w:rFonts w:ascii="Chalkboard" w:hAnsi="Chalkboard"/>
          <w:color w:val="000000" w:themeColor="text1"/>
          <w:sz w:val="20"/>
          <w:szCs w:val="20"/>
          <w:u w:val="single"/>
        </w:rPr>
        <w:t>.</w:t>
      </w:r>
    </w:p>
    <w:p w14:paraId="5048C825" w14:textId="77777777" w:rsidR="0014141B" w:rsidRPr="0014141B" w:rsidRDefault="0014141B" w:rsidP="0014141B">
      <w:pPr>
        <w:pStyle w:val="NormalWeb"/>
        <w:shd w:val="clear" w:color="auto" w:fill="FFFFFF"/>
        <w:spacing w:before="120" w:beforeAutospacing="0" w:after="120" w:afterAutospacing="0" w:line="312" w:lineRule="atLeast"/>
        <w:rPr>
          <w:rFonts w:ascii="Chalkboard" w:hAnsi="Chalkboard"/>
          <w:color w:val="000000" w:themeColor="text1"/>
          <w:sz w:val="20"/>
          <w:szCs w:val="20"/>
        </w:rPr>
      </w:pPr>
    </w:p>
    <w:p w14:paraId="2DD6467D" w14:textId="2031A94A" w:rsidR="0014141B" w:rsidRPr="0014141B" w:rsidRDefault="0014141B" w:rsidP="0014141B">
      <w:pPr>
        <w:pStyle w:val="NormalWeb"/>
        <w:shd w:val="clear" w:color="auto" w:fill="FFFFFF"/>
        <w:spacing w:before="120" w:beforeAutospacing="0" w:after="120" w:afterAutospacing="0" w:line="312" w:lineRule="atLeast"/>
        <w:jc w:val="center"/>
        <w:rPr>
          <w:rFonts w:ascii="Chalkboard" w:hAnsi="Chalkboard"/>
          <w:b/>
          <w:bCs/>
          <w:color w:val="000000" w:themeColor="text1"/>
          <w:sz w:val="20"/>
          <w:szCs w:val="20"/>
          <w:u w:val="single"/>
        </w:rPr>
      </w:pPr>
      <w:r w:rsidRPr="0014141B">
        <w:rPr>
          <w:rFonts w:ascii="Chalkboard" w:hAnsi="Chalkboard"/>
          <w:b/>
          <w:bCs/>
          <w:color w:val="000000" w:themeColor="text1"/>
          <w:sz w:val="20"/>
          <w:szCs w:val="20"/>
          <w:u w:val="single"/>
        </w:rPr>
        <w:t>SOURCE TWO</w:t>
      </w:r>
      <w:r w:rsidRPr="0014141B">
        <w:rPr>
          <w:rFonts w:ascii="Chalkboard" w:hAnsi="Chalkboard"/>
          <w:color w:val="000000" w:themeColor="text1"/>
          <w:sz w:val="20"/>
          <w:szCs w:val="20"/>
        </w:rPr>
        <w:br/>
        <w:t>“</w:t>
      </w:r>
      <w:r w:rsidRPr="0014141B">
        <w:rPr>
          <w:rFonts w:ascii="Chalkboard" w:hAnsi="Chalkboard"/>
          <w:i/>
          <w:iCs/>
          <w:color w:val="000000" w:themeColor="text1"/>
          <w:sz w:val="20"/>
          <w:szCs w:val="20"/>
        </w:rPr>
        <w:t xml:space="preserve">When </w:t>
      </w:r>
      <w:proofErr w:type="spellStart"/>
      <w:r w:rsidRPr="0014141B">
        <w:rPr>
          <w:rFonts w:ascii="Chalkboard" w:hAnsi="Chalkboard"/>
          <w:i/>
          <w:iCs/>
          <w:color w:val="000000" w:themeColor="text1"/>
          <w:sz w:val="20"/>
          <w:szCs w:val="20"/>
        </w:rPr>
        <w:t>Porus</w:t>
      </w:r>
      <w:proofErr w:type="spellEnd"/>
      <w:r w:rsidRPr="0014141B">
        <w:rPr>
          <w:rFonts w:ascii="Chalkboard" w:hAnsi="Chalkboard"/>
          <w:i/>
          <w:iCs/>
          <w:color w:val="000000" w:themeColor="text1"/>
          <w:sz w:val="20"/>
          <w:szCs w:val="20"/>
        </w:rPr>
        <w:t xml:space="preserve"> was taken prisoner, and Alexander asked him how he expected to be used, he answered, “As a king.' For that expression, he said, when the same question was put to him a second time, comprehended everything. And Alexander, accordingly, not only suffered him to govern his own kingdom as</w:t>
      </w:r>
      <w:r w:rsidRPr="0014141B">
        <w:rPr>
          <w:rFonts w:ascii="Chalkboard" w:hAnsi="Chalkboard"/>
          <w:i/>
          <w:iCs/>
          <w:color w:val="000000" w:themeColor="text1"/>
          <w:sz w:val="20"/>
          <w:szCs w:val="20"/>
        </w:rPr>
        <w:t xml:space="preserve"> satrap</w:t>
      </w:r>
      <w:r w:rsidRPr="0014141B">
        <w:rPr>
          <w:rFonts w:ascii="Chalkboard" w:hAnsi="Chalkboard"/>
          <w:i/>
          <w:iCs/>
          <w:color w:val="000000" w:themeColor="text1"/>
          <w:sz w:val="20"/>
          <w:szCs w:val="20"/>
        </w:rPr>
        <w:t> </w:t>
      </w:r>
      <w:proofErr w:type="spellStart"/>
      <w:r w:rsidRPr="0014141B">
        <w:rPr>
          <w:rFonts w:ascii="Chalkboard" w:hAnsi="Chalkboard"/>
          <w:i/>
          <w:iCs/>
          <w:color w:val="000000" w:themeColor="text1"/>
          <w:sz w:val="20"/>
          <w:szCs w:val="20"/>
        </w:rPr>
        <w:fldChar w:fldCharType="begin"/>
      </w:r>
      <w:r w:rsidRPr="0014141B">
        <w:rPr>
          <w:rFonts w:ascii="Chalkboard" w:hAnsi="Chalkboard"/>
          <w:i/>
          <w:iCs/>
          <w:color w:val="000000" w:themeColor="text1"/>
          <w:sz w:val="20"/>
          <w:szCs w:val="20"/>
        </w:rPr>
        <w:instrText xml:space="preserve"> HYPERLINK "https://www.worldhistory.org/Persian_Governor/" </w:instrText>
      </w:r>
      <w:r w:rsidRPr="0014141B">
        <w:rPr>
          <w:rFonts w:ascii="Chalkboard" w:hAnsi="Chalkboard"/>
          <w:i/>
          <w:iCs/>
          <w:color w:val="000000" w:themeColor="text1"/>
          <w:sz w:val="20"/>
          <w:szCs w:val="20"/>
        </w:rPr>
        <w:fldChar w:fldCharType="separate"/>
      </w:r>
      <w:r w:rsidRPr="0014141B">
        <w:rPr>
          <w:rStyle w:val="Hyperlink"/>
          <w:rFonts w:ascii="Chalkboard" w:hAnsi="Chalkboard"/>
          <w:b/>
          <w:bCs/>
          <w:i/>
          <w:iCs/>
          <w:color w:val="000000" w:themeColor="text1"/>
          <w:sz w:val="20"/>
          <w:szCs w:val="20"/>
          <w:u w:val="none"/>
        </w:rPr>
        <w:t>sat</w:t>
      </w:r>
      <w:r w:rsidRPr="0014141B">
        <w:rPr>
          <w:rStyle w:val="Hyperlink"/>
          <w:rFonts w:ascii="Chalkboard" w:hAnsi="Chalkboard"/>
          <w:b/>
          <w:bCs/>
          <w:i/>
          <w:iCs/>
          <w:color w:val="000000" w:themeColor="text1"/>
          <w:sz w:val="20"/>
          <w:szCs w:val="20"/>
          <w:u w:val="none"/>
        </w:rPr>
        <w:t>r</w:t>
      </w:r>
      <w:r w:rsidRPr="0014141B">
        <w:rPr>
          <w:rStyle w:val="Hyperlink"/>
          <w:rFonts w:ascii="Chalkboard" w:hAnsi="Chalkboard"/>
          <w:b/>
          <w:bCs/>
          <w:i/>
          <w:iCs/>
          <w:color w:val="000000" w:themeColor="text1"/>
          <w:sz w:val="20"/>
          <w:szCs w:val="20"/>
          <w:u w:val="none"/>
        </w:rPr>
        <w:t>ap</w:t>
      </w:r>
      <w:proofErr w:type="spellEnd"/>
      <w:r w:rsidRPr="0014141B">
        <w:rPr>
          <w:rFonts w:ascii="Chalkboard" w:hAnsi="Chalkboard"/>
          <w:i/>
          <w:iCs/>
          <w:color w:val="000000" w:themeColor="text1"/>
          <w:sz w:val="20"/>
          <w:szCs w:val="20"/>
        </w:rPr>
        <w:fldChar w:fldCharType="end"/>
      </w:r>
      <w:r w:rsidRPr="0014141B">
        <w:rPr>
          <w:rFonts w:ascii="Chalkboard" w:hAnsi="Chalkboard"/>
          <w:i/>
          <w:iCs/>
          <w:color w:val="000000" w:themeColor="text1"/>
          <w:sz w:val="20"/>
          <w:szCs w:val="20"/>
        </w:rPr>
        <w:t> under himself, but gave him also the additional territory of various independent tribes whom he subdued</w:t>
      </w:r>
      <w:r w:rsidRPr="0014141B">
        <w:rPr>
          <w:rFonts w:ascii="Chalkboard" w:hAnsi="Chalkboard"/>
          <w:color w:val="000000" w:themeColor="text1"/>
          <w:sz w:val="20"/>
          <w:szCs w:val="20"/>
        </w:rPr>
        <w:t>…</w:t>
      </w:r>
      <w:r w:rsidRPr="0014141B">
        <w:rPr>
          <w:rFonts w:ascii="Chalkboard" w:hAnsi="Chalkboard"/>
          <w:color w:val="000000" w:themeColor="text1"/>
          <w:sz w:val="20"/>
          <w:szCs w:val="20"/>
        </w:rPr>
        <w:t>”</w:t>
      </w:r>
    </w:p>
    <w:p w14:paraId="73CAE359" w14:textId="702243CD" w:rsidR="0014141B" w:rsidRPr="0014141B" w:rsidRDefault="0014141B" w:rsidP="0014141B">
      <w:pPr>
        <w:pStyle w:val="NormalWeb"/>
        <w:shd w:val="clear" w:color="auto" w:fill="FFFFFF"/>
        <w:spacing w:before="120" w:beforeAutospacing="0" w:after="120" w:afterAutospacing="0" w:line="312" w:lineRule="atLeast"/>
        <w:rPr>
          <w:rFonts w:ascii="Chalkboard" w:hAnsi="Chalkboard"/>
          <w:color w:val="000000" w:themeColor="text1"/>
          <w:sz w:val="20"/>
          <w:szCs w:val="20"/>
          <w:shd w:val="clear" w:color="auto" w:fill="FFFFFF"/>
        </w:rPr>
      </w:pPr>
      <w:r w:rsidRPr="0014141B">
        <w:rPr>
          <w:rFonts w:ascii="Chalkboard" w:hAnsi="Chalkboard"/>
          <w:color w:val="000000" w:themeColor="text1"/>
          <w:sz w:val="20"/>
          <w:szCs w:val="20"/>
        </w:rPr>
        <w:t>*SATRAP means “</w:t>
      </w:r>
      <w:r w:rsidRPr="0014141B">
        <w:rPr>
          <w:rFonts w:ascii="Chalkboard" w:hAnsi="Chalkboard"/>
          <w:color w:val="000000" w:themeColor="text1"/>
          <w:sz w:val="20"/>
          <w:szCs w:val="20"/>
          <w:shd w:val="clear" w:color="auto" w:fill="FFFFFF"/>
        </w:rPr>
        <w:t>protector of the kingdom” or “keeper of the province</w:t>
      </w:r>
      <w:r w:rsidRPr="0014141B">
        <w:rPr>
          <w:rFonts w:ascii="Chalkboard" w:hAnsi="Chalkboard"/>
          <w:color w:val="000000" w:themeColor="text1"/>
          <w:sz w:val="20"/>
          <w:szCs w:val="20"/>
          <w:shd w:val="clear" w:color="auto" w:fill="FFFFFF"/>
        </w:rPr>
        <w:t>”</w:t>
      </w:r>
    </w:p>
    <w:p w14:paraId="6D9003AF" w14:textId="40B736B7" w:rsidR="0014141B" w:rsidRDefault="0014141B" w:rsidP="002C497C">
      <w:pPr>
        <w:pStyle w:val="NormalWeb"/>
        <w:shd w:val="clear" w:color="auto" w:fill="FFFFFF"/>
        <w:spacing w:before="120" w:beforeAutospacing="0" w:after="120" w:afterAutospacing="0" w:line="312" w:lineRule="atLeast"/>
        <w:jc w:val="right"/>
        <w:rPr>
          <w:rFonts w:ascii="Chalkboard" w:hAnsi="Chalkboard"/>
          <w:color w:val="000000" w:themeColor="text1"/>
          <w:sz w:val="20"/>
          <w:szCs w:val="20"/>
          <w:u w:val="single"/>
        </w:rPr>
      </w:pPr>
      <w:r w:rsidRPr="0014141B">
        <w:rPr>
          <w:rFonts w:ascii="Chalkboard" w:hAnsi="Chalkboard"/>
          <w:color w:val="000000" w:themeColor="text1"/>
          <w:sz w:val="20"/>
          <w:szCs w:val="20"/>
          <w:u w:val="single"/>
        </w:rPr>
        <w:t xml:space="preserve">Plutarch (Historian), quoted in the 1973 text </w:t>
      </w:r>
      <w:r w:rsidRPr="0014141B">
        <w:rPr>
          <w:rFonts w:ascii="Chalkboard" w:hAnsi="Chalkboard"/>
          <w:i/>
          <w:iCs/>
          <w:color w:val="000000" w:themeColor="text1"/>
          <w:sz w:val="20"/>
          <w:szCs w:val="20"/>
          <w:u w:val="single"/>
        </w:rPr>
        <w:t>The Age of Alexander</w:t>
      </w:r>
      <w:r w:rsidRPr="0014141B">
        <w:rPr>
          <w:rFonts w:ascii="Chalkboard" w:hAnsi="Chalkboard"/>
          <w:color w:val="000000" w:themeColor="text1"/>
          <w:sz w:val="20"/>
          <w:szCs w:val="20"/>
          <w:u w:val="single"/>
        </w:rPr>
        <w:t>.</w:t>
      </w:r>
    </w:p>
    <w:p w14:paraId="4FBAD9E7" w14:textId="6D64427E" w:rsidR="002C497C" w:rsidRPr="0014141B" w:rsidRDefault="002C497C" w:rsidP="002C497C">
      <w:pPr>
        <w:pStyle w:val="NormalWeb"/>
        <w:shd w:val="clear" w:color="auto" w:fill="FFFFFF"/>
        <w:spacing w:before="120" w:beforeAutospacing="0" w:after="120" w:afterAutospacing="0" w:line="312" w:lineRule="atLeast"/>
        <w:jc w:val="center"/>
        <w:rPr>
          <w:rFonts w:ascii="Chalkboard" w:hAnsi="Chalkboard"/>
          <w:color w:val="000000" w:themeColor="text1"/>
          <w:sz w:val="20"/>
          <w:szCs w:val="20"/>
        </w:rPr>
      </w:pPr>
      <w:r>
        <w:rPr>
          <w:rFonts w:ascii="Chalkboard" w:hAnsi="Chalkboard"/>
          <w:color w:val="000000" w:themeColor="text1"/>
          <w:sz w:val="20"/>
          <w:szCs w:val="20"/>
        </w:rPr>
        <w:t>**</w:t>
      </w:r>
      <w:r>
        <w:rPr>
          <w:rFonts w:ascii="Chalkboard" w:hAnsi="Chalkboard"/>
          <w:color w:val="000000" w:themeColor="text1"/>
          <w:sz w:val="20"/>
          <w:szCs w:val="20"/>
        </w:rPr>
        <w:t>*******************************************************************************************************</w:t>
      </w:r>
    </w:p>
    <w:p w14:paraId="06EED9FD" w14:textId="7AC55CB8" w:rsidR="0014141B" w:rsidRPr="00B91728" w:rsidRDefault="00B91728" w:rsidP="00B91728">
      <w:pPr>
        <w:pStyle w:val="NormalWeb"/>
        <w:shd w:val="clear" w:color="auto" w:fill="FFFFFF"/>
        <w:spacing w:before="120" w:beforeAutospacing="0" w:after="120" w:afterAutospacing="0" w:line="312" w:lineRule="atLeast"/>
        <w:jc w:val="center"/>
        <w:rPr>
          <w:rFonts w:ascii="Chalkboard" w:hAnsi="Chalkboard"/>
          <w:b/>
          <w:bCs/>
          <w:i/>
          <w:iCs/>
          <w:color w:val="000000" w:themeColor="text1"/>
          <w:sz w:val="22"/>
          <w:szCs w:val="22"/>
        </w:rPr>
      </w:pPr>
      <w:r w:rsidRPr="00B91728">
        <w:rPr>
          <w:rFonts w:ascii="Chalkboard" w:hAnsi="Chalkboard"/>
          <w:b/>
          <w:bCs/>
          <w:i/>
          <w:iCs/>
          <w:color w:val="000000" w:themeColor="text1"/>
          <w:sz w:val="22"/>
          <w:szCs w:val="22"/>
        </w:rPr>
        <w:t>Edit the following paragraph:</w:t>
      </w:r>
    </w:p>
    <w:p w14:paraId="00830558" w14:textId="639E7691" w:rsidR="00B91728" w:rsidRDefault="00B91728" w:rsidP="00B91728">
      <w:pPr>
        <w:pStyle w:val="NormalWeb"/>
        <w:shd w:val="clear" w:color="auto" w:fill="FFFFFF"/>
        <w:spacing w:before="120" w:beforeAutospacing="0" w:after="120" w:afterAutospacing="0" w:line="312" w:lineRule="atLeast"/>
        <w:jc w:val="center"/>
        <w:rPr>
          <w:rFonts w:ascii="Chalkboard" w:hAnsi="Chalkboard"/>
          <w:b/>
          <w:bCs/>
          <w:color w:val="000000" w:themeColor="text1"/>
          <w:sz w:val="20"/>
          <w:szCs w:val="20"/>
          <w:u w:val="single"/>
        </w:rPr>
      </w:pPr>
      <w:r>
        <w:rPr>
          <w:rFonts w:ascii="Chalkboard" w:hAnsi="Chalkboard"/>
          <w:b/>
          <w:bCs/>
          <w:color w:val="000000" w:themeColor="text1"/>
          <w:sz w:val="20"/>
          <w:szCs w:val="20"/>
          <w:u w:val="single"/>
        </w:rPr>
        <w:t>Describe the historical context of Source ONE and Source TWO.</w:t>
      </w:r>
    </w:p>
    <w:p w14:paraId="51377C41" w14:textId="33F7B8DF" w:rsidR="00B91728" w:rsidRDefault="00B91728" w:rsidP="00B91728">
      <w:pPr>
        <w:pStyle w:val="NormalWeb"/>
        <w:shd w:val="clear" w:color="auto" w:fill="FFFFFF"/>
        <w:spacing w:before="120" w:beforeAutospacing="0" w:after="120" w:afterAutospacing="0" w:line="360" w:lineRule="auto"/>
        <w:jc w:val="center"/>
        <w:rPr>
          <w:rFonts w:ascii="Chalkboard" w:hAnsi="Chalkboard"/>
          <w:color w:val="000000" w:themeColor="text1"/>
          <w:sz w:val="20"/>
          <w:szCs w:val="20"/>
        </w:rPr>
      </w:pPr>
      <w:r>
        <w:rPr>
          <w:rFonts w:ascii="Chalkboard" w:hAnsi="Chalkboard"/>
          <w:color w:val="000000" w:themeColor="text1"/>
          <w:sz w:val="20"/>
          <w:szCs w:val="20"/>
        </w:rPr>
        <w:t xml:space="preserve">the historical </w:t>
      </w:r>
      <w:proofErr w:type="spellStart"/>
      <w:r>
        <w:rPr>
          <w:rFonts w:ascii="Chalkboard" w:hAnsi="Chalkboard"/>
          <w:color w:val="000000" w:themeColor="text1"/>
          <w:sz w:val="20"/>
          <w:szCs w:val="20"/>
        </w:rPr>
        <w:t>contexst</w:t>
      </w:r>
      <w:proofErr w:type="spellEnd"/>
      <w:r>
        <w:rPr>
          <w:rFonts w:ascii="Chalkboard" w:hAnsi="Chalkboard"/>
          <w:color w:val="000000" w:themeColor="text1"/>
          <w:sz w:val="20"/>
          <w:szCs w:val="20"/>
        </w:rPr>
        <w:t xml:space="preserve"> of source 1 and source two </w:t>
      </w:r>
      <w:proofErr w:type="spellStart"/>
      <w:r>
        <w:rPr>
          <w:rFonts w:ascii="Chalkboard" w:hAnsi="Chalkboard"/>
          <w:color w:val="000000" w:themeColor="text1"/>
          <w:sz w:val="20"/>
          <w:szCs w:val="20"/>
        </w:rPr>
        <w:t>i</w:t>
      </w:r>
      <w:proofErr w:type="spellEnd"/>
      <w:r>
        <w:rPr>
          <w:rFonts w:ascii="Chalkboard" w:hAnsi="Chalkboard"/>
          <w:color w:val="000000" w:themeColor="text1"/>
          <w:sz w:val="20"/>
          <w:szCs w:val="20"/>
        </w:rPr>
        <w:t xml:space="preserve"> think is probably about the battle of </w:t>
      </w:r>
      <w:proofErr w:type="spellStart"/>
      <w:r>
        <w:rPr>
          <w:rFonts w:ascii="Chalkboard" w:hAnsi="Chalkboard"/>
          <w:color w:val="000000" w:themeColor="text1"/>
          <w:sz w:val="20"/>
          <w:szCs w:val="20"/>
        </w:rPr>
        <w:t>hyspades</w:t>
      </w:r>
      <w:proofErr w:type="spellEnd"/>
      <w:r>
        <w:rPr>
          <w:rFonts w:ascii="Chalkboard" w:hAnsi="Chalkboard"/>
          <w:color w:val="000000" w:themeColor="text1"/>
          <w:sz w:val="20"/>
          <w:szCs w:val="20"/>
        </w:rPr>
        <w:t xml:space="preserve"> around the year 300 and the focus of the source is </w:t>
      </w:r>
      <w:proofErr w:type="spellStart"/>
      <w:r>
        <w:rPr>
          <w:rFonts w:ascii="Chalkboard" w:hAnsi="Chalkboard"/>
          <w:color w:val="000000" w:themeColor="text1"/>
          <w:sz w:val="20"/>
          <w:szCs w:val="20"/>
        </w:rPr>
        <w:t>alex’s</w:t>
      </w:r>
      <w:proofErr w:type="spellEnd"/>
      <w:r>
        <w:rPr>
          <w:rFonts w:ascii="Chalkboard" w:hAnsi="Chalkboard"/>
          <w:color w:val="000000" w:themeColor="text1"/>
          <w:sz w:val="20"/>
          <w:szCs w:val="20"/>
        </w:rPr>
        <w:t xml:space="preserve"> battle strategies against </w:t>
      </w:r>
      <w:proofErr w:type="spellStart"/>
      <w:r>
        <w:rPr>
          <w:rFonts w:ascii="Chalkboard" w:hAnsi="Chalkboard"/>
          <w:color w:val="000000" w:themeColor="text1"/>
          <w:sz w:val="20"/>
          <w:szCs w:val="20"/>
        </w:rPr>
        <w:t>ol’mate</w:t>
      </w:r>
      <w:proofErr w:type="spellEnd"/>
      <w:r>
        <w:rPr>
          <w:rFonts w:ascii="Chalkboard" w:hAnsi="Chalkboard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Chalkboard" w:hAnsi="Chalkboard"/>
          <w:color w:val="000000" w:themeColor="text1"/>
          <w:sz w:val="20"/>
          <w:szCs w:val="20"/>
        </w:rPr>
        <w:t>porus</w:t>
      </w:r>
      <w:proofErr w:type="spellEnd"/>
      <w:r>
        <w:rPr>
          <w:rFonts w:ascii="Chalkboard" w:hAnsi="Chalkboard"/>
          <w:color w:val="000000" w:themeColor="text1"/>
          <w:sz w:val="20"/>
          <w:szCs w:val="20"/>
        </w:rPr>
        <w:t xml:space="preserve">. The battle took place in around 326BCE where </w:t>
      </w:r>
      <w:proofErr w:type="spellStart"/>
      <w:r>
        <w:rPr>
          <w:rFonts w:ascii="Chalkboard" w:hAnsi="Chalkboard"/>
          <w:color w:val="000000" w:themeColor="text1"/>
          <w:sz w:val="20"/>
          <w:szCs w:val="20"/>
        </w:rPr>
        <w:t>atg</w:t>
      </w:r>
      <w:proofErr w:type="spellEnd"/>
      <w:r>
        <w:rPr>
          <w:rFonts w:ascii="Chalkboard" w:hAnsi="Chalkboard"/>
          <w:color w:val="000000" w:themeColor="text1"/>
          <w:sz w:val="20"/>
          <w:szCs w:val="20"/>
        </w:rPr>
        <w:t xml:space="preserve"> battled against the Indian forces as his last </w:t>
      </w:r>
      <w:proofErr w:type="spellStart"/>
      <w:r>
        <w:rPr>
          <w:rFonts w:ascii="Chalkboard" w:hAnsi="Chalkboard"/>
          <w:color w:val="000000" w:themeColor="text1"/>
          <w:sz w:val="20"/>
          <w:szCs w:val="20"/>
        </w:rPr>
        <w:t>conckwest</w:t>
      </w:r>
      <w:proofErr w:type="spellEnd"/>
      <w:r>
        <w:rPr>
          <w:rFonts w:ascii="Chalkboard" w:hAnsi="Chalkboard"/>
          <w:color w:val="000000" w:themeColor="text1"/>
          <w:sz w:val="20"/>
          <w:szCs w:val="20"/>
        </w:rPr>
        <w:t xml:space="preserve"> of </w:t>
      </w:r>
      <w:proofErr w:type="spellStart"/>
      <w:r>
        <w:rPr>
          <w:rFonts w:ascii="Chalkboard" w:hAnsi="Chalkboard"/>
          <w:color w:val="000000" w:themeColor="text1"/>
          <w:sz w:val="20"/>
          <w:szCs w:val="20"/>
        </w:rPr>
        <w:t>asia</w:t>
      </w:r>
      <w:proofErr w:type="spellEnd"/>
      <w:r>
        <w:rPr>
          <w:rFonts w:ascii="Chalkboard" w:hAnsi="Chalkboard"/>
          <w:color w:val="000000" w:themeColor="text1"/>
          <w:sz w:val="20"/>
          <w:szCs w:val="20"/>
        </w:rPr>
        <w:t xml:space="preserve">. The fight was on the river </w:t>
      </w:r>
      <w:proofErr w:type="spellStart"/>
      <w:r>
        <w:rPr>
          <w:rFonts w:ascii="Chalkboard" w:hAnsi="Chalkboard"/>
          <w:color w:val="000000" w:themeColor="text1"/>
          <w:sz w:val="20"/>
          <w:szCs w:val="20"/>
        </w:rPr>
        <w:t>hyspadese</w:t>
      </w:r>
      <w:proofErr w:type="spellEnd"/>
      <w:r>
        <w:rPr>
          <w:rFonts w:ascii="Chalkboard" w:hAnsi="Chalkboard"/>
          <w:color w:val="000000" w:themeColor="text1"/>
          <w:sz w:val="20"/>
          <w:szCs w:val="20"/>
        </w:rPr>
        <w:t xml:space="preserve"> in </w:t>
      </w:r>
      <w:proofErr w:type="spellStart"/>
      <w:proofErr w:type="gramStart"/>
      <w:r>
        <w:rPr>
          <w:rFonts w:ascii="Chalkboard" w:hAnsi="Chalkboard"/>
          <w:color w:val="000000" w:themeColor="text1"/>
          <w:sz w:val="20"/>
          <w:szCs w:val="20"/>
        </w:rPr>
        <w:t>india</w:t>
      </w:r>
      <w:proofErr w:type="spellEnd"/>
      <w:proofErr w:type="gramEnd"/>
      <w:r>
        <w:rPr>
          <w:rFonts w:ascii="Chalkboard" w:hAnsi="Chalkboard"/>
          <w:color w:val="000000" w:themeColor="text1"/>
          <w:sz w:val="20"/>
          <w:szCs w:val="20"/>
        </w:rPr>
        <w:t xml:space="preserve"> and it was probably the closest </w:t>
      </w:r>
      <w:proofErr w:type="spellStart"/>
      <w:r>
        <w:rPr>
          <w:rFonts w:ascii="Chalkboard" w:hAnsi="Chalkboard"/>
          <w:color w:val="000000" w:themeColor="text1"/>
          <w:sz w:val="20"/>
          <w:szCs w:val="20"/>
        </w:rPr>
        <w:t>alex</w:t>
      </w:r>
      <w:proofErr w:type="spellEnd"/>
      <w:r>
        <w:rPr>
          <w:rFonts w:ascii="Chalkboard" w:hAnsi="Chalkboard"/>
          <w:color w:val="000000" w:themeColor="text1"/>
          <w:sz w:val="20"/>
          <w:szCs w:val="20"/>
        </w:rPr>
        <w:t xml:space="preserve"> came to defeat coz his cavalry was not ideal and this battle marked the limits of his </w:t>
      </w:r>
      <w:proofErr w:type="spellStart"/>
      <w:r>
        <w:rPr>
          <w:rFonts w:ascii="Chalkboard" w:hAnsi="Chalkboard"/>
          <w:color w:val="000000" w:themeColor="text1"/>
          <w:sz w:val="20"/>
          <w:szCs w:val="20"/>
        </w:rPr>
        <w:t>conkuest</w:t>
      </w:r>
      <w:proofErr w:type="spellEnd"/>
      <w:r>
        <w:rPr>
          <w:rFonts w:ascii="Chalkboard" w:hAnsi="Chalkboard"/>
          <w:color w:val="000000" w:themeColor="text1"/>
          <w:sz w:val="20"/>
          <w:szCs w:val="20"/>
        </w:rPr>
        <w:t xml:space="preserve">, king </w:t>
      </w:r>
      <w:proofErr w:type="spellStart"/>
      <w:r>
        <w:rPr>
          <w:rFonts w:ascii="Chalkboard" w:hAnsi="Chalkboard"/>
          <w:color w:val="000000" w:themeColor="text1"/>
          <w:sz w:val="20"/>
          <w:szCs w:val="20"/>
        </w:rPr>
        <w:t>prius</w:t>
      </w:r>
      <w:proofErr w:type="spellEnd"/>
      <w:r>
        <w:rPr>
          <w:rFonts w:ascii="Chalkboard" w:hAnsi="Chalkboard"/>
          <w:color w:val="000000" w:themeColor="text1"/>
          <w:sz w:val="20"/>
          <w:szCs w:val="20"/>
        </w:rPr>
        <w:t xml:space="preserve"> blocked his advances and though they were pretty balanced in terms of numbers, </w:t>
      </w:r>
      <w:proofErr w:type="spellStart"/>
      <w:r>
        <w:rPr>
          <w:rFonts w:ascii="Chalkboard" w:hAnsi="Chalkboard"/>
          <w:color w:val="000000" w:themeColor="text1"/>
          <w:sz w:val="20"/>
          <w:szCs w:val="20"/>
        </w:rPr>
        <w:t>prous</w:t>
      </w:r>
      <w:proofErr w:type="spellEnd"/>
      <w:r>
        <w:rPr>
          <w:rFonts w:ascii="Chalkboard" w:hAnsi="Chalkboard"/>
          <w:color w:val="000000" w:themeColor="text1"/>
          <w:sz w:val="20"/>
          <w:szCs w:val="20"/>
        </w:rPr>
        <w:t xml:space="preserve"> had 200 </w:t>
      </w:r>
      <w:proofErr w:type="spellStart"/>
      <w:r>
        <w:rPr>
          <w:rFonts w:ascii="Chalkboard" w:hAnsi="Chalkboard"/>
          <w:color w:val="000000" w:themeColor="text1"/>
          <w:sz w:val="20"/>
          <w:szCs w:val="20"/>
        </w:rPr>
        <w:t>huggggeee</w:t>
      </w:r>
      <w:proofErr w:type="spellEnd"/>
      <w:r>
        <w:rPr>
          <w:rFonts w:ascii="Chalkboard" w:hAnsi="Chalkboard"/>
          <w:color w:val="000000" w:themeColor="text1"/>
          <w:sz w:val="20"/>
          <w:szCs w:val="20"/>
        </w:rPr>
        <w:t xml:space="preserve"> war elephants get </w:t>
      </w:r>
      <w:proofErr w:type="spellStart"/>
      <w:r>
        <w:rPr>
          <w:rFonts w:ascii="Chalkboard" w:hAnsi="Chalkboard"/>
          <w:color w:val="000000" w:themeColor="text1"/>
          <w:sz w:val="20"/>
          <w:szCs w:val="20"/>
        </w:rPr>
        <w:t>rekt</w:t>
      </w:r>
      <w:proofErr w:type="spellEnd"/>
      <w:r>
        <w:rPr>
          <w:rFonts w:ascii="Chalkboard" w:hAnsi="Chalkboard"/>
          <w:color w:val="000000" w:themeColor="text1"/>
          <w:sz w:val="20"/>
          <w:szCs w:val="20"/>
        </w:rPr>
        <w:t xml:space="preserve"> alexander</w:t>
      </w:r>
    </w:p>
    <w:p w14:paraId="26B9C447" w14:textId="726405D4" w:rsidR="000307D1" w:rsidRPr="00350668" w:rsidRDefault="000307D1" w:rsidP="000307D1">
      <w:pPr>
        <w:pStyle w:val="NormalWeb"/>
        <w:shd w:val="clear" w:color="auto" w:fill="FFFFFF"/>
        <w:spacing w:before="120" w:beforeAutospacing="0" w:after="120" w:afterAutospacing="0" w:line="312" w:lineRule="atLeast"/>
        <w:jc w:val="center"/>
        <w:rPr>
          <w:rFonts w:ascii="Chalkboard" w:hAnsi="Chalkboard"/>
          <w:b/>
          <w:bCs/>
          <w:i/>
          <w:iCs/>
          <w:color w:val="000000" w:themeColor="text1"/>
          <w:sz w:val="22"/>
          <w:szCs w:val="22"/>
          <w:u w:val="single"/>
        </w:rPr>
      </w:pPr>
      <w:r w:rsidRPr="00350668">
        <w:rPr>
          <w:rFonts w:ascii="Chalkboard" w:hAnsi="Chalkboard"/>
          <w:b/>
          <w:bCs/>
          <w:i/>
          <w:iCs/>
          <w:color w:val="000000" w:themeColor="text1"/>
          <w:sz w:val="22"/>
          <w:szCs w:val="22"/>
          <w:u w:val="single"/>
        </w:rPr>
        <w:t>ANSWER the following question below. Include discussions of key PEOPLE, EVENTS, and IDEAS.</w:t>
      </w:r>
    </w:p>
    <w:p w14:paraId="02408EBB" w14:textId="64B5E219" w:rsidR="000307D1" w:rsidRPr="00D91510" w:rsidRDefault="000307D1" w:rsidP="000307D1">
      <w:pPr>
        <w:pStyle w:val="NormalWeb"/>
        <w:shd w:val="clear" w:color="auto" w:fill="FFFFFF"/>
        <w:spacing w:before="120" w:beforeAutospacing="0" w:after="120" w:afterAutospacing="0" w:line="312" w:lineRule="atLeast"/>
        <w:jc w:val="center"/>
        <w:rPr>
          <w:rFonts w:ascii="Chalkboard" w:hAnsi="Chalkboard"/>
          <w:b/>
          <w:bCs/>
          <w:color w:val="000000" w:themeColor="text1"/>
          <w:sz w:val="22"/>
          <w:szCs w:val="22"/>
          <w:u w:val="single"/>
        </w:rPr>
      </w:pPr>
      <w:r w:rsidRPr="00FE2940">
        <w:rPr>
          <w:rFonts w:ascii="Chalkboard" w:hAnsi="Chalkboard"/>
          <w:b/>
          <w:bCs/>
          <w:color w:val="000000" w:themeColor="text1"/>
          <w:sz w:val="22"/>
          <w:szCs w:val="22"/>
          <w:highlight w:val="yellow"/>
          <w:u w:val="single"/>
        </w:rPr>
        <w:t>DO NOT DESCRIBE THE SOURCE – describe what event/people/ideas it is about</w:t>
      </w:r>
      <w:r w:rsidR="00D91510" w:rsidRPr="00FE2940">
        <w:rPr>
          <w:rFonts w:ascii="Chalkboard" w:hAnsi="Chalkboard"/>
          <w:b/>
          <w:bCs/>
          <w:color w:val="000000" w:themeColor="text1"/>
          <w:sz w:val="22"/>
          <w:szCs w:val="22"/>
          <w:highlight w:val="yellow"/>
          <w:u w:val="single"/>
        </w:rPr>
        <w:t>.</w:t>
      </w:r>
    </w:p>
    <w:p w14:paraId="3FAB9C5A" w14:textId="58AE7CBC" w:rsidR="000307D1" w:rsidRDefault="000307D1" w:rsidP="000307D1">
      <w:pPr>
        <w:pStyle w:val="NormalWeb"/>
        <w:shd w:val="clear" w:color="auto" w:fill="FFFFFF"/>
        <w:spacing w:before="120" w:beforeAutospacing="0" w:after="120" w:afterAutospacing="0" w:line="312" w:lineRule="atLeast"/>
        <w:jc w:val="center"/>
        <w:rPr>
          <w:rFonts w:ascii="Chalkboard" w:hAnsi="Chalkboard"/>
          <w:b/>
          <w:bCs/>
          <w:color w:val="000000" w:themeColor="text1"/>
          <w:sz w:val="20"/>
          <w:szCs w:val="20"/>
          <w:u w:val="single"/>
        </w:rPr>
      </w:pPr>
      <w:r>
        <w:rPr>
          <w:rFonts w:ascii="Chalkboard" w:hAnsi="Chalkboard"/>
          <w:b/>
          <w:bCs/>
          <w:color w:val="000000" w:themeColor="text1"/>
          <w:sz w:val="20"/>
          <w:szCs w:val="20"/>
          <w:u w:val="single"/>
        </w:rPr>
        <w:t>Describe the historical context of Source ONE and Source TWO.</w:t>
      </w:r>
    </w:p>
    <w:p w14:paraId="38F41655" w14:textId="1DD8AFD0" w:rsidR="000307D1" w:rsidRPr="000307D1" w:rsidRDefault="000307D1" w:rsidP="00797554">
      <w:pPr>
        <w:pStyle w:val="NormalWeb"/>
        <w:shd w:val="clear" w:color="auto" w:fill="FFFFFF"/>
        <w:spacing w:before="120" w:beforeAutospacing="0" w:after="120" w:afterAutospacing="0" w:line="360" w:lineRule="auto"/>
        <w:jc w:val="center"/>
        <w:rPr>
          <w:rFonts w:ascii="Chalkboard" w:hAnsi="Chalkboard"/>
          <w:color w:val="000000" w:themeColor="text1"/>
          <w:sz w:val="20"/>
          <w:szCs w:val="20"/>
        </w:rPr>
      </w:pPr>
      <w:r>
        <w:rPr>
          <w:rFonts w:ascii="Chalkboard" w:hAnsi="Chalkboard"/>
          <w:color w:val="000000" w:themeColor="text1"/>
          <w:sz w:val="20"/>
          <w:szCs w:val="20"/>
        </w:rPr>
        <w:t>____</w:t>
      </w:r>
      <w:r>
        <w:rPr>
          <w:rFonts w:ascii="Chalkboard" w:hAnsi="Chalkboard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797554">
        <w:rPr>
          <w:rFonts w:ascii="Chalkboard" w:hAnsi="Chalkboard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351FBC5" w14:textId="5B34A87B" w:rsidR="00B91728" w:rsidRDefault="00B91728" w:rsidP="00B91728">
      <w:pPr>
        <w:pStyle w:val="NormalWeb"/>
        <w:shd w:val="clear" w:color="auto" w:fill="FFFFFF"/>
        <w:spacing w:before="120" w:beforeAutospacing="0" w:after="120" w:afterAutospacing="0" w:line="360" w:lineRule="auto"/>
        <w:jc w:val="center"/>
        <w:rPr>
          <w:rFonts w:ascii="Chalkboard" w:hAnsi="Chalkboard"/>
          <w:color w:val="000000" w:themeColor="text1"/>
          <w:sz w:val="20"/>
          <w:szCs w:val="20"/>
        </w:rPr>
      </w:pPr>
    </w:p>
    <w:p w14:paraId="0E305073" w14:textId="5C5BDA3A" w:rsidR="00B91728" w:rsidRDefault="00E21454" w:rsidP="00B91728">
      <w:pPr>
        <w:pStyle w:val="NormalWeb"/>
        <w:shd w:val="clear" w:color="auto" w:fill="FFFFFF"/>
        <w:spacing w:before="120" w:beforeAutospacing="0" w:after="120" w:afterAutospacing="0" w:line="360" w:lineRule="auto"/>
        <w:jc w:val="center"/>
        <w:rPr>
          <w:rFonts w:ascii="Chalkboard" w:hAnsi="Chalkboard"/>
          <w:color w:val="000000" w:themeColor="text1"/>
          <w:sz w:val="20"/>
          <w:szCs w:val="20"/>
        </w:rPr>
      </w:pPr>
      <w:r>
        <w:rPr>
          <w:rFonts w:ascii="Chalkboard" w:hAnsi="Chalkboard"/>
          <w:color w:val="000000" w:themeColor="text1"/>
          <w:sz w:val="20"/>
          <w:szCs w:val="20"/>
        </w:rPr>
        <w:lastRenderedPageBreak/>
        <w:t>Swap your work to be marked.</w:t>
      </w:r>
    </w:p>
    <w:p w14:paraId="4ACFD4E3" w14:textId="24AF235A" w:rsidR="00E21454" w:rsidRDefault="006476C1" w:rsidP="00B91728">
      <w:pPr>
        <w:pStyle w:val="NormalWeb"/>
        <w:shd w:val="clear" w:color="auto" w:fill="FFFFFF"/>
        <w:spacing w:before="120" w:beforeAutospacing="0" w:after="120" w:afterAutospacing="0" w:line="360" w:lineRule="auto"/>
        <w:jc w:val="center"/>
        <w:rPr>
          <w:rFonts w:ascii="Chalkboard" w:hAnsi="Chalkboard"/>
          <w:color w:val="000000" w:themeColor="text1"/>
          <w:sz w:val="20"/>
          <w:szCs w:val="20"/>
        </w:rPr>
      </w:pPr>
      <w:r>
        <w:rPr>
          <w:rFonts w:ascii="Chalkboard" w:hAnsi="Chalkboard"/>
          <w:color w:val="000000" w:themeColor="text1"/>
          <w:sz w:val="20"/>
          <w:szCs w:val="20"/>
        </w:rPr>
        <w:t>Mark the answer using the marking key below:</w:t>
      </w: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80"/>
        <w:gridCol w:w="1780"/>
      </w:tblGrid>
      <w:tr w:rsidR="00817845" w:rsidRPr="00817845" w14:paraId="170F3A7C" w14:textId="77777777" w:rsidTr="009A7FA3"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49A8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EAE6D8C" w14:textId="77777777" w:rsidR="00817845" w:rsidRPr="00817845" w:rsidRDefault="00817845" w:rsidP="009A7FA3">
            <w:pPr>
              <w:autoSpaceDE w:val="0"/>
              <w:autoSpaceDN w:val="0"/>
              <w:adjustRightInd w:val="0"/>
              <w:jc w:val="center"/>
              <w:rPr>
                <w:rFonts w:ascii="Chalkboard" w:hAnsi="Chalkboard" w:cs="Calibri"/>
                <w:sz w:val="18"/>
                <w:szCs w:val="18"/>
                <w:lang w:val="en-GB"/>
              </w:rPr>
            </w:pPr>
            <w:r w:rsidRPr="00817845">
              <w:rPr>
                <w:rFonts w:ascii="Chalkboard" w:hAnsi="Chalkboard" w:cs="Calibri"/>
                <w:b/>
                <w:bCs/>
                <w:color w:val="000000"/>
                <w:sz w:val="18"/>
                <w:szCs w:val="18"/>
                <w:lang w:val="en-GB"/>
              </w:rPr>
              <w:t>Description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49A8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4AD4A7B" w14:textId="77777777" w:rsidR="00817845" w:rsidRPr="00817845" w:rsidRDefault="00817845" w:rsidP="009A7FA3">
            <w:pPr>
              <w:autoSpaceDE w:val="0"/>
              <w:autoSpaceDN w:val="0"/>
              <w:adjustRightInd w:val="0"/>
              <w:jc w:val="center"/>
              <w:rPr>
                <w:rFonts w:ascii="Chalkboard" w:hAnsi="Chalkboard" w:cs="Calibri"/>
                <w:sz w:val="18"/>
                <w:szCs w:val="18"/>
                <w:lang w:val="en-GB"/>
              </w:rPr>
            </w:pPr>
            <w:r w:rsidRPr="00817845">
              <w:rPr>
                <w:rFonts w:ascii="Chalkboard" w:hAnsi="Chalkboard" w:cs="Calibri"/>
                <w:b/>
                <w:bCs/>
                <w:color w:val="000000"/>
                <w:sz w:val="18"/>
                <w:szCs w:val="18"/>
                <w:lang w:val="en-GB"/>
              </w:rPr>
              <w:t>Marks</w:t>
            </w:r>
          </w:p>
        </w:tc>
      </w:tr>
      <w:tr w:rsidR="00817845" w:rsidRPr="00817845" w14:paraId="1958E506" w14:textId="77777777" w:rsidTr="009A7FA3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E436CCE" w14:textId="77777777" w:rsidR="00817845" w:rsidRPr="00817845" w:rsidRDefault="00817845" w:rsidP="009A7FA3">
            <w:pPr>
              <w:autoSpaceDE w:val="0"/>
              <w:autoSpaceDN w:val="0"/>
              <w:adjustRightInd w:val="0"/>
              <w:rPr>
                <w:rFonts w:ascii="Chalkboard" w:hAnsi="Chalkboard" w:cs="Calibri"/>
                <w:color w:val="000000"/>
                <w:sz w:val="18"/>
                <w:szCs w:val="18"/>
                <w:lang w:val="en-GB"/>
              </w:rPr>
            </w:pPr>
            <w:r w:rsidRPr="00817845">
              <w:rPr>
                <w:rFonts w:ascii="Chalkboard" w:hAnsi="Chalkboard" w:cs="Calibri"/>
                <w:color w:val="000000"/>
                <w:sz w:val="18"/>
                <w:szCs w:val="18"/>
                <w:lang w:val="en-GB"/>
              </w:rPr>
              <w:t>Accurately identifies and discusses the historical context of Source 1, demonstrating a sound historical knowledge of the period.</w:t>
            </w:r>
          </w:p>
          <w:p w14:paraId="3BB1F8CC" w14:textId="77777777" w:rsidR="00817845" w:rsidRPr="00817845" w:rsidRDefault="00817845" w:rsidP="009A7FA3">
            <w:pPr>
              <w:autoSpaceDE w:val="0"/>
              <w:autoSpaceDN w:val="0"/>
              <w:adjustRightInd w:val="0"/>
              <w:rPr>
                <w:rFonts w:ascii="Chalkboard" w:hAnsi="Chalkboard" w:cs="Calibri"/>
                <w:color w:val="000000"/>
                <w:sz w:val="18"/>
                <w:szCs w:val="18"/>
                <w:lang w:val="en-GB"/>
              </w:rPr>
            </w:pPr>
            <w:r w:rsidRPr="00817845">
              <w:rPr>
                <w:rFonts w:ascii="Chalkboard" w:hAnsi="Chalkboard" w:cs="Calibri"/>
                <w:color w:val="000000"/>
                <w:sz w:val="18"/>
                <w:szCs w:val="18"/>
                <w:lang w:val="en-GB"/>
              </w:rPr>
              <w:t>The answer includes discussion of:</w:t>
            </w:r>
          </w:p>
          <w:p w14:paraId="35A27B68" w14:textId="77777777" w:rsidR="00817845" w:rsidRPr="00817845" w:rsidRDefault="00817845" w:rsidP="00817845">
            <w:pPr>
              <w:numPr>
                <w:ilvl w:val="0"/>
                <w:numId w:val="3"/>
              </w:numPr>
              <w:tabs>
                <w:tab w:val="left" w:pos="20"/>
                <w:tab w:val="left" w:pos="312"/>
              </w:tabs>
              <w:autoSpaceDE w:val="0"/>
              <w:autoSpaceDN w:val="0"/>
              <w:adjustRightInd w:val="0"/>
              <w:ind w:left="312" w:hanging="312"/>
              <w:rPr>
                <w:rFonts w:ascii="Chalkboard" w:hAnsi="Chalkboard" w:cs="Calibri"/>
                <w:color w:val="000000"/>
                <w:sz w:val="18"/>
                <w:szCs w:val="18"/>
                <w:lang w:val="en-GB"/>
              </w:rPr>
            </w:pPr>
            <w:r w:rsidRPr="00817845">
              <w:rPr>
                <w:rFonts w:ascii="Chalkboard" w:hAnsi="Chalkboard" w:cs="Calibri"/>
                <w:color w:val="000000"/>
                <w:sz w:val="18"/>
                <w:szCs w:val="18"/>
                <w:lang w:val="en-GB"/>
              </w:rPr>
              <w:t>relevant event/s and/or</w:t>
            </w:r>
          </w:p>
          <w:p w14:paraId="356521B1" w14:textId="77777777" w:rsidR="00817845" w:rsidRPr="00817845" w:rsidRDefault="00817845" w:rsidP="00817845">
            <w:pPr>
              <w:numPr>
                <w:ilvl w:val="0"/>
                <w:numId w:val="3"/>
              </w:numPr>
              <w:tabs>
                <w:tab w:val="left" w:pos="20"/>
                <w:tab w:val="left" w:pos="312"/>
              </w:tabs>
              <w:autoSpaceDE w:val="0"/>
              <w:autoSpaceDN w:val="0"/>
              <w:adjustRightInd w:val="0"/>
              <w:ind w:left="312" w:hanging="312"/>
              <w:rPr>
                <w:rFonts w:ascii="Chalkboard" w:hAnsi="Chalkboard" w:cs="Calibri"/>
                <w:color w:val="000000"/>
                <w:sz w:val="18"/>
                <w:szCs w:val="18"/>
                <w:lang w:val="en-GB"/>
              </w:rPr>
            </w:pPr>
            <w:r w:rsidRPr="00817845">
              <w:rPr>
                <w:rFonts w:ascii="Chalkboard" w:hAnsi="Chalkboard" w:cs="Calibri"/>
                <w:color w:val="000000"/>
                <w:sz w:val="18"/>
                <w:szCs w:val="18"/>
                <w:lang w:val="en-GB"/>
              </w:rPr>
              <w:t>significant person/people and/or</w:t>
            </w:r>
          </w:p>
          <w:p w14:paraId="03CA6623" w14:textId="77777777" w:rsidR="00817845" w:rsidRPr="00817845" w:rsidRDefault="00817845" w:rsidP="00817845">
            <w:pPr>
              <w:numPr>
                <w:ilvl w:val="0"/>
                <w:numId w:val="3"/>
              </w:numPr>
              <w:tabs>
                <w:tab w:val="left" w:pos="20"/>
                <w:tab w:val="left" w:pos="312"/>
              </w:tabs>
              <w:autoSpaceDE w:val="0"/>
              <w:autoSpaceDN w:val="0"/>
              <w:adjustRightInd w:val="0"/>
              <w:ind w:left="312" w:hanging="312"/>
              <w:rPr>
                <w:rFonts w:ascii="Chalkboard" w:hAnsi="Chalkboard" w:cs="Calibri"/>
                <w:sz w:val="18"/>
                <w:szCs w:val="18"/>
                <w:lang w:val="en-GB"/>
              </w:rPr>
            </w:pPr>
            <w:r w:rsidRPr="00817845">
              <w:rPr>
                <w:rFonts w:ascii="Chalkboard" w:hAnsi="Chalkboard" w:cs="Calibri"/>
                <w:color w:val="000000"/>
                <w:sz w:val="18"/>
                <w:szCs w:val="18"/>
                <w:lang w:val="en-GB"/>
              </w:rPr>
              <w:t>key idea/s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6BCF03C" w14:textId="77777777" w:rsidR="00817845" w:rsidRPr="00817845" w:rsidRDefault="00817845" w:rsidP="009A7FA3">
            <w:pPr>
              <w:autoSpaceDE w:val="0"/>
              <w:autoSpaceDN w:val="0"/>
              <w:adjustRightInd w:val="0"/>
              <w:jc w:val="center"/>
              <w:rPr>
                <w:rFonts w:ascii="Chalkboard" w:hAnsi="Chalkboard" w:cs="Calibri"/>
                <w:sz w:val="18"/>
                <w:szCs w:val="18"/>
                <w:lang w:val="en-GB"/>
              </w:rPr>
            </w:pPr>
            <w:r w:rsidRPr="00817845">
              <w:rPr>
                <w:rFonts w:ascii="Chalkboard" w:hAnsi="Chalkboard" w:cs="Calibri"/>
                <w:color w:val="000000"/>
                <w:sz w:val="18"/>
                <w:szCs w:val="18"/>
                <w:lang w:val="en-GB"/>
              </w:rPr>
              <w:t>4</w:t>
            </w:r>
          </w:p>
        </w:tc>
      </w:tr>
      <w:tr w:rsidR="00817845" w:rsidRPr="00817845" w14:paraId="5253368D" w14:textId="77777777" w:rsidTr="009A7FA3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256C5A4" w14:textId="77777777" w:rsidR="00817845" w:rsidRPr="00817845" w:rsidRDefault="00817845" w:rsidP="009A7FA3">
            <w:pPr>
              <w:autoSpaceDE w:val="0"/>
              <w:autoSpaceDN w:val="0"/>
              <w:adjustRightInd w:val="0"/>
              <w:rPr>
                <w:rFonts w:ascii="Chalkboard" w:hAnsi="Chalkboard" w:cs="Calibri"/>
                <w:color w:val="000000"/>
                <w:sz w:val="18"/>
                <w:szCs w:val="18"/>
                <w:lang w:val="en-GB"/>
              </w:rPr>
            </w:pPr>
            <w:r w:rsidRPr="00817845">
              <w:rPr>
                <w:rFonts w:ascii="Chalkboard" w:hAnsi="Chalkboard" w:cs="Calibri"/>
                <w:color w:val="000000"/>
                <w:sz w:val="18"/>
                <w:szCs w:val="18"/>
                <w:lang w:val="en-GB"/>
              </w:rPr>
              <w:t>Identifies and briefly discusses the historical context of Source 1, demonstrating some historical knowledge of the period, but with omissions.</w:t>
            </w:r>
          </w:p>
          <w:p w14:paraId="55E8C95E" w14:textId="77777777" w:rsidR="00817845" w:rsidRPr="00817845" w:rsidRDefault="00817845" w:rsidP="009A7FA3">
            <w:pPr>
              <w:autoSpaceDE w:val="0"/>
              <w:autoSpaceDN w:val="0"/>
              <w:adjustRightInd w:val="0"/>
              <w:rPr>
                <w:rFonts w:ascii="Chalkboard" w:hAnsi="Chalkboard" w:cs="Calibri"/>
                <w:color w:val="000000"/>
                <w:sz w:val="18"/>
                <w:szCs w:val="18"/>
                <w:lang w:val="en-GB"/>
              </w:rPr>
            </w:pPr>
            <w:r w:rsidRPr="00817845">
              <w:rPr>
                <w:rFonts w:ascii="Chalkboard" w:hAnsi="Chalkboard" w:cs="Calibri"/>
                <w:color w:val="000000"/>
                <w:sz w:val="18"/>
                <w:szCs w:val="18"/>
                <w:lang w:val="en-GB"/>
              </w:rPr>
              <w:t>The answer includes discussion of:</w:t>
            </w:r>
          </w:p>
          <w:p w14:paraId="5E81FC1B" w14:textId="77777777" w:rsidR="00817845" w:rsidRPr="00817845" w:rsidRDefault="00817845" w:rsidP="00817845">
            <w:pPr>
              <w:numPr>
                <w:ilvl w:val="0"/>
                <w:numId w:val="7"/>
              </w:numPr>
              <w:tabs>
                <w:tab w:val="left" w:pos="20"/>
                <w:tab w:val="left" w:pos="312"/>
              </w:tabs>
              <w:autoSpaceDE w:val="0"/>
              <w:autoSpaceDN w:val="0"/>
              <w:adjustRightInd w:val="0"/>
              <w:ind w:left="312" w:hanging="312"/>
              <w:rPr>
                <w:rFonts w:ascii="Chalkboard" w:hAnsi="Chalkboard" w:cs="Calibri"/>
                <w:color w:val="000000"/>
                <w:sz w:val="18"/>
                <w:szCs w:val="18"/>
                <w:lang w:val="en-GB"/>
              </w:rPr>
            </w:pPr>
            <w:r w:rsidRPr="00817845">
              <w:rPr>
                <w:rFonts w:ascii="Chalkboard" w:hAnsi="Chalkboard" w:cs="Calibri"/>
                <w:color w:val="000000"/>
                <w:sz w:val="18"/>
                <w:szCs w:val="18"/>
                <w:lang w:val="en-GB"/>
              </w:rPr>
              <w:t>relevant event/s and/or</w:t>
            </w:r>
          </w:p>
          <w:p w14:paraId="3BB18A4D" w14:textId="77777777" w:rsidR="00817845" w:rsidRPr="00817845" w:rsidRDefault="00817845" w:rsidP="00817845">
            <w:pPr>
              <w:numPr>
                <w:ilvl w:val="0"/>
                <w:numId w:val="7"/>
              </w:numPr>
              <w:tabs>
                <w:tab w:val="left" w:pos="20"/>
                <w:tab w:val="left" w:pos="312"/>
              </w:tabs>
              <w:autoSpaceDE w:val="0"/>
              <w:autoSpaceDN w:val="0"/>
              <w:adjustRightInd w:val="0"/>
              <w:ind w:left="312" w:hanging="312"/>
              <w:rPr>
                <w:rFonts w:ascii="Chalkboard" w:hAnsi="Chalkboard" w:cs="Calibri"/>
                <w:color w:val="000000"/>
                <w:sz w:val="18"/>
                <w:szCs w:val="18"/>
                <w:lang w:val="en-GB"/>
              </w:rPr>
            </w:pPr>
            <w:r w:rsidRPr="00817845">
              <w:rPr>
                <w:rFonts w:ascii="Chalkboard" w:hAnsi="Chalkboard" w:cs="Calibri"/>
                <w:color w:val="000000"/>
                <w:sz w:val="18"/>
                <w:szCs w:val="18"/>
                <w:lang w:val="en-GB"/>
              </w:rPr>
              <w:t>significant person/people and/or</w:t>
            </w:r>
          </w:p>
          <w:p w14:paraId="2513746E" w14:textId="77777777" w:rsidR="00817845" w:rsidRPr="00817845" w:rsidRDefault="00817845" w:rsidP="00817845">
            <w:pPr>
              <w:numPr>
                <w:ilvl w:val="0"/>
                <w:numId w:val="7"/>
              </w:numPr>
              <w:tabs>
                <w:tab w:val="left" w:pos="20"/>
                <w:tab w:val="left" w:pos="312"/>
              </w:tabs>
              <w:autoSpaceDE w:val="0"/>
              <w:autoSpaceDN w:val="0"/>
              <w:adjustRightInd w:val="0"/>
              <w:ind w:left="312" w:hanging="312"/>
              <w:rPr>
                <w:rFonts w:ascii="Chalkboard" w:hAnsi="Chalkboard" w:cs="Calibri"/>
                <w:sz w:val="18"/>
                <w:szCs w:val="18"/>
                <w:lang w:val="en-GB"/>
              </w:rPr>
            </w:pPr>
            <w:r w:rsidRPr="00817845">
              <w:rPr>
                <w:rFonts w:ascii="Chalkboard" w:hAnsi="Chalkboard" w:cs="Calibri"/>
                <w:color w:val="000000"/>
                <w:sz w:val="18"/>
                <w:szCs w:val="18"/>
                <w:lang w:val="en-GB"/>
              </w:rPr>
              <w:t>key idea/s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6666C3C" w14:textId="77777777" w:rsidR="00817845" w:rsidRPr="00817845" w:rsidRDefault="00817845" w:rsidP="009A7FA3">
            <w:pPr>
              <w:autoSpaceDE w:val="0"/>
              <w:autoSpaceDN w:val="0"/>
              <w:adjustRightInd w:val="0"/>
              <w:jc w:val="center"/>
              <w:rPr>
                <w:rFonts w:ascii="Chalkboard" w:hAnsi="Chalkboard" w:cs="Calibri"/>
                <w:sz w:val="18"/>
                <w:szCs w:val="18"/>
                <w:lang w:val="en-GB"/>
              </w:rPr>
            </w:pPr>
            <w:r w:rsidRPr="00817845">
              <w:rPr>
                <w:rFonts w:ascii="Chalkboard" w:hAnsi="Chalkboard" w:cs="Calibri"/>
                <w:color w:val="000000"/>
                <w:sz w:val="18"/>
                <w:szCs w:val="18"/>
                <w:lang w:val="en-GB"/>
              </w:rPr>
              <w:t>3</w:t>
            </w:r>
          </w:p>
        </w:tc>
      </w:tr>
      <w:tr w:rsidR="00817845" w:rsidRPr="00817845" w14:paraId="47ED9D19" w14:textId="77777777" w:rsidTr="009A7FA3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D60A9B2" w14:textId="77777777" w:rsidR="00817845" w:rsidRPr="00817845" w:rsidRDefault="00817845" w:rsidP="009A7FA3">
            <w:pPr>
              <w:autoSpaceDE w:val="0"/>
              <w:autoSpaceDN w:val="0"/>
              <w:adjustRightInd w:val="0"/>
              <w:rPr>
                <w:rFonts w:ascii="Chalkboard" w:hAnsi="Chalkboard" w:cs="Calibri"/>
                <w:color w:val="000000"/>
                <w:sz w:val="18"/>
                <w:szCs w:val="18"/>
                <w:lang w:val="en-GB"/>
              </w:rPr>
            </w:pPr>
            <w:r w:rsidRPr="00817845">
              <w:rPr>
                <w:rFonts w:ascii="Chalkboard" w:hAnsi="Chalkboard" w:cs="Calibri"/>
                <w:color w:val="000000"/>
                <w:sz w:val="18"/>
                <w:szCs w:val="18"/>
                <w:lang w:val="en-GB"/>
              </w:rPr>
              <w:t>Identifies and provides a simple description the historical context of Source 1, demonstrating a limited historical knowledge of the period.</w:t>
            </w:r>
          </w:p>
          <w:p w14:paraId="605AEFC6" w14:textId="77777777" w:rsidR="00817845" w:rsidRPr="00817845" w:rsidRDefault="00817845" w:rsidP="009A7FA3">
            <w:pPr>
              <w:autoSpaceDE w:val="0"/>
              <w:autoSpaceDN w:val="0"/>
              <w:adjustRightInd w:val="0"/>
              <w:rPr>
                <w:rFonts w:ascii="Chalkboard" w:hAnsi="Chalkboard" w:cs="Calibri"/>
                <w:color w:val="000000"/>
                <w:sz w:val="18"/>
                <w:szCs w:val="18"/>
                <w:lang w:val="en-GB"/>
              </w:rPr>
            </w:pPr>
            <w:r w:rsidRPr="00817845">
              <w:rPr>
                <w:rFonts w:ascii="Chalkboard" w:hAnsi="Chalkboard" w:cs="Calibri"/>
                <w:color w:val="000000"/>
                <w:sz w:val="18"/>
                <w:szCs w:val="18"/>
                <w:lang w:val="en-GB"/>
              </w:rPr>
              <w:t>The answer includes discussion of:</w:t>
            </w:r>
          </w:p>
          <w:p w14:paraId="1BAD5E2B" w14:textId="77777777" w:rsidR="00817845" w:rsidRPr="00817845" w:rsidRDefault="00817845" w:rsidP="00817845">
            <w:pPr>
              <w:numPr>
                <w:ilvl w:val="0"/>
                <w:numId w:val="4"/>
              </w:numPr>
              <w:tabs>
                <w:tab w:val="left" w:pos="20"/>
                <w:tab w:val="left" w:pos="312"/>
              </w:tabs>
              <w:autoSpaceDE w:val="0"/>
              <w:autoSpaceDN w:val="0"/>
              <w:adjustRightInd w:val="0"/>
              <w:ind w:left="312" w:hanging="312"/>
              <w:rPr>
                <w:rFonts w:ascii="Chalkboard" w:hAnsi="Chalkboard" w:cs="Calibri"/>
                <w:color w:val="000000"/>
                <w:sz w:val="18"/>
                <w:szCs w:val="18"/>
                <w:lang w:val="en-GB"/>
              </w:rPr>
            </w:pPr>
            <w:r w:rsidRPr="00817845">
              <w:rPr>
                <w:rFonts w:ascii="Chalkboard" w:hAnsi="Chalkboard" w:cs="Calibri"/>
                <w:color w:val="000000"/>
                <w:sz w:val="18"/>
                <w:szCs w:val="18"/>
                <w:lang w:val="en-GB"/>
              </w:rPr>
              <w:t>relevant event/s and/or</w:t>
            </w:r>
          </w:p>
          <w:p w14:paraId="650245ED" w14:textId="77777777" w:rsidR="00817845" w:rsidRPr="00817845" w:rsidRDefault="00817845" w:rsidP="00817845">
            <w:pPr>
              <w:numPr>
                <w:ilvl w:val="0"/>
                <w:numId w:val="4"/>
              </w:numPr>
              <w:tabs>
                <w:tab w:val="left" w:pos="20"/>
                <w:tab w:val="left" w:pos="312"/>
              </w:tabs>
              <w:autoSpaceDE w:val="0"/>
              <w:autoSpaceDN w:val="0"/>
              <w:adjustRightInd w:val="0"/>
              <w:ind w:left="312" w:hanging="312"/>
              <w:rPr>
                <w:rFonts w:ascii="Chalkboard" w:hAnsi="Chalkboard" w:cs="Calibri"/>
                <w:color w:val="000000"/>
                <w:sz w:val="18"/>
                <w:szCs w:val="18"/>
                <w:lang w:val="en-GB"/>
              </w:rPr>
            </w:pPr>
            <w:r w:rsidRPr="00817845">
              <w:rPr>
                <w:rFonts w:ascii="Chalkboard" w:hAnsi="Chalkboard" w:cs="Calibri"/>
                <w:color w:val="000000"/>
                <w:sz w:val="18"/>
                <w:szCs w:val="18"/>
                <w:lang w:val="en-GB"/>
              </w:rPr>
              <w:t>significant person/people and/or</w:t>
            </w:r>
          </w:p>
          <w:p w14:paraId="234178AE" w14:textId="77777777" w:rsidR="00817845" w:rsidRPr="00817845" w:rsidRDefault="00817845" w:rsidP="00817845">
            <w:pPr>
              <w:numPr>
                <w:ilvl w:val="0"/>
                <w:numId w:val="4"/>
              </w:numPr>
              <w:tabs>
                <w:tab w:val="left" w:pos="20"/>
                <w:tab w:val="left" w:pos="312"/>
              </w:tabs>
              <w:autoSpaceDE w:val="0"/>
              <w:autoSpaceDN w:val="0"/>
              <w:adjustRightInd w:val="0"/>
              <w:ind w:left="312" w:hanging="312"/>
              <w:rPr>
                <w:rFonts w:ascii="Chalkboard" w:hAnsi="Chalkboard" w:cs="Calibri"/>
                <w:sz w:val="18"/>
                <w:szCs w:val="18"/>
                <w:lang w:val="en-GB"/>
              </w:rPr>
            </w:pPr>
            <w:r w:rsidRPr="00817845">
              <w:rPr>
                <w:rFonts w:ascii="Chalkboard" w:hAnsi="Chalkboard" w:cs="Calibri"/>
                <w:color w:val="000000"/>
                <w:sz w:val="18"/>
                <w:szCs w:val="18"/>
                <w:lang w:val="en-GB"/>
              </w:rPr>
              <w:t>key idea/s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1BF6E0D" w14:textId="77777777" w:rsidR="00817845" w:rsidRPr="00817845" w:rsidRDefault="00817845" w:rsidP="009A7FA3">
            <w:pPr>
              <w:autoSpaceDE w:val="0"/>
              <w:autoSpaceDN w:val="0"/>
              <w:adjustRightInd w:val="0"/>
              <w:jc w:val="center"/>
              <w:rPr>
                <w:rFonts w:ascii="Chalkboard" w:hAnsi="Chalkboard" w:cs="Calibri"/>
                <w:sz w:val="18"/>
                <w:szCs w:val="18"/>
                <w:lang w:val="en-GB"/>
              </w:rPr>
            </w:pPr>
            <w:r w:rsidRPr="00817845">
              <w:rPr>
                <w:rFonts w:ascii="Chalkboard" w:hAnsi="Chalkboard" w:cs="Calibri"/>
                <w:color w:val="000000"/>
                <w:sz w:val="18"/>
                <w:szCs w:val="18"/>
                <w:lang w:val="en-GB"/>
              </w:rPr>
              <w:t>2</w:t>
            </w:r>
          </w:p>
        </w:tc>
      </w:tr>
      <w:tr w:rsidR="00817845" w:rsidRPr="00817845" w14:paraId="7D202166" w14:textId="77777777" w:rsidTr="009A7FA3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1B0A0A7" w14:textId="77777777" w:rsidR="00817845" w:rsidRPr="00817845" w:rsidRDefault="00817845" w:rsidP="009A7FA3">
            <w:pPr>
              <w:autoSpaceDE w:val="0"/>
              <w:autoSpaceDN w:val="0"/>
              <w:adjustRightInd w:val="0"/>
              <w:rPr>
                <w:rFonts w:ascii="Chalkboard" w:hAnsi="Chalkboard" w:cs="Calibri"/>
                <w:color w:val="000000"/>
                <w:sz w:val="18"/>
                <w:szCs w:val="18"/>
                <w:lang w:val="en-GB"/>
              </w:rPr>
            </w:pPr>
            <w:r w:rsidRPr="00817845">
              <w:rPr>
                <w:rFonts w:ascii="Chalkboard" w:hAnsi="Chalkboard" w:cs="Calibri"/>
                <w:color w:val="000000"/>
                <w:sz w:val="18"/>
                <w:szCs w:val="18"/>
                <w:lang w:val="en-GB"/>
              </w:rPr>
              <w:t>The answer demonstrates little historical knowledge of the period, with very simple description of:</w:t>
            </w:r>
          </w:p>
          <w:p w14:paraId="700FCE9A" w14:textId="77777777" w:rsidR="00817845" w:rsidRPr="00817845" w:rsidRDefault="00817845" w:rsidP="00817845">
            <w:pPr>
              <w:numPr>
                <w:ilvl w:val="0"/>
                <w:numId w:val="5"/>
              </w:numPr>
              <w:tabs>
                <w:tab w:val="left" w:pos="20"/>
                <w:tab w:val="left" w:pos="312"/>
              </w:tabs>
              <w:autoSpaceDE w:val="0"/>
              <w:autoSpaceDN w:val="0"/>
              <w:adjustRightInd w:val="0"/>
              <w:ind w:left="312" w:hanging="312"/>
              <w:rPr>
                <w:rFonts w:ascii="Chalkboard" w:hAnsi="Chalkboard" w:cs="Calibri"/>
                <w:color w:val="000000"/>
                <w:sz w:val="18"/>
                <w:szCs w:val="18"/>
                <w:lang w:val="en-GB"/>
              </w:rPr>
            </w:pPr>
            <w:r w:rsidRPr="00817845">
              <w:rPr>
                <w:rFonts w:ascii="Chalkboard" w:hAnsi="Chalkboard" w:cs="Calibri"/>
                <w:color w:val="000000"/>
                <w:sz w:val="18"/>
                <w:szCs w:val="18"/>
                <w:lang w:val="en-GB"/>
              </w:rPr>
              <w:t>One (or two) of the criteria mentioned above, or</w:t>
            </w:r>
          </w:p>
          <w:p w14:paraId="2975E309" w14:textId="77777777" w:rsidR="00817845" w:rsidRPr="00817845" w:rsidRDefault="00817845" w:rsidP="00817845">
            <w:pPr>
              <w:numPr>
                <w:ilvl w:val="0"/>
                <w:numId w:val="5"/>
              </w:numPr>
              <w:tabs>
                <w:tab w:val="left" w:pos="20"/>
                <w:tab w:val="left" w:pos="312"/>
              </w:tabs>
              <w:autoSpaceDE w:val="0"/>
              <w:autoSpaceDN w:val="0"/>
              <w:adjustRightInd w:val="0"/>
              <w:ind w:left="312" w:hanging="312"/>
              <w:rPr>
                <w:rFonts w:ascii="Chalkboard" w:hAnsi="Chalkboard" w:cs="Calibri"/>
                <w:color w:val="000000"/>
                <w:sz w:val="18"/>
                <w:szCs w:val="18"/>
                <w:lang w:val="en-GB"/>
              </w:rPr>
            </w:pPr>
            <w:r w:rsidRPr="00817845">
              <w:rPr>
                <w:rFonts w:ascii="Chalkboard" w:hAnsi="Chalkboard" w:cs="Calibri"/>
                <w:color w:val="000000"/>
                <w:sz w:val="18"/>
                <w:szCs w:val="18"/>
                <w:lang w:val="en-GB"/>
              </w:rPr>
              <w:t>The answer is factually inaccurate, or</w:t>
            </w:r>
          </w:p>
          <w:p w14:paraId="2A9388D8" w14:textId="77777777" w:rsidR="00817845" w:rsidRPr="00817845" w:rsidRDefault="00817845" w:rsidP="00817845">
            <w:pPr>
              <w:numPr>
                <w:ilvl w:val="0"/>
                <w:numId w:val="5"/>
              </w:numPr>
              <w:tabs>
                <w:tab w:val="left" w:pos="20"/>
                <w:tab w:val="left" w:pos="312"/>
              </w:tabs>
              <w:autoSpaceDE w:val="0"/>
              <w:autoSpaceDN w:val="0"/>
              <w:adjustRightInd w:val="0"/>
              <w:ind w:left="312" w:hanging="312"/>
              <w:rPr>
                <w:rFonts w:ascii="Chalkboard" w:hAnsi="Chalkboard" w:cs="Calibri"/>
                <w:sz w:val="18"/>
                <w:szCs w:val="18"/>
                <w:lang w:val="en-GB"/>
              </w:rPr>
            </w:pPr>
            <w:r w:rsidRPr="00817845">
              <w:rPr>
                <w:rFonts w:ascii="Chalkboard" w:hAnsi="Chalkboard" w:cs="Calibri"/>
                <w:color w:val="000000"/>
                <w:sz w:val="18"/>
                <w:szCs w:val="18"/>
                <w:lang w:val="en-GB"/>
              </w:rPr>
              <w:t>The answer simply describes the source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8F57F43" w14:textId="77777777" w:rsidR="00817845" w:rsidRPr="00817845" w:rsidRDefault="00817845" w:rsidP="009A7FA3">
            <w:pPr>
              <w:autoSpaceDE w:val="0"/>
              <w:autoSpaceDN w:val="0"/>
              <w:adjustRightInd w:val="0"/>
              <w:jc w:val="center"/>
              <w:rPr>
                <w:rFonts w:ascii="Chalkboard" w:hAnsi="Chalkboard" w:cs="Calibri"/>
                <w:sz w:val="18"/>
                <w:szCs w:val="18"/>
                <w:lang w:val="en-GB"/>
              </w:rPr>
            </w:pPr>
            <w:r w:rsidRPr="00817845">
              <w:rPr>
                <w:rFonts w:ascii="Chalkboard" w:hAnsi="Chalkboard" w:cs="Calibri"/>
                <w:color w:val="000000"/>
                <w:sz w:val="18"/>
                <w:szCs w:val="18"/>
                <w:lang w:val="en-GB"/>
              </w:rPr>
              <w:t>1</w:t>
            </w:r>
          </w:p>
        </w:tc>
      </w:tr>
      <w:tr w:rsidR="00817845" w:rsidRPr="00817845" w14:paraId="50F2403A" w14:textId="77777777" w:rsidTr="009A7FA3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4AE5431" w14:textId="77777777" w:rsidR="00817845" w:rsidRPr="00817845" w:rsidRDefault="00817845" w:rsidP="009A7FA3">
            <w:pPr>
              <w:autoSpaceDE w:val="0"/>
              <w:autoSpaceDN w:val="0"/>
              <w:adjustRightInd w:val="0"/>
              <w:rPr>
                <w:rFonts w:ascii="Chalkboard" w:hAnsi="Chalkboard" w:cs="Calibri"/>
                <w:sz w:val="18"/>
                <w:szCs w:val="18"/>
                <w:lang w:val="en-GB"/>
              </w:rPr>
            </w:pPr>
            <w:r w:rsidRPr="00817845">
              <w:rPr>
                <w:rFonts w:ascii="Chalkboard" w:hAnsi="Chalkboard" w:cs="Calibri"/>
                <w:color w:val="000000"/>
                <w:sz w:val="18"/>
                <w:szCs w:val="18"/>
                <w:lang w:val="en-GB"/>
              </w:rPr>
              <w:t>No/incorrect attempt at Question 2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EE0CBAB" w14:textId="77777777" w:rsidR="00817845" w:rsidRPr="00817845" w:rsidRDefault="00817845" w:rsidP="009A7FA3">
            <w:pPr>
              <w:autoSpaceDE w:val="0"/>
              <w:autoSpaceDN w:val="0"/>
              <w:adjustRightInd w:val="0"/>
              <w:jc w:val="center"/>
              <w:rPr>
                <w:rFonts w:ascii="Chalkboard" w:hAnsi="Chalkboard" w:cs="Calibri"/>
                <w:sz w:val="18"/>
                <w:szCs w:val="18"/>
                <w:lang w:val="en-GB"/>
              </w:rPr>
            </w:pPr>
            <w:r w:rsidRPr="00817845">
              <w:rPr>
                <w:rFonts w:ascii="Chalkboard" w:hAnsi="Chalkboard" w:cs="Calibri"/>
                <w:color w:val="000000"/>
                <w:sz w:val="18"/>
                <w:szCs w:val="18"/>
                <w:lang w:val="en-GB"/>
              </w:rPr>
              <w:t>0</w:t>
            </w:r>
          </w:p>
        </w:tc>
      </w:tr>
      <w:tr w:rsidR="00817845" w:rsidRPr="00817845" w14:paraId="6214EC39" w14:textId="77777777" w:rsidTr="009A7FA3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896DA7E" w14:textId="77777777" w:rsidR="00817845" w:rsidRPr="00817845" w:rsidRDefault="00817845" w:rsidP="009A7FA3">
            <w:pPr>
              <w:autoSpaceDE w:val="0"/>
              <w:autoSpaceDN w:val="0"/>
              <w:adjustRightInd w:val="0"/>
              <w:jc w:val="right"/>
              <w:rPr>
                <w:rFonts w:ascii="Chalkboard" w:hAnsi="Chalkboard" w:cs="Calibri"/>
                <w:sz w:val="18"/>
                <w:szCs w:val="18"/>
                <w:lang w:val="en-GB"/>
              </w:rPr>
            </w:pPr>
            <w:r w:rsidRPr="00817845">
              <w:rPr>
                <w:rFonts w:ascii="Chalkboard" w:hAnsi="Chalkboard" w:cs="Calibri"/>
                <w:b/>
                <w:bCs/>
                <w:color w:val="000000"/>
                <w:sz w:val="18"/>
                <w:szCs w:val="18"/>
                <w:lang w:val="en-GB"/>
              </w:rPr>
              <w:t>Total: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E49036B" w14:textId="3B5AF746" w:rsidR="00817845" w:rsidRPr="00817845" w:rsidRDefault="00404AC9" w:rsidP="009A7FA3">
            <w:pPr>
              <w:autoSpaceDE w:val="0"/>
              <w:autoSpaceDN w:val="0"/>
              <w:adjustRightInd w:val="0"/>
              <w:jc w:val="center"/>
              <w:rPr>
                <w:rFonts w:ascii="Chalkboard" w:hAnsi="Chalkboard" w:cs="Calibri"/>
                <w:sz w:val="18"/>
                <w:szCs w:val="18"/>
                <w:lang w:val="en-GB"/>
              </w:rPr>
            </w:pPr>
            <w:r>
              <w:rPr>
                <w:rFonts w:ascii="Chalkboard" w:hAnsi="Chalkboard" w:cs="Calibri"/>
                <w:b/>
                <w:bCs/>
                <w:color w:val="000000"/>
                <w:sz w:val="18"/>
                <w:szCs w:val="18"/>
                <w:lang w:val="en-GB"/>
              </w:rPr>
              <w:t>/</w:t>
            </w:r>
            <w:r w:rsidR="00817845" w:rsidRPr="00817845">
              <w:rPr>
                <w:rFonts w:ascii="Chalkboard" w:hAnsi="Chalkboard" w:cs="Calibri"/>
                <w:b/>
                <w:bCs/>
                <w:color w:val="000000"/>
                <w:sz w:val="18"/>
                <w:szCs w:val="18"/>
                <w:lang w:val="en-GB"/>
              </w:rPr>
              <w:t>4</w:t>
            </w:r>
          </w:p>
        </w:tc>
      </w:tr>
    </w:tbl>
    <w:p w14:paraId="6DEBEB4A" w14:textId="5B88071E" w:rsidR="00817845" w:rsidRDefault="00240680" w:rsidP="00B91728">
      <w:pPr>
        <w:pStyle w:val="NormalWeb"/>
        <w:shd w:val="clear" w:color="auto" w:fill="FFFFFF"/>
        <w:spacing w:before="120" w:beforeAutospacing="0" w:after="120" w:afterAutospacing="0" w:line="360" w:lineRule="auto"/>
        <w:jc w:val="center"/>
        <w:rPr>
          <w:rFonts w:ascii="Chalkboard" w:hAnsi="Chalkboard"/>
          <w:color w:val="000000" w:themeColor="text1"/>
          <w:sz w:val="20"/>
          <w:szCs w:val="20"/>
        </w:rPr>
      </w:pPr>
      <w:r>
        <w:rPr>
          <w:rFonts w:ascii="Chalkboard" w:hAnsi="Chalkboard"/>
          <w:color w:val="000000" w:themeColor="text1"/>
          <w:sz w:val="20"/>
          <w:szCs w:val="20"/>
        </w:rPr>
        <w:t xml:space="preserve">ONE THING they did </w:t>
      </w:r>
      <w:proofErr w:type="gramStart"/>
      <w:r>
        <w:rPr>
          <w:rFonts w:ascii="Chalkboard" w:hAnsi="Chalkboard"/>
          <w:color w:val="000000" w:themeColor="text1"/>
          <w:sz w:val="20"/>
          <w:szCs w:val="20"/>
        </w:rPr>
        <w:t>really well</w:t>
      </w:r>
      <w:proofErr w:type="gramEnd"/>
      <w:r>
        <w:rPr>
          <w:rFonts w:ascii="Chalkboard" w:hAnsi="Chalkboard"/>
          <w:color w:val="000000" w:themeColor="text1"/>
          <w:sz w:val="20"/>
          <w:szCs w:val="20"/>
        </w:rPr>
        <w:t>:</w:t>
      </w:r>
    </w:p>
    <w:p w14:paraId="0C85E1CB" w14:textId="0733DEB3" w:rsidR="00240680" w:rsidRDefault="00240680" w:rsidP="00B91728">
      <w:pPr>
        <w:pStyle w:val="NormalWeb"/>
        <w:shd w:val="clear" w:color="auto" w:fill="FFFFFF"/>
        <w:spacing w:before="120" w:beforeAutospacing="0" w:after="120" w:afterAutospacing="0" w:line="360" w:lineRule="auto"/>
        <w:jc w:val="center"/>
        <w:rPr>
          <w:rFonts w:ascii="Chalkboard" w:hAnsi="Chalkboard"/>
          <w:color w:val="000000" w:themeColor="text1"/>
          <w:sz w:val="20"/>
          <w:szCs w:val="20"/>
        </w:rPr>
      </w:pPr>
    </w:p>
    <w:p w14:paraId="6BF3241C" w14:textId="7EAEAD0B" w:rsidR="00240680" w:rsidRDefault="00240680" w:rsidP="00B91728">
      <w:pPr>
        <w:pStyle w:val="NormalWeb"/>
        <w:shd w:val="clear" w:color="auto" w:fill="FFFFFF"/>
        <w:spacing w:before="120" w:beforeAutospacing="0" w:after="120" w:afterAutospacing="0" w:line="360" w:lineRule="auto"/>
        <w:jc w:val="center"/>
        <w:rPr>
          <w:rFonts w:ascii="Chalkboard" w:hAnsi="Chalkboard"/>
          <w:color w:val="000000" w:themeColor="text1"/>
          <w:sz w:val="20"/>
          <w:szCs w:val="20"/>
        </w:rPr>
      </w:pPr>
      <w:r>
        <w:rPr>
          <w:rFonts w:ascii="Chalkboard" w:hAnsi="Chalkboard"/>
          <w:color w:val="000000" w:themeColor="text1"/>
          <w:sz w:val="20"/>
          <w:szCs w:val="20"/>
        </w:rPr>
        <w:t>ONE AREA of improvement:</w:t>
      </w:r>
    </w:p>
    <w:p w14:paraId="0E317563" w14:textId="1A710A25" w:rsidR="00240680" w:rsidRDefault="00240680" w:rsidP="00B91728">
      <w:pPr>
        <w:pStyle w:val="NormalWeb"/>
        <w:shd w:val="clear" w:color="auto" w:fill="FFFFFF"/>
        <w:spacing w:before="120" w:beforeAutospacing="0" w:after="120" w:afterAutospacing="0" w:line="360" w:lineRule="auto"/>
        <w:jc w:val="center"/>
        <w:rPr>
          <w:rFonts w:ascii="Chalkboard" w:hAnsi="Chalkboard"/>
          <w:color w:val="000000" w:themeColor="text1"/>
          <w:sz w:val="20"/>
          <w:szCs w:val="20"/>
        </w:rPr>
      </w:pPr>
    </w:p>
    <w:p w14:paraId="7D9EE33D" w14:textId="53808508" w:rsidR="00240680" w:rsidRDefault="00240680" w:rsidP="00B91728">
      <w:pPr>
        <w:pStyle w:val="NormalWeb"/>
        <w:shd w:val="clear" w:color="auto" w:fill="FFFFFF"/>
        <w:spacing w:before="120" w:beforeAutospacing="0" w:after="120" w:afterAutospacing="0" w:line="360" w:lineRule="auto"/>
        <w:jc w:val="center"/>
        <w:rPr>
          <w:rFonts w:ascii="Chalkboard" w:hAnsi="Chalkboard"/>
          <w:color w:val="000000" w:themeColor="text1"/>
          <w:sz w:val="20"/>
          <w:szCs w:val="20"/>
        </w:rPr>
      </w:pPr>
    </w:p>
    <w:p w14:paraId="24167154" w14:textId="310B25EC" w:rsidR="0014141B" w:rsidRDefault="00240680" w:rsidP="00240680">
      <w:pPr>
        <w:pStyle w:val="NormalWeb"/>
        <w:shd w:val="clear" w:color="auto" w:fill="FFFFFF"/>
        <w:spacing w:before="120" w:beforeAutospacing="0" w:after="120" w:afterAutospacing="0" w:line="360" w:lineRule="auto"/>
        <w:jc w:val="center"/>
        <w:rPr>
          <w:rFonts w:ascii="Chalkboard" w:hAnsi="Chalkboard"/>
          <w:color w:val="000000" w:themeColor="text1"/>
          <w:sz w:val="20"/>
          <w:szCs w:val="20"/>
        </w:rPr>
      </w:pPr>
      <w:r>
        <w:rPr>
          <w:rFonts w:ascii="Chalkboard" w:hAnsi="Chalkboard"/>
          <w:color w:val="000000" w:themeColor="text1"/>
          <w:sz w:val="20"/>
          <w:szCs w:val="20"/>
        </w:rPr>
        <w:t>Rewrite your answer below:</w:t>
      </w:r>
    </w:p>
    <w:p w14:paraId="35E351D4" w14:textId="77777777" w:rsidR="00240680" w:rsidRDefault="00240680" w:rsidP="00240680">
      <w:pPr>
        <w:pStyle w:val="NormalWeb"/>
        <w:shd w:val="clear" w:color="auto" w:fill="FFFFFF"/>
        <w:spacing w:before="120" w:beforeAutospacing="0" w:after="120" w:afterAutospacing="0" w:line="312" w:lineRule="atLeast"/>
        <w:jc w:val="center"/>
        <w:rPr>
          <w:rFonts w:ascii="Chalkboard" w:hAnsi="Chalkboard"/>
          <w:b/>
          <w:bCs/>
          <w:color w:val="000000" w:themeColor="text1"/>
          <w:sz w:val="20"/>
          <w:szCs w:val="20"/>
          <w:u w:val="single"/>
        </w:rPr>
      </w:pPr>
      <w:r>
        <w:rPr>
          <w:rFonts w:ascii="Chalkboard" w:hAnsi="Chalkboard"/>
          <w:b/>
          <w:bCs/>
          <w:color w:val="000000" w:themeColor="text1"/>
          <w:sz w:val="20"/>
          <w:szCs w:val="20"/>
          <w:u w:val="single"/>
        </w:rPr>
        <w:t>Describe the historical context of Source ONE and Source TWO.</w:t>
      </w:r>
    </w:p>
    <w:p w14:paraId="015AD2B9" w14:textId="19CD08F8" w:rsidR="00F540D8" w:rsidRPr="0014141B" w:rsidRDefault="00240680" w:rsidP="00240680">
      <w:pPr>
        <w:pStyle w:val="NormalWeb"/>
        <w:shd w:val="clear" w:color="auto" w:fill="FFFFFF"/>
        <w:spacing w:before="120" w:beforeAutospacing="0" w:after="120" w:afterAutospacing="0" w:line="360" w:lineRule="auto"/>
        <w:jc w:val="center"/>
        <w:rPr>
          <w:rFonts w:ascii="Chalkboard" w:hAnsi="Chalkboard"/>
          <w:color w:val="000000" w:themeColor="text1"/>
          <w:sz w:val="20"/>
          <w:szCs w:val="20"/>
        </w:rPr>
      </w:pPr>
      <w:r>
        <w:rPr>
          <w:rFonts w:ascii="Chalkboard" w:hAnsi="Chalkboard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F540D8" w:rsidRPr="0014141B" w:rsidSect="008445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6"/>
    <w:multiLevelType w:val="hybridMultilevel"/>
    <w:tmpl w:val="FFFFFFFF"/>
    <w:lvl w:ilvl="0" w:tplc="000001F5">
      <w:start w:val="1"/>
      <w:numFmt w:val="decimal"/>
      <w:lvlText w:val="%1."/>
      <w:lvlJc w:val="left"/>
      <w:pPr>
        <w:ind w:left="720" w:hanging="360"/>
      </w:pPr>
    </w:lvl>
    <w:lvl w:ilvl="1" w:tplc="000001F6">
      <w:start w:val="1"/>
      <w:numFmt w:val="bullet"/>
      <w:lvlText w:val="•"/>
      <w:lvlJc w:val="left"/>
      <w:pPr>
        <w:ind w:left="1440" w:hanging="360"/>
      </w:pPr>
    </w:lvl>
    <w:lvl w:ilvl="2" w:tplc="000001F7">
      <w:start w:val="1"/>
      <w:numFmt w:val="bullet"/>
      <w:lvlText w:val="•"/>
      <w:lvlJc w:val="left"/>
      <w:pPr>
        <w:ind w:left="2160" w:hanging="360"/>
      </w:pPr>
    </w:lvl>
    <w:lvl w:ilvl="3" w:tplc="000001F8">
      <w:start w:val="1"/>
      <w:numFmt w:val="bullet"/>
      <w:lvlText w:val="•"/>
      <w:lvlJc w:val="left"/>
      <w:pPr>
        <w:ind w:left="2880" w:hanging="360"/>
      </w:pPr>
    </w:lvl>
    <w:lvl w:ilvl="4" w:tplc="000001F9">
      <w:start w:val="1"/>
      <w:numFmt w:val="bullet"/>
      <w:lvlText w:val="•"/>
      <w:lvlJc w:val="left"/>
      <w:pPr>
        <w:ind w:left="3600" w:hanging="360"/>
      </w:pPr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7"/>
    <w:multiLevelType w:val="hybridMultilevel"/>
    <w:tmpl w:val="FFFFFFFF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8"/>
    <w:multiLevelType w:val="hybridMultilevel"/>
    <w:tmpl w:val="FFFFFFFF"/>
    <w:lvl w:ilvl="0" w:tplc="000002BD">
      <w:start w:val="4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9"/>
    <w:multiLevelType w:val="hybridMultilevel"/>
    <w:tmpl w:val="FFFFFFFF"/>
    <w:lvl w:ilvl="0" w:tplc="00000321">
      <w:start w:val="5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A"/>
    <w:multiLevelType w:val="hybridMultilevel"/>
    <w:tmpl w:val="FFFFFFFF"/>
    <w:lvl w:ilvl="0" w:tplc="00000385">
      <w:start w:val="1"/>
      <w:numFmt w:val="decimal"/>
      <w:lvlText w:val="%1."/>
      <w:lvlJc w:val="left"/>
      <w:pPr>
        <w:ind w:left="720" w:hanging="360"/>
      </w:pPr>
    </w:lvl>
    <w:lvl w:ilvl="1" w:tplc="00000386">
      <w:start w:val="1"/>
      <w:numFmt w:val="bullet"/>
      <w:lvlText w:val="•"/>
      <w:lvlJc w:val="left"/>
      <w:pPr>
        <w:ind w:left="1440" w:hanging="360"/>
      </w:pPr>
    </w:lvl>
    <w:lvl w:ilvl="2" w:tplc="00000387">
      <w:start w:val="1"/>
      <w:numFmt w:val="bullet"/>
      <w:lvlText w:val="•"/>
      <w:lvlJc w:val="left"/>
      <w:pPr>
        <w:ind w:left="2160" w:hanging="360"/>
      </w:pPr>
    </w:lvl>
    <w:lvl w:ilvl="3" w:tplc="00000388">
      <w:start w:val="1"/>
      <w:numFmt w:val="bullet"/>
      <w:lvlText w:val="•"/>
      <w:lvlJc w:val="left"/>
      <w:pPr>
        <w:ind w:left="2880" w:hanging="360"/>
      </w:pPr>
    </w:lvl>
    <w:lvl w:ilvl="4" w:tplc="00000389">
      <w:start w:val="1"/>
      <w:numFmt w:val="bullet"/>
      <w:lvlText w:val="•"/>
      <w:lvlJc w:val="left"/>
      <w:pPr>
        <w:ind w:left="3600" w:hanging="360"/>
      </w:pPr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4A53C2"/>
    <w:multiLevelType w:val="multilevel"/>
    <w:tmpl w:val="04CC3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96773C"/>
    <w:multiLevelType w:val="multilevel"/>
    <w:tmpl w:val="0546B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9494007">
    <w:abstractNumId w:val="5"/>
  </w:num>
  <w:num w:numId="2" w16cid:durableId="318391703">
    <w:abstractNumId w:val="6"/>
  </w:num>
  <w:num w:numId="3" w16cid:durableId="762411594">
    <w:abstractNumId w:val="0"/>
  </w:num>
  <w:num w:numId="4" w16cid:durableId="1012218287">
    <w:abstractNumId w:val="2"/>
  </w:num>
  <w:num w:numId="5" w16cid:durableId="1023359444">
    <w:abstractNumId w:val="3"/>
  </w:num>
  <w:num w:numId="6" w16cid:durableId="937298370">
    <w:abstractNumId w:val="4"/>
  </w:num>
  <w:num w:numId="7" w16cid:durableId="818043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5DA"/>
    <w:rsid w:val="00003CC9"/>
    <w:rsid w:val="000307D1"/>
    <w:rsid w:val="0014141B"/>
    <w:rsid w:val="001977A2"/>
    <w:rsid w:val="00240680"/>
    <w:rsid w:val="002C497C"/>
    <w:rsid w:val="00350668"/>
    <w:rsid w:val="00404AC9"/>
    <w:rsid w:val="006476C1"/>
    <w:rsid w:val="00797554"/>
    <w:rsid w:val="00817845"/>
    <w:rsid w:val="008445DA"/>
    <w:rsid w:val="00B0734D"/>
    <w:rsid w:val="00B91728"/>
    <w:rsid w:val="00D91510"/>
    <w:rsid w:val="00E21454"/>
    <w:rsid w:val="00F129D9"/>
    <w:rsid w:val="00F540D8"/>
    <w:rsid w:val="00FE16C7"/>
    <w:rsid w:val="00FE2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8824D2"/>
  <w15:chartTrackingRefBased/>
  <w15:docId w15:val="{A4729456-240C-6148-A939-C4B071B99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540D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Emphasis">
    <w:name w:val="Emphasis"/>
    <w:basedOn w:val="DefaultParagraphFont"/>
    <w:uiPriority w:val="20"/>
    <w:qFormat/>
    <w:rsid w:val="00F540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540D8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F540D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4141B"/>
    <w:rPr>
      <w:color w:val="954F72" w:themeColor="followedHyperlink"/>
      <w:u w:val="single"/>
    </w:rPr>
  </w:style>
  <w:style w:type="paragraph" w:customStyle="1" w:styleId="topic-paragraph">
    <w:name w:val="topic-paragraph"/>
    <w:basedOn w:val="Normal"/>
    <w:rsid w:val="00B9172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B91728"/>
    <w:rPr>
      <w:b/>
      <w:bCs/>
    </w:rPr>
  </w:style>
  <w:style w:type="character" w:customStyle="1" w:styleId="text-smallcaps">
    <w:name w:val="text-smallcaps"/>
    <w:basedOn w:val="DefaultParagraphFont"/>
    <w:rsid w:val="00B917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10825">
          <w:blockQuote w:val="1"/>
          <w:marLeft w:val="0"/>
          <w:marRight w:val="72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4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572679">
          <w:blockQuote w:val="1"/>
          <w:marLeft w:val="0"/>
          <w:marRight w:val="72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5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88712">
          <w:blockQuote w:val="1"/>
          <w:marLeft w:val="0"/>
          <w:marRight w:val="72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1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1680">
          <w:blockQuote w:val="1"/>
          <w:marLeft w:val="0"/>
          <w:marRight w:val="72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5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798</Words>
  <Characters>4553</Characters>
  <Application>Microsoft Office Word</Application>
  <DocSecurity>0</DocSecurity>
  <Lines>37</Lines>
  <Paragraphs>10</Paragraphs>
  <ScaleCrop>false</ScaleCrop>
  <Company/>
  <LinksUpToDate>false</LinksUpToDate>
  <CharactersWithSpaces>5341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BARRIE Lauren [Ridge View Secondary College]</dc:creator>
  <cp:keywords/>
  <dc:description/>
  <cp:lastModifiedBy>BARRIE Lauren [Ridge View Secondary College]</cp:lastModifiedBy>
  <cp:revision>17</cp:revision>
  <dcterms:created xsi:type="dcterms:W3CDTF">2023-06-18T07:31:00Z</dcterms:created>
  <dcterms:modified xsi:type="dcterms:W3CDTF">2023-06-18T07:46:00Z</dcterms:modified>
</cp:coreProperties>
</file>