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8AEE" w14:textId="2C0ACA13" w:rsidR="001824DC" w:rsidRDefault="00321763">
      <w:pPr>
        <w:rPr>
          <w:rFonts w:ascii="Chalkboard" w:hAnsi="Chalkboard"/>
        </w:rPr>
      </w:pPr>
      <w:r>
        <w:rPr>
          <w:rFonts w:ascii="Chalkboard" w:hAnsi="Chalkboard"/>
        </w:rPr>
        <w:t>Timeline of key dates – Ancient Rome</w:t>
      </w:r>
    </w:p>
    <w:p w14:paraId="34F71245" w14:textId="0584B2F8" w:rsidR="00321763" w:rsidRDefault="00321763">
      <w:pPr>
        <w:rPr>
          <w:rFonts w:ascii="Chalkboard" w:hAnsi="Chalkboard"/>
        </w:rPr>
      </w:pPr>
    </w:p>
    <w:tbl>
      <w:tblPr>
        <w:tblStyle w:val="TableGrid"/>
        <w:tblW w:w="0" w:type="auto"/>
        <w:tblLook w:val="04A0" w:firstRow="1" w:lastRow="0" w:firstColumn="1" w:lastColumn="0" w:noHBand="0" w:noVBand="1"/>
      </w:tblPr>
      <w:tblGrid>
        <w:gridCol w:w="1838"/>
        <w:gridCol w:w="8618"/>
      </w:tblGrid>
      <w:tr w:rsidR="004A69DC" w:rsidRPr="00D43326" w14:paraId="2A24D1CD" w14:textId="77777777" w:rsidTr="00D43326">
        <w:tc>
          <w:tcPr>
            <w:tcW w:w="1838" w:type="dxa"/>
          </w:tcPr>
          <w:p w14:paraId="6DAA987F" w14:textId="66F4E368" w:rsidR="004A69DC" w:rsidRPr="00D43326" w:rsidRDefault="004A69DC">
            <w:pPr>
              <w:rPr>
                <w:rFonts w:ascii="Chalkboard" w:hAnsi="Chalkboard"/>
              </w:rPr>
            </w:pPr>
            <w:r w:rsidRPr="00D43326">
              <w:rPr>
                <w:rFonts w:ascii="Chalkboard" w:hAnsi="Chalkboard"/>
              </w:rPr>
              <w:t>753 BCE</w:t>
            </w:r>
          </w:p>
        </w:tc>
        <w:tc>
          <w:tcPr>
            <w:tcW w:w="8618" w:type="dxa"/>
          </w:tcPr>
          <w:p w14:paraId="44A93360" w14:textId="088A7560" w:rsidR="004A69DC" w:rsidRPr="00D43326" w:rsidRDefault="004A69DC">
            <w:pPr>
              <w:rPr>
                <w:rFonts w:ascii="Chalkboard" w:hAnsi="Chalkboard"/>
              </w:rPr>
            </w:pPr>
            <w:r w:rsidRPr="00D43326">
              <w:rPr>
                <w:rFonts w:ascii="Chalkboard" w:hAnsi="Chalkboard"/>
              </w:rPr>
              <w:t>Rome founded by Latin prince Romulus</w:t>
            </w:r>
          </w:p>
        </w:tc>
      </w:tr>
      <w:tr w:rsidR="004A69DC" w:rsidRPr="00D43326" w14:paraId="31ABEC4C" w14:textId="77777777" w:rsidTr="00D43326">
        <w:tc>
          <w:tcPr>
            <w:tcW w:w="1838" w:type="dxa"/>
          </w:tcPr>
          <w:p w14:paraId="61917CD6" w14:textId="5A2DD9F1" w:rsidR="004A69DC" w:rsidRPr="00D43326" w:rsidRDefault="004A69DC">
            <w:pPr>
              <w:rPr>
                <w:rFonts w:ascii="Chalkboard" w:hAnsi="Chalkboard"/>
              </w:rPr>
            </w:pPr>
            <w:r w:rsidRPr="00D43326">
              <w:rPr>
                <w:rFonts w:ascii="Chalkboard" w:hAnsi="Chalkboard"/>
              </w:rPr>
              <w:t>509 BCE</w:t>
            </w:r>
          </w:p>
        </w:tc>
        <w:tc>
          <w:tcPr>
            <w:tcW w:w="8618" w:type="dxa"/>
          </w:tcPr>
          <w:p w14:paraId="256F1601" w14:textId="2951E9EE" w:rsidR="004A69DC" w:rsidRPr="00D43326" w:rsidRDefault="004A69DC">
            <w:pPr>
              <w:rPr>
                <w:rFonts w:ascii="Chalkboard" w:hAnsi="Chalkboard"/>
              </w:rPr>
            </w:pPr>
            <w:r w:rsidRPr="00D43326">
              <w:rPr>
                <w:rFonts w:ascii="Chalkboard" w:hAnsi="Chalkboard"/>
              </w:rPr>
              <w:t xml:space="preserve">Last King of Rome – Lucius </w:t>
            </w:r>
            <w:proofErr w:type="spellStart"/>
            <w:r w:rsidRPr="00D43326">
              <w:rPr>
                <w:rFonts w:ascii="Chalkboard" w:hAnsi="Chalkboard"/>
              </w:rPr>
              <w:t>Tarquinus</w:t>
            </w:r>
            <w:proofErr w:type="spellEnd"/>
            <w:r w:rsidRPr="00D43326">
              <w:rPr>
                <w:rFonts w:ascii="Chalkboard" w:hAnsi="Chalkboard"/>
              </w:rPr>
              <w:t xml:space="preserve"> Superbus, expelled</w:t>
            </w:r>
          </w:p>
        </w:tc>
      </w:tr>
      <w:tr w:rsidR="004A69DC" w:rsidRPr="00D43326" w14:paraId="0DBEF228" w14:textId="77777777" w:rsidTr="00D43326">
        <w:tc>
          <w:tcPr>
            <w:tcW w:w="1838" w:type="dxa"/>
          </w:tcPr>
          <w:p w14:paraId="2B94E179" w14:textId="3920560C" w:rsidR="004A69DC" w:rsidRPr="00D43326" w:rsidRDefault="004A69DC">
            <w:pPr>
              <w:rPr>
                <w:rFonts w:ascii="Chalkboard" w:hAnsi="Chalkboard"/>
              </w:rPr>
            </w:pPr>
            <w:r w:rsidRPr="00D43326">
              <w:rPr>
                <w:rFonts w:ascii="Chalkboard" w:hAnsi="Chalkboard"/>
              </w:rPr>
              <w:t>5</w:t>
            </w:r>
            <w:r w:rsidRPr="00D43326">
              <w:rPr>
                <w:rFonts w:ascii="Chalkboard" w:hAnsi="Chalkboard"/>
                <w:vertAlign w:val="superscript"/>
              </w:rPr>
              <w:t>th</w:t>
            </w:r>
            <w:r w:rsidRPr="00D43326">
              <w:rPr>
                <w:rFonts w:ascii="Chalkboard" w:hAnsi="Chalkboard"/>
              </w:rPr>
              <w:t xml:space="preserve"> </w:t>
            </w:r>
            <w:r w:rsidR="00D43326" w:rsidRPr="00D43326">
              <w:rPr>
                <w:rFonts w:ascii="Chalkboard" w:hAnsi="Chalkboard"/>
              </w:rPr>
              <w:t>Century</w:t>
            </w:r>
            <w:r w:rsidRPr="00D43326">
              <w:rPr>
                <w:rFonts w:ascii="Chalkboard" w:hAnsi="Chalkboard"/>
              </w:rPr>
              <w:t xml:space="preserve"> BCE</w:t>
            </w:r>
          </w:p>
        </w:tc>
        <w:tc>
          <w:tcPr>
            <w:tcW w:w="8618" w:type="dxa"/>
          </w:tcPr>
          <w:p w14:paraId="0DD9D7EB" w14:textId="77777777" w:rsidR="004A69DC" w:rsidRPr="00D43326" w:rsidRDefault="004A69DC">
            <w:pPr>
              <w:rPr>
                <w:rFonts w:ascii="Chalkboard" w:hAnsi="Chalkboard"/>
              </w:rPr>
            </w:pPr>
            <w:r w:rsidRPr="00D43326">
              <w:rPr>
                <w:rFonts w:ascii="Chalkboard" w:hAnsi="Chalkboard"/>
              </w:rPr>
              <w:t xml:space="preserve">Deep antagonism develops between patricians and plebians – patricians had economic and social control of society while plebians had virtually no rights. </w:t>
            </w:r>
          </w:p>
          <w:p w14:paraId="099AABD6" w14:textId="78AF8EFA" w:rsidR="004A69DC" w:rsidRPr="00D43326" w:rsidRDefault="004A69DC">
            <w:pPr>
              <w:rPr>
                <w:rFonts w:ascii="Chalkboard" w:hAnsi="Chalkboard"/>
              </w:rPr>
            </w:pPr>
            <w:r w:rsidRPr="00D43326">
              <w:rPr>
                <w:rFonts w:ascii="Chalkboard" w:hAnsi="Chalkboard"/>
              </w:rPr>
              <w:t>Beginning of the struggle of the Orders</w:t>
            </w:r>
          </w:p>
        </w:tc>
      </w:tr>
      <w:tr w:rsidR="004A69DC" w:rsidRPr="00D43326" w14:paraId="5CCDB67B" w14:textId="77777777" w:rsidTr="00D43326">
        <w:tc>
          <w:tcPr>
            <w:tcW w:w="1838" w:type="dxa"/>
          </w:tcPr>
          <w:p w14:paraId="715CB1F5" w14:textId="5E42D47E" w:rsidR="004A69DC" w:rsidRPr="00D43326" w:rsidRDefault="00D43326">
            <w:pPr>
              <w:rPr>
                <w:rFonts w:ascii="Chalkboard" w:hAnsi="Chalkboard"/>
              </w:rPr>
            </w:pPr>
            <w:r w:rsidRPr="00D43326">
              <w:rPr>
                <w:rFonts w:ascii="Chalkboard" w:hAnsi="Chalkboard"/>
              </w:rPr>
              <w:t xml:space="preserve">Mid-fifth </w:t>
            </w:r>
            <w:proofErr w:type="spellStart"/>
            <w:r w:rsidRPr="00D43326">
              <w:rPr>
                <w:rFonts w:ascii="Chalkboard" w:hAnsi="Chalkboard"/>
              </w:rPr>
              <w:t>Centry</w:t>
            </w:r>
            <w:proofErr w:type="spellEnd"/>
            <w:r w:rsidRPr="00D43326">
              <w:rPr>
                <w:rFonts w:ascii="Chalkboard" w:hAnsi="Chalkboard"/>
              </w:rPr>
              <w:t xml:space="preserve"> BCE</w:t>
            </w:r>
          </w:p>
        </w:tc>
        <w:tc>
          <w:tcPr>
            <w:tcW w:w="8618" w:type="dxa"/>
          </w:tcPr>
          <w:p w14:paraId="0C240482" w14:textId="096CB7B1" w:rsidR="004A69DC" w:rsidRPr="00D43326" w:rsidRDefault="00D43326" w:rsidP="00D43326">
            <w:pPr>
              <w:pStyle w:val="NormalWeb"/>
              <w:rPr>
                <w:rFonts w:ascii="Chalkboard" w:hAnsi="Chalkboard"/>
              </w:rPr>
            </w:pPr>
            <w:r w:rsidRPr="00D43326">
              <w:rPr>
                <w:rFonts w:ascii="Chalkboard" w:hAnsi="Chalkboard"/>
              </w:rPr>
              <w:t xml:space="preserve">The Twelve Tables are written. These were the first codified (written) laws and were </w:t>
            </w:r>
            <w:proofErr w:type="spellStart"/>
            <w:r w:rsidRPr="00D43326">
              <w:rPr>
                <w:rFonts w:ascii="Chalkboard" w:hAnsi="Chalkboard"/>
              </w:rPr>
              <w:t>publically</w:t>
            </w:r>
            <w:proofErr w:type="spellEnd"/>
            <w:r w:rsidRPr="00D43326">
              <w:rPr>
                <w:rFonts w:ascii="Chalkboard" w:hAnsi="Chalkboard"/>
              </w:rPr>
              <w:t xml:space="preserve"> displayed for all to read. The laws aimed to address class inequality </w:t>
            </w:r>
          </w:p>
        </w:tc>
      </w:tr>
      <w:tr w:rsidR="004A69DC" w:rsidRPr="00D43326" w14:paraId="3E5CBEA6" w14:textId="77777777" w:rsidTr="00D43326">
        <w:tc>
          <w:tcPr>
            <w:tcW w:w="1838" w:type="dxa"/>
          </w:tcPr>
          <w:p w14:paraId="5ADE82EB" w14:textId="2387572D" w:rsidR="004A69DC" w:rsidRPr="00D43326" w:rsidRDefault="00D43326">
            <w:pPr>
              <w:rPr>
                <w:rFonts w:ascii="Chalkboard" w:hAnsi="Chalkboard"/>
              </w:rPr>
            </w:pPr>
            <w:r w:rsidRPr="00D43326">
              <w:rPr>
                <w:rFonts w:ascii="Chalkboard" w:hAnsi="Chalkboard"/>
              </w:rPr>
              <w:t>108 BCE</w:t>
            </w:r>
          </w:p>
        </w:tc>
        <w:tc>
          <w:tcPr>
            <w:tcW w:w="8618" w:type="dxa"/>
          </w:tcPr>
          <w:p w14:paraId="25516357" w14:textId="0B2AF103" w:rsidR="004A69DC" w:rsidRPr="00D43326" w:rsidRDefault="00D43326" w:rsidP="00D43326">
            <w:pPr>
              <w:pStyle w:val="NormalWeb"/>
              <w:rPr>
                <w:rFonts w:ascii="Chalkboard" w:hAnsi="Chalkboard"/>
              </w:rPr>
            </w:pPr>
            <w:r w:rsidRPr="00D43326">
              <w:rPr>
                <w:rFonts w:ascii="Chalkboard" w:hAnsi="Chalkboard"/>
                <w:i/>
                <w:iCs/>
              </w:rPr>
              <w:t xml:space="preserve">Lex </w:t>
            </w:r>
            <w:proofErr w:type="spellStart"/>
            <w:r w:rsidRPr="00D43326">
              <w:rPr>
                <w:rFonts w:ascii="Chalkboard" w:hAnsi="Chalkboard"/>
                <w:i/>
                <w:iCs/>
              </w:rPr>
              <w:t>Villia</w:t>
            </w:r>
            <w:proofErr w:type="spellEnd"/>
            <w:r w:rsidRPr="00D43326">
              <w:rPr>
                <w:rFonts w:ascii="Chalkboard" w:hAnsi="Chalkboard"/>
                <w:i/>
                <w:iCs/>
              </w:rPr>
              <w:t xml:space="preserve"> </w:t>
            </w:r>
            <w:proofErr w:type="spellStart"/>
            <w:r w:rsidRPr="00D43326">
              <w:rPr>
                <w:rFonts w:ascii="Chalkboard" w:hAnsi="Chalkboard"/>
                <w:i/>
                <w:iCs/>
              </w:rPr>
              <w:t>Annalis</w:t>
            </w:r>
            <w:proofErr w:type="spellEnd"/>
            <w:r w:rsidRPr="00D43326">
              <w:rPr>
                <w:rFonts w:ascii="Chalkboard" w:hAnsi="Chalkboard"/>
                <w:i/>
                <w:iCs/>
              </w:rPr>
              <w:t xml:space="preserve"> </w:t>
            </w:r>
            <w:r w:rsidRPr="00D43326">
              <w:rPr>
                <w:rFonts w:ascii="Chalkboard" w:hAnsi="Chalkboard"/>
              </w:rPr>
              <w:t xml:space="preserve">law establishes he </w:t>
            </w:r>
            <w:r w:rsidRPr="00D43326">
              <w:rPr>
                <w:rFonts w:ascii="Chalkboard" w:hAnsi="Chalkboard"/>
                <w:i/>
                <w:iCs/>
              </w:rPr>
              <w:t xml:space="preserve">cursus </w:t>
            </w:r>
            <w:proofErr w:type="spellStart"/>
            <w:r w:rsidRPr="00D43326">
              <w:rPr>
                <w:rFonts w:ascii="Chalkboard" w:hAnsi="Chalkboard"/>
                <w:i/>
                <w:iCs/>
              </w:rPr>
              <w:t>honorum</w:t>
            </w:r>
            <w:proofErr w:type="spellEnd"/>
            <w:r w:rsidRPr="00D43326">
              <w:rPr>
                <w:rFonts w:ascii="Chalkboard" w:hAnsi="Chalkboard"/>
                <w:i/>
                <w:iCs/>
              </w:rPr>
              <w:t xml:space="preserve"> </w:t>
            </w:r>
          </w:p>
        </w:tc>
      </w:tr>
      <w:tr w:rsidR="004A69DC" w:rsidRPr="00D43326" w14:paraId="3504549A" w14:textId="77777777" w:rsidTr="00D43326">
        <w:tc>
          <w:tcPr>
            <w:tcW w:w="1838" w:type="dxa"/>
          </w:tcPr>
          <w:p w14:paraId="070AA912" w14:textId="2B8DA441" w:rsidR="004A69DC" w:rsidRPr="00D43326" w:rsidRDefault="00D43326">
            <w:pPr>
              <w:rPr>
                <w:rFonts w:ascii="Chalkboard" w:hAnsi="Chalkboard"/>
              </w:rPr>
            </w:pPr>
            <w:r w:rsidRPr="00D43326">
              <w:rPr>
                <w:rFonts w:ascii="Chalkboard" w:hAnsi="Chalkboard"/>
              </w:rPr>
              <w:t>133 BCE</w:t>
            </w:r>
          </w:p>
        </w:tc>
        <w:tc>
          <w:tcPr>
            <w:tcW w:w="8618" w:type="dxa"/>
          </w:tcPr>
          <w:p w14:paraId="3F04C4F2" w14:textId="1B75A440" w:rsidR="004A69DC" w:rsidRPr="00D43326" w:rsidRDefault="00D43326" w:rsidP="00D43326">
            <w:pPr>
              <w:pStyle w:val="NormalWeb"/>
              <w:shd w:val="clear" w:color="auto" w:fill="FFFFFF"/>
              <w:rPr>
                <w:rFonts w:ascii="Chalkboard" w:hAnsi="Chalkboard"/>
              </w:rPr>
            </w:pPr>
            <w:r w:rsidRPr="00D43326">
              <w:rPr>
                <w:rFonts w:ascii="Chalkboard" w:hAnsi="Chalkboard"/>
              </w:rPr>
              <w:t xml:space="preserve">Tiberius </w:t>
            </w:r>
            <w:proofErr w:type="spellStart"/>
            <w:r w:rsidRPr="00D43326">
              <w:rPr>
                <w:rFonts w:ascii="Chalkboard" w:hAnsi="Chalkboard"/>
              </w:rPr>
              <w:t>Sempronius</w:t>
            </w:r>
            <w:proofErr w:type="spellEnd"/>
            <w:r w:rsidRPr="00D43326">
              <w:rPr>
                <w:rFonts w:ascii="Chalkboard" w:hAnsi="Chalkboard"/>
              </w:rPr>
              <w:t xml:space="preserve"> Gracchus elected Tribune of the Plebs. He is assassinated as he attempts to stand for re-election (a second consecutive term was unprecedented and likely illegal) </w:t>
            </w:r>
          </w:p>
        </w:tc>
      </w:tr>
      <w:tr w:rsidR="004A69DC" w:rsidRPr="00D43326" w14:paraId="2A888414" w14:textId="77777777" w:rsidTr="00D43326">
        <w:tc>
          <w:tcPr>
            <w:tcW w:w="1838" w:type="dxa"/>
          </w:tcPr>
          <w:p w14:paraId="022E65E0" w14:textId="40024851" w:rsidR="004A69DC" w:rsidRPr="00D43326" w:rsidRDefault="00D43326">
            <w:pPr>
              <w:rPr>
                <w:rFonts w:ascii="Chalkboard" w:hAnsi="Chalkboard"/>
              </w:rPr>
            </w:pPr>
            <w:r w:rsidRPr="00D43326">
              <w:rPr>
                <w:rFonts w:ascii="Chalkboard" w:hAnsi="Chalkboard"/>
              </w:rPr>
              <w:t>123 BCE</w:t>
            </w:r>
          </w:p>
        </w:tc>
        <w:tc>
          <w:tcPr>
            <w:tcW w:w="8618" w:type="dxa"/>
          </w:tcPr>
          <w:p w14:paraId="4906F241" w14:textId="7542B70F" w:rsidR="004A69DC" w:rsidRPr="00D43326" w:rsidRDefault="00D43326" w:rsidP="00D43326">
            <w:pPr>
              <w:pStyle w:val="NormalWeb"/>
              <w:shd w:val="clear" w:color="auto" w:fill="FFFFFF"/>
              <w:rPr>
                <w:rFonts w:ascii="Chalkboard" w:hAnsi="Chalkboard"/>
              </w:rPr>
            </w:pPr>
            <w:r w:rsidRPr="00D43326">
              <w:rPr>
                <w:rFonts w:ascii="Chalkboard" w:hAnsi="Chalkboard"/>
              </w:rPr>
              <w:t xml:space="preserve">Gaius Gracchus (younger brother of Tiberius, together they are known as the Gracchi) elected Tribune of the Plebs. Serves two consecutive terms, but dies in 121 BC </w:t>
            </w:r>
          </w:p>
        </w:tc>
      </w:tr>
      <w:tr w:rsidR="004A69DC" w:rsidRPr="00D43326" w14:paraId="24765666" w14:textId="77777777" w:rsidTr="00D43326">
        <w:tc>
          <w:tcPr>
            <w:tcW w:w="1838" w:type="dxa"/>
          </w:tcPr>
          <w:p w14:paraId="523FC34A" w14:textId="746EC42D" w:rsidR="004A69DC" w:rsidRPr="00D43326" w:rsidRDefault="00D43326">
            <w:pPr>
              <w:rPr>
                <w:rFonts w:ascii="Chalkboard" w:hAnsi="Chalkboard"/>
              </w:rPr>
            </w:pPr>
            <w:r w:rsidRPr="00D43326">
              <w:rPr>
                <w:rFonts w:ascii="Chalkboard" w:hAnsi="Chalkboard"/>
              </w:rPr>
              <w:t>111 – 89 BCE</w:t>
            </w:r>
          </w:p>
        </w:tc>
        <w:tc>
          <w:tcPr>
            <w:tcW w:w="8618" w:type="dxa"/>
          </w:tcPr>
          <w:p w14:paraId="7333C76B" w14:textId="1963E647" w:rsidR="004A69DC" w:rsidRPr="00D43326" w:rsidRDefault="00D43326" w:rsidP="00D43326">
            <w:pPr>
              <w:pStyle w:val="NormalWeb"/>
              <w:shd w:val="clear" w:color="auto" w:fill="FFFFFF"/>
              <w:rPr>
                <w:rFonts w:ascii="Chalkboard" w:hAnsi="Chalkboard"/>
              </w:rPr>
            </w:pPr>
            <w:r w:rsidRPr="00D43326">
              <w:rPr>
                <w:rFonts w:ascii="Chalkboard" w:hAnsi="Chalkboard"/>
              </w:rPr>
              <w:t xml:space="preserve">Rome engages in successive wars against foreign powers, including Jugurtha, Germanic tribes in southern France and alpine Italy, and other allied cities in Italy </w:t>
            </w:r>
          </w:p>
        </w:tc>
      </w:tr>
      <w:tr w:rsidR="00D43326" w:rsidRPr="00D43326" w14:paraId="3D7FE18E" w14:textId="77777777" w:rsidTr="00D43326">
        <w:tc>
          <w:tcPr>
            <w:tcW w:w="1838" w:type="dxa"/>
          </w:tcPr>
          <w:p w14:paraId="2F9AD97D" w14:textId="0A488A54" w:rsidR="00D43326" w:rsidRPr="00D43326" w:rsidRDefault="00D43326">
            <w:pPr>
              <w:rPr>
                <w:rFonts w:ascii="Chalkboard" w:hAnsi="Chalkboard"/>
              </w:rPr>
            </w:pPr>
            <w:r w:rsidRPr="00D43326">
              <w:rPr>
                <w:rFonts w:ascii="Chalkboard" w:hAnsi="Chalkboard"/>
              </w:rPr>
              <w:t>88 BCE</w:t>
            </w:r>
          </w:p>
        </w:tc>
        <w:tc>
          <w:tcPr>
            <w:tcW w:w="8618" w:type="dxa"/>
          </w:tcPr>
          <w:p w14:paraId="62965D23" w14:textId="2784715E" w:rsidR="00D43326" w:rsidRPr="00D43326" w:rsidRDefault="00D43326" w:rsidP="00D43326">
            <w:pPr>
              <w:pStyle w:val="NormalWeb"/>
              <w:shd w:val="clear" w:color="auto" w:fill="FFFFFF"/>
              <w:rPr>
                <w:rFonts w:ascii="Chalkboard" w:hAnsi="Chalkboard"/>
              </w:rPr>
            </w:pPr>
            <w:r w:rsidRPr="00D43326">
              <w:rPr>
                <w:rFonts w:ascii="Chalkboard" w:hAnsi="Chalkboard"/>
              </w:rPr>
              <w:t>Civil war between Marius and Sulla</w:t>
            </w:r>
          </w:p>
        </w:tc>
      </w:tr>
      <w:tr w:rsidR="00D43326" w:rsidRPr="00D43326" w14:paraId="01ED9374" w14:textId="77777777" w:rsidTr="00D43326">
        <w:tc>
          <w:tcPr>
            <w:tcW w:w="1838" w:type="dxa"/>
          </w:tcPr>
          <w:p w14:paraId="6DFCD641" w14:textId="1DE23B4D" w:rsidR="00D43326" w:rsidRPr="00D43326" w:rsidRDefault="00D43326">
            <w:pPr>
              <w:rPr>
                <w:rFonts w:ascii="Chalkboard" w:hAnsi="Chalkboard"/>
              </w:rPr>
            </w:pPr>
            <w:r w:rsidRPr="00D43326">
              <w:rPr>
                <w:rFonts w:ascii="Chalkboard" w:hAnsi="Chalkboard"/>
              </w:rPr>
              <w:t>78 BCE</w:t>
            </w:r>
          </w:p>
        </w:tc>
        <w:tc>
          <w:tcPr>
            <w:tcW w:w="8618" w:type="dxa"/>
          </w:tcPr>
          <w:p w14:paraId="17B47B5E" w14:textId="0EBA7717" w:rsidR="00D43326" w:rsidRPr="00D43326" w:rsidRDefault="00D43326" w:rsidP="00D43326">
            <w:pPr>
              <w:pStyle w:val="NormalWeb"/>
              <w:shd w:val="clear" w:color="auto" w:fill="FFFFFF"/>
              <w:rPr>
                <w:rFonts w:ascii="Chalkboard" w:hAnsi="Chalkboard"/>
              </w:rPr>
            </w:pPr>
            <w:r w:rsidRPr="00D43326">
              <w:rPr>
                <w:rFonts w:ascii="Chalkboard" w:hAnsi="Chalkboard"/>
              </w:rPr>
              <w:t>Sulla dies</w:t>
            </w:r>
          </w:p>
        </w:tc>
      </w:tr>
      <w:tr w:rsidR="00D43326" w:rsidRPr="00D43326" w14:paraId="6EA5D651" w14:textId="77777777" w:rsidTr="00D43326">
        <w:tc>
          <w:tcPr>
            <w:tcW w:w="1838" w:type="dxa"/>
          </w:tcPr>
          <w:p w14:paraId="123E7580" w14:textId="7BDDE7BC" w:rsidR="00D43326" w:rsidRPr="00D43326" w:rsidRDefault="00D43326">
            <w:pPr>
              <w:rPr>
                <w:rFonts w:ascii="Chalkboard" w:hAnsi="Chalkboard"/>
              </w:rPr>
            </w:pPr>
            <w:r w:rsidRPr="00D43326">
              <w:rPr>
                <w:rFonts w:ascii="Chalkboard" w:hAnsi="Chalkboard"/>
              </w:rPr>
              <w:t>70 BCE</w:t>
            </w:r>
          </w:p>
        </w:tc>
        <w:tc>
          <w:tcPr>
            <w:tcW w:w="8618" w:type="dxa"/>
          </w:tcPr>
          <w:p w14:paraId="012E775D" w14:textId="610A4D03" w:rsidR="00D43326" w:rsidRPr="00D43326" w:rsidRDefault="00D43326" w:rsidP="00D43326">
            <w:pPr>
              <w:pStyle w:val="NormalWeb"/>
              <w:rPr>
                <w:rFonts w:ascii="Chalkboard" w:hAnsi="Chalkboard"/>
              </w:rPr>
            </w:pPr>
            <w:r w:rsidRPr="00D43326">
              <w:rPr>
                <w:rFonts w:ascii="Chalkboard" w:hAnsi="Chalkboard"/>
              </w:rPr>
              <w:t xml:space="preserve">Pompey elected consul after successful military career and rise in popularity </w:t>
            </w:r>
          </w:p>
        </w:tc>
      </w:tr>
      <w:tr w:rsidR="00D43326" w:rsidRPr="00D43326" w14:paraId="0E696194" w14:textId="77777777" w:rsidTr="00D43326">
        <w:tc>
          <w:tcPr>
            <w:tcW w:w="1838" w:type="dxa"/>
          </w:tcPr>
          <w:p w14:paraId="6B1BCFB8" w14:textId="63735108" w:rsidR="00D43326" w:rsidRPr="00D43326" w:rsidRDefault="00D43326">
            <w:pPr>
              <w:rPr>
                <w:rFonts w:ascii="Chalkboard" w:hAnsi="Chalkboard"/>
              </w:rPr>
            </w:pPr>
            <w:r w:rsidRPr="00D43326">
              <w:rPr>
                <w:rFonts w:ascii="Chalkboard" w:hAnsi="Chalkboard"/>
              </w:rPr>
              <w:t>67 – 66 BCE</w:t>
            </w:r>
          </w:p>
        </w:tc>
        <w:tc>
          <w:tcPr>
            <w:tcW w:w="8618" w:type="dxa"/>
          </w:tcPr>
          <w:p w14:paraId="24FCB99C" w14:textId="6D6B43C9" w:rsidR="00D43326" w:rsidRPr="00D43326" w:rsidRDefault="00D43326" w:rsidP="00D43326">
            <w:pPr>
              <w:pStyle w:val="NormalWeb"/>
              <w:rPr>
                <w:rFonts w:ascii="Chalkboard" w:hAnsi="Chalkboard"/>
              </w:rPr>
            </w:pPr>
            <w:r w:rsidRPr="00D43326">
              <w:rPr>
                <w:rFonts w:ascii="Chalkboard" w:hAnsi="Chalkboard"/>
              </w:rPr>
              <w:t xml:space="preserve">Pompey wages successful wars against Mithridates (King of Pontus in Northern Turkey) and piracy in the Mediterranean </w:t>
            </w:r>
          </w:p>
        </w:tc>
      </w:tr>
      <w:tr w:rsidR="00D43326" w:rsidRPr="00D43326" w14:paraId="24E17B85" w14:textId="77777777" w:rsidTr="00D43326">
        <w:tc>
          <w:tcPr>
            <w:tcW w:w="1838" w:type="dxa"/>
          </w:tcPr>
          <w:p w14:paraId="7BD11E50" w14:textId="1AD69131" w:rsidR="00D43326" w:rsidRPr="00D43326" w:rsidRDefault="00D43326">
            <w:pPr>
              <w:rPr>
                <w:rFonts w:ascii="Chalkboard" w:hAnsi="Chalkboard"/>
              </w:rPr>
            </w:pPr>
            <w:r w:rsidRPr="00D43326">
              <w:rPr>
                <w:rFonts w:ascii="Chalkboard" w:hAnsi="Chalkboard"/>
              </w:rPr>
              <w:t>60 BCE</w:t>
            </w:r>
          </w:p>
        </w:tc>
        <w:tc>
          <w:tcPr>
            <w:tcW w:w="8618" w:type="dxa"/>
          </w:tcPr>
          <w:p w14:paraId="2084E211" w14:textId="6A5E3297" w:rsidR="00D43326" w:rsidRPr="00D43326" w:rsidRDefault="00D43326" w:rsidP="00D43326">
            <w:pPr>
              <w:pStyle w:val="NormalWeb"/>
              <w:rPr>
                <w:rFonts w:ascii="Chalkboard" w:hAnsi="Chalkboard"/>
              </w:rPr>
            </w:pPr>
            <w:r w:rsidRPr="00D43326">
              <w:rPr>
                <w:rFonts w:ascii="Chalkboard" w:hAnsi="Chalkboard"/>
              </w:rPr>
              <w:t xml:space="preserve">First Triumvirate between Caesar, </w:t>
            </w:r>
            <w:proofErr w:type="gramStart"/>
            <w:r w:rsidRPr="00D43326">
              <w:rPr>
                <w:rFonts w:ascii="Chalkboard" w:hAnsi="Chalkboard"/>
              </w:rPr>
              <w:t>Pompey</w:t>
            </w:r>
            <w:proofErr w:type="gramEnd"/>
            <w:r w:rsidRPr="00D43326">
              <w:rPr>
                <w:rFonts w:ascii="Chalkboard" w:hAnsi="Chalkboard"/>
              </w:rPr>
              <w:t xml:space="preserve"> and Marcus Crassus. Caesar elected consul the following year. Crassus dies in 53 BCE </w:t>
            </w:r>
          </w:p>
        </w:tc>
      </w:tr>
      <w:tr w:rsidR="00D43326" w:rsidRPr="00D43326" w14:paraId="28010F97" w14:textId="77777777" w:rsidTr="00D43326">
        <w:tc>
          <w:tcPr>
            <w:tcW w:w="1838" w:type="dxa"/>
          </w:tcPr>
          <w:p w14:paraId="794C72E2" w14:textId="14E6A599" w:rsidR="00D43326" w:rsidRPr="00D43326" w:rsidRDefault="00D43326">
            <w:pPr>
              <w:rPr>
                <w:rFonts w:ascii="Chalkboard" w:hAnsi="Chalkboard"/>
              </w:rPr>
            </w:pPr>
            <w:r w:rsidRPr="00D43326">
              <w:rPr>
                <w:rFonts w:ascii="Chalkboard" w:hAnsi="Chalkboard"/>
              </w:rPr>
              <w:t>60 – 51 BCE</w:t>
            </w:r>
          </w:p>
        </w:tc>
        <w:tc>
          <w:tcPr>
            <w:tcW w:w="8618" w:type="dxa"/>
          </w:tcPr>
          <w:p w14:paraId="04E03294" w14:textId="60270587" w:rsidR="00D43326" w:rsidRPr="00D43326" w:rsidRDefault="00D43326" w:rsidP="00D43326">
            <w:pPr>
              <w:pStyle w:val="NormalWeb"/>
              <w:shd w:val="clear" w:color="auto" w:fill="FFFFFF"/>
              <w:rPr>
                <w:rFonts w:ascii="Chalkboard" w:hAnsi="Chalkboard"/>
              </w:rPr>
            </w:pPr>
            <w:r w:rsidRPr="00D43326">
              <w:rPr>
                <w:rFonts w:ascii="Chalkboard" w:hAnsi="Chalkboard"/>
              </w:rPr>
              <w:t xml:space="preserve">Caesar wages successive campaigns in Gaul (France) against the Germanic tribes. He is also the first to invade Britain. Gaul is firmly in Roman control by 51 BCE with the surrender of Vercingetorix at Alesia. Caesar’s success sees his popularity with the people and his </w:t>
            </w:r>
            <w:proofErr w:type="gramStart"/>
            <w:r w:rsidRPr="00D43326">
              <w:rPr>
                <w:rFonts w:ascii="Chalkboard" w:hAnsi="Chalkboard"/>
              </w:rPr>
              <w:t>soldiers</w:t>
            </w:r>
            <w:proofErr w:type="gramEnd"/>
            <w:r w:rsidRPr="00D43326">
              <w:rPr>
                <w:rFonts w:ascii="Chalkboard" w:hAnsi="Chalkboard"/>
              </w:rPr>
              <w:t xml:space="preserve"> skyrocket. During Caesar’s absence, Pompey emerges as the sole power in Rome </w:t>
            </w:r>
          </w:p>
        </w:tc>
      </w:tr>
      <w:tr w:rsidR="00D43326" w:rsidRPr="00D43326" w14:paraId="5A5F0F92" w14:textId="77777777" w:rsidTr="00D43326">
        <w:tc>
          <w:tcPr>
            <w:tcW w:w="1838" w:type="dxa"/>
          </w:tcPr>
          <w:p w14:paraId="4BBFD3B2" w14:textId="492D6C54" w:rsidR="00D43326" w:rsidRPr="00D43326" w:rsidRDefault="00D43326">
            <w:pPr>
              <w:rPr>
                <w:rFonts w:ascii="Chalkboard" w:hAnsi="Chalkboard"/>
              </w:rPr>
            </w:pPr>
            <w:r w:rsidRPr="00D43326">
              <w:rPr>
                <w:rFonts w:ascii="Chalkboard" w:hAnsi="Chalkboard"/>
              </w:rPr>
              <w:t>50 BCE</w:t>
            </w:r>
          </w:p>
        </w:tc>
        <w:tc>
          <w:tcPr>
            <w:tcW w:w="8618" w:type="dxa"/>
          </w:tcPr>
          <w:p w14:paraId="19292437" w14:textId="0ABEA93B" w:rsidR="00D43326" w:rsidRPr="00D43326" w:rsidRDefault="00D43326" w:rsidP="00D43326">
            <w:pPr>
              <w:pStyle w:val="NormalWeb"/>
              <w:shd w:val="clear" w:color="auto" w:fill="FFFFFF"/>
              <w:rPr>
                <w:rFonts w:ascii="Chalkboard" w:hAnsi="Chalkboard"/>
              </w:rPr>
            </w:pPr>
            <w:r w:rsidRPr="00D43326">
              <w:rPr>
                <w:rFonts w:ascii="Chalkboard" w:hAnsi="Chalkboard"/>
              </w:rPr>
              <w:t xml:space="preserve">Pompey given command over all Italian forces to march against Caesar, who refused to disband his army at the conclusion of Gallic </w:t>
            </w:r>
            <w:proofErr w:type="spellStart"/>
            <w:r w:rsidRPr="00D43326">
              <w:rPr>
                <w:rFonts w:ascii="Chalkboard" w:hAnsi="Chalkboard"/>
              </w:rPr>
              <w:t>campaig</w:t>
            </w:r>
            <w:proofErr w:type="spellEnd"/>
            <w:r w:rsidRPr="00D43326">
              <w:rPr>
                <w:rFonts w:ascii="Chalkboard" w:hAnsi="Chalkboard"/>
              </w:rPr>
              <w:t xml:space="preserve"> </w:t>
            </w:r>
          </w:p>
        </w:tc>
      </w:tr>
      <w:tr w:rsidR="00D43326" w:rsidRPr="00D43326" w14:paraId="0EF90A43" w14:textId="77777777" w:rsidTr="00D43326">
        <w:tc>
          <w:tcPr>
            <w:tcW w:w="1838" w:type="dxa"/>
          </w:tcPr>
          <w:p w14:paraId="0BE539B8" w14:textId="24EB90B6" w:rsidR="00D43326" w:rsidRPr="00D43326" w:rsidRDefault="00D43326">
            <w:pPr>
              <w:rPr>
                <w:rFonts w:ascii="Chalkboard" w:hAnsi="Chalkboard"/>
              </w:rPr>
            </w:pPr>
            <w:r w:rsidRPr="00D43326">
              <w:rPr>
                <w:rFonts w:ascii="Chalkboard" w:hAnsi="Chalkboard"/>
              </w:rPr>
              <w:t>49 BCE</w:t>
            </w:r>
          </w:p>
        </w:tc>
        <w:tc>
          <w:tcPr>
            <w:tcW w:w="8618" w:type="dxa"/>
          </w:tcPr>
          <w:p w14:paraId="73E40DF9" w14:textId="106AB193" w:rsidR="00D43326" w:rsidRPr="00D43326" w:rsidRDefault="00D43326" w:rsidP="00D43326">
            <w:pPr>
              <w:pStyle w:val="NormalWeb"/>
              <w:shd w:val="clear" w:color="auto" w:fill="FFFFFF"/>
              <w:rPr>
                <w:rFonts w:ascii="Chalkboard" w:hAnsi="Chalkboard"/>
              </w:rPr>
            </w:pPr>
            <w:r w:rsidRPr="00D43326">
              <w:rPr>
                <w:rFonts w:ascii="Chalkboard" w:hAnsi="Chalkboard"/>
              </w:rPr>
              <w:t xml:space="preserve">Caesar crosses the Rubicon River (the traditional border between Rome and her provinces where legions were disbanded and </w:t>
            </w:r>
            <w:r w:rsidRPr="00D43326">
              <w:rPr>
                <w:rFonts w:ascii="Chalkboard" w:hAnsi="Chalkboard"/>
                <w:i/>
                <w:iCs/>
              </w:rPr>
              <w:t xml:space="preserve">imperium </w:t>
            </w:r>
            <w:r w:rsidRPr="00D43326">
              <w:rPr>
                <w:rFonts w:ascii="Chalkboard" w:hAnsi="Chalkboard"/>
              </w:rPr>
              <w:t xml:space="preserve">held by generals ceased) with his army intact, effectively declaring war on Rome </w:t>
            </w:r>
          </w:p>
        </w:tc>
      </w:tr>
      <w:tr w:rsidR="00D43326" w:rsidRPr="00D43326" w14:paraId="15A04BEC" w14:textId="77777777" w:rsidTr="00D43326">
        <w:tc>
          <w:tcPr>
            <w:tcW w:w="1838" w:type="dxa"/>
          </w:tcPr>
          <w:p w14:paraId="4E881A09" w14:textId="7E27A775" w:rsidR="00D43326" w:rsidRPr="00D43326" w:rsidRDefault="00D43326">
            <w:pPr>
              <w:rPr>
                <w:rFonts w:ascii="Chalkboard" w:hAnsi="Chalkboard"/>
              </w:rPr>
            </w:pPr>
            <w:r w:rsidRPr="00D43326">
              <w:rPr>
                <w:rFonts w:ascii="Chalkboard" w:hAnsi="Chalkboard"/>
              </w:rPr>
              <w:t>48 BCE</w:t>
            </w:r>
          </w:p>
        </w:tc>
        <w:tc>
          <w:tcPr>
            <w:tcW w:w="8618" w:type="dxa"/>
          </w:tcPr>
          <w:p w14:paraId="565BAA47" w14:textId="6514A857" w:rsidR="00D43326" w:rsidRPr="00D43326" w:rsidRDefault="00D43326" w:rsidP="00D43326">
            <w:pPr>
              <w:pStyle w:val="NormalWeb"/>
              <w:shd w:val="clear" w:color="auto" w:fill="FFFFFF"/>
              <w:rPr>
                <w:rFonts w:ascii="Chalkboard" w:hAnsi="Chalkboard"/>
              </w:rPr>
            </w:pPr>
            <w:r w:rsidRPr="00D43326">
              <w:rPr>
                <w:rFonts w:ascii="Chalkboard" w:hAnsi="Chalkboard"/>
              </w:rPr>
              <w:t xml:space="preserve">Caesar defeats Pompey at Dyrrachium and Pharsalus. Pompey flees to Egypt but is murdered soon after his arrival </w:t>
            </w:r>
          </w:p>
        </w:tc>
      </w:tr>
      <w:tr w:rsidR="00D43326" w:rsidRPr="00D43326" w14:paraId="1B6E6B05" w14:textId="77777777" w:rsidTr="00D43326">
        <w:tc>
          <w:tcPr>
            <w:tcW w:w="1838" w:type="dxa"/>
          </w:tcPr>
          <w:p w14:paraId="418D6650" w14:textId="52250ECD" w:rsidR="00D43326" w:rsidRPr="00D43326" w:rsidRDefault="00D43326">
            <w:pPr>
              <w:rPr>
                <w:rFonts w:ascii="Chalkboard" w:hAnsi="Chalkboard"/>
              </w:rPr>
            </w:pPr>
            <w:r w:rsidRPr="00D43326">
              <w:rPr>
                <w:rFonts w:ascii="Chalkboard" w:hAnsi="Chalkboard"/>
              </w:rPr>
              <w:t>45 BCE</w:t>
            </w:r>
          </w:p>
        </w:tc>
        <w:tc>
          <w:tcPr>
            <w:tcW w:w="8618" w:type="dxa"/>
          </w:tcPr>
          <w:p w14:paraId="689AF323" w14:textId="57F0B12B" w:rsidR="00D43326" w:rsidRPr="00D43326" w:rsidRDefault="00D43326" w:rsidP="00D43326">
            <w:pPr>
              <w:pStyle w:val="NormalWeb"/>
              <w:shd w:val="clear" w:color="auto" w:fill="FFFFFF"/>
              <w:rPr>
                <w:rFonts w:ascii="Chalkboard" w:hAnsi="Chalkboard"/>
              </w:rPr>
            </w:pPr>
            <w:r w:rsidRPr="00D43326">
              <w:rPr>
                <w:rFonts w:ascii="Chalkboard" w:hAnsi="Chalkboard"/>
              </w:rPr>
              <w:t xml:space="preserve">Caesar consolidates power, effectively taking sole control of the Roman world </w:t>
            </w:r>
          </w:p>
        </w:tc>
      </w:tr>
      <w:tr w:rsidR="00D43326" w:rsidRPr="00D43326" w14:paraId="7CA1F88B" w14:textId="77777777" w:rsidTr="00D43326">
        <w:tc>
          <w:tcPr>
            <w:tcW w:w="1838" w:type="dxa"/>
          </w:tcPr>
          <w:p w14:paraId="760C6878" w14:textId="02F7121B" w:rsidR="00D43326" w:rsidRPr="00D43326" w:rsidRDefault="00D43326">
            <w:pPr>
              <w:rPr>
                <w:rFonts w:ascii="Chalkboard" w:hAnsi="Chalkboard"/>
              </w:rPr>
            </w:pPr>
            <w:r w:rsidRPr="00D43326">
              <w:rPr>
                <w:rFonts w:ascii="Chalkboard" w:hAnsi="Chalkboard"/>
              </w:rPr>
              <w:t>44 BCE</w:t>
            </w:r>
          </w:p>
        </w:tc>
        <w:tc>
          <w:tcPr>
            <w:tcW w:w="8618" w:type="dxa"/>
          </w:tcPr>
          <w:p w14:paraId="5510B2A3" w14:textId="5B7E37D3" w:rsidR="00D43326" w:rsidRPr="00D43326" w:rsidRDefault="00D43326" w:rsidP="00D43326">
            <w:pPr>
              <w:pStyle w:val="NormalWeb"/>
              <w:shd w:val="clear" w:color="auto" w:fill="FFFFFF"/>
              <w:rPr>
                <w:rFonts w:ascii="Chalkboard" w:hAnsi="Chalkboard"/>
              </w:rPr>
            </w:pPr>
            <w:r w:rsidRPr="00D43326">
              <w:rPr>
                <w:rFonts w:ascii="Chalkboard" w:hAnsi="Chalkboard"/>
              </w:rPr>
              <w:t>C</w:t>
            </w:r>
            <w:r w:rsidRPr="00D43326">
              <w:rPr>
                <w:rFonts w:ascii="Chalkboard" w:hAnsi="Chalkboard"/>
              </w:rPr>
              <w:t xml:space="preserve">aesar declared dictator for life, along with multiple other honours. On the 15th (Ides) of March, he is assassinated by a conspiracy led by Brutus and Cassius (ex-supporters of Pompey who had been pardoned by Caesar) </w:t>
            </w:r>
          </w:p>
        </w:tc>
      </w:tr>
      <w:tr w:rsidR="00D43326" w:rsidRPr="00D43326" w14:paraId="6A08F4F7" w14:textId="77777777" w:rsidTr="00D43326">
        <w:tc>
          <w:tcPr>
            <w:tcW w:w="1838" w:type="dxa"/>
          </w:tcPr>
          <w:p w14:paraId="6CC8EAD3" w14:textId="10930491" w:rsidR="00D43326" w:rsidRPr="00D43326" w:rsidRDefault="00D43326">
            <w:pPr>
              <w:rPr>
                <w:rFonts w:ascii="Chalkboard" w:hAnsi="Chalkboard"/>
              </w:rPr>
            </w:pPr>
            <w:r w:rsidRPr="00D43326">
              <w:rPr>
                <w:rFonts w:ascii="Chalkboard" w:hAnsi="Chalkboard"/>
              </w:rPr>
              <w:t>44 – 42 BCE</w:t>
            </w:r>
          </w:p>
        </w:tc>
        <w:tc>
          <w:tcPr>
            <w:tcW w:w="8618" w:type="dxa"/>
          </w:tcPr>
          <w:p w14:paraId="72E58414" w14:textId="33309DA4" w:rsidR="00D43326" w:rsidRPr="00D43326" w:rsidRDefault="00D43326" w:rsidP="00D43326">
            <w:pPr>
              <w:pStyle w:val="NormalWeb"/>
              <w:shd w:val="clear" w:color="auto" w:fill="FFFFFF"/>
              <w:rPr>
                <w:rFonts w:ascii="Chalkboard" w:hAnsi="Chalkboard"/>
              </w:rPr>
            </w:pPr>
            <w:r w:rsidRPr="00D43326">
              <w:rPr>
                <w:rFonts w:ascii="Chalkboard" w:hAnsi="Chalkboard"/>
              </w:rPr>
              <w:t xml:space="preserve">Civil war between supporters of Caesar’s and the conspirators ends with defeat of Brutus and Cassius at the Battle of Philippi </w:t>
            </w:r>
          </w:p>
        </w:tc>
      </w:tr>
      <w:tr w:rsidR="00D43326" w:rsidRPr="00D43326" w14:paraId="62B46B0A" w14:textId="77777777" w:rsidTr="00D43326">
        <w:tc>
          <w:tcPr>
            <w:tcW w:w="1838" w:type="dxa"/>
          </w:tcPr>
          <w:p w14:paraId="74AA91C0" w14:textId="4A362CA6" w:rsidR="00D43326" w:rsidRPr="00D43326" w:rsidRDefault="00D43326">
            <w:pPr>
              <w:rPr>
                <w:rFonts w:ascii="Chalkboard" w:hAnsi="Chalkboard"/>
              </w:rPr>
            </w:pPr>
            <w:r w:rsidRPr="00D43326">
              <w:rPr>
                <w:rFonts w:ascii="Chalkboard" w:hAnsi="Chalkboard"/>
              </w:rPr>
              <w:t>43 BCE</w:t>
            </w:r>
          </w:p>
        </w:tc>
        <w:tc>
          <w:tcPr>
            <w:tcW w:w="8618" w:type="dxa"/>
          </w:tcPr>
          <w:p w14:paraId="4EA673C7" w14:textId="6715D8CA" w:rsidR="00D43326" w:rsidRPr="00D43326" w:rsidRDefault="00D43326" w:rsidP="00D43326">
            <w:pPr>
              <w:pStyle w:val="NormalWeb"/>
              <w:shd w:val="clear" w:color="auto" w:fill="FFFFFF"/>
              <w:rPr>
                <w:rFonts w:ascii="Chalkboard" w:hAnsi="Chalkboard"/>
              </w:rPr>
            </w:pPr>
            <w:r w:rsidRPr="00D43326">
              <w:rPr>
                <w:rFonts w:ascii="Chalkboard" w:hAnsi="Chalkboard"/>
              </w:rPr>
              <w:t xml:space="preserve">Second Triumvirate between Octavian, Mark </w:t>
            </w:r>
            <w:proofErr w:type="gramStart"/>
            <w:r w:rsidRPr="00D43326">
              <w:rPr>
                <w:rFonts w:ascii="Chalkboard" w:hAnsi="Chalkboard"/>
              </w:rPr>
              <w:t>Antony</w:t>
            </w:r>
            <w:proofErr w:type="gramEnd"/>
            <w:r w:rsidRPr="00D43326">
              <w:rPr>
                <w:rFonts w:ascii="Chalkboard" w:hAnsi="Chalkboard"/>
              </w:rPr>
              <w:t xml:space="preserve"> and Lepidus </w:t>
            </w:r>
          </w:p>
        </w:tc>
      </w:tr>
    </w:tbl>
    <w:p w14:paraId="4ED275A9" w14:textId="77777777" w:rsidR="00321763" w:rsidRPr="00321763" w:rsidRDefault="00321763">
      <w:pPr>
        <w:rPr>
          <w:rFonts w:ascii="Chalkboard" w:hAnsi="Chalkboard"/>
        </w:rPr>
      </w:pPr>
    </w:p>
    <w:sectPr w:rsidR="00321763" w:rsidRPr="00321763" w:rsidSect="003217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63"/>
    <w:rsid w:val="001824DC"/>
    <w:rsid w:val="001977A2"/>
    <w:rsid w:val="00321763"/>
    <w:rsid w:val="004A69DC"/>
    <w:rsid w:val="00B0734D"/>
    <w:rsid w:val="00D433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40CE06"/>
  <w15:chartTrackingRefBased/>
  <w15:docId w15:val="{0B373C74-BF3C-B342-8ECD-E85ABD1C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4332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3560">
      <w:bodyDiv w:val="1"/>
      <w:marLeft w:val="0"/>
      <w:marRight w:val="0"/>
      <w:marTop w:val="0"/>
      <w:marBottom w:val="0"/>
      <w:divBdr>
        <w:top w:val="none" w:sz="0" w:space="0" w:color="auto"/>
        <w:left w:val="none" w:sz="0" w:space="0" w:color="auto"/>
        <w:bottom w:val="none" w:sz="0" w:space="0" w:color="auto"/>
        <w:right w:val="none" w:sz="0" w:space="0" w:color="auto"/>
      </w:divBdr>
      <w:divsChild>
        <w:div w:id="2114661953">
          <w:marLeft w:val="0"/>
          <w:marRight w:val="0"/>
          <w:marTop w:val="0"/>
          <w:marBottom w:val="0"/>
          <w:divBdr>
            <w:top w:val="none" w:sz="0" w:space="0" w:color="auto"/>
            <w:left w:val="none" w:sz="0" w:space="0" w:color="auto"/>
            <w:bottom w:val="none" w:sz="0" w:space="0" w:color="auto"/>
            <w:right w:val="none" w:sz="0" w:space="0" w:color="auto"/>
          </w:divBdr>
          <w:divsChild>
            <w:div w:id="204490974">
              <w:marLeft w:val="0"/>
              <w:marRight w:val="0"/>
              <w:marTop w:val="0"/>
              <w:marBottom w:val="0"/>
              <w:divBdr>
                <w:top w:val="none" w:sz="0" w:space="0" w:color="auto"/>
                <w:left w:val="none" w:sz="0" w:space="0" w:color="auto"/>
                <w:bottom w:val="none" w:sz="0" w:space="0" w:color="auto"/>
                <w:right w:val="none" w:sz="0" w:space="0" w:color="auto"/>
              </w:divBdr>
              <w:divsChild>
                <w:div w:id="3910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38114">
      <w:bodyDiv w:val="1"/>
      <w:marLeft w:val="0"/>
      <w:marRight w:val="0"/>
      <w:marTop w:val="0"/>
      <w:marBottom w:val="0"/>
      <w:divBdr>
        <w:top w:val="none" w:sz="0" w:space="0" w:color="auto"/>
        <w:left w:val="none" w:sz="0" w:space="0" w:color="auto"/>
        <w:bottom w:val="none" w:sz="0" w:space="0" w:color="auto"/>
        <w:right w:val="none" w:sz="0" w:space="0" w:color="auto"/>
      </w:divBdr>
      <w:divsChild>
        <w:div w:id="1074207599">
          <w:marLeft w:val="0"/>
          <w:marRight w:val="0"/>
          <w:marTop w:val="0"/>
          <w:marBottom w:val="0"/>
          <w:divBdr>
            <w:top w:val="none" w:sz="0" w:space="0" w:color="auto"/>
            <w:left w:val="none" w:sz="0" w:space="0" w:color="auto"/>
            <w:bottom w:val="none" w:sz="0" w:space="0" w:color="auto"/>
            <w:right w:val="none" w:sz="0" w:space="0" w:color="auto"/>
          </w:divBdr>
          <w:divsChild>
            <w:div w:id="809706837">
              <w:marLeft w:val="0"/>
              <w:marRight w:val="0"/>
              <w:marTop w:val="0"/>
              <w:marBottom w:val="0"/>
              <w:divBdr>
                <w:top w:val="none" w:sz="0" w:space="0" w:color="auto"/>
                <w:left w:val="none" w:sz="0" w:space="0" w:color="auto"/>
                <w:bottom w:val="none" w:sz="0" w:space="0" w:color="auto"/>
                <w:right w:val="none" w:sz="0" w:space="0" w:color="auto"/>
              </w:divBdr>
              <w:divsChild>
                <w:div w:id="1984114229">
                  <w:marLeft w:val="0"/>
                  <w:marRight w:val="0"/>
                  <w:marTop w:val="0"/>
                  <w:marBottom w:val="0"/>
                  <w:divBdr>
                    <w:top w:val="none" w:sz="0" w:space="0" w:color="auto"/>
                    <w:left w:val="none" w:sz="0" w:space="0" w:color="auto"/>
                    <w:bottom w:val="none" w:sz="0" w:space="0" w:color="auto"/>
                    <w:right w:val="none" w:sz="0" w:space="0" w:color="auto"/>
                  </w:divBdr>
                  <w:divsChild>
                    <w:div w:id="4900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12010">
      <w:bodyDiv w:val="1"/>
      <w:marLeft w:val="0"/>
      <w:marRight w:val="0"/>
      <w:marTop w:val="0"/>
      <w:marBottom w:val="0"/>
      <w:divBdr>
        <w:top w:val="none" w:sz="0" w:space="0" w:color="auto"/>
        <w:left w:val="none" w:sz="0" w:space="0" w:color="auto"/>
        <w:bottom w:val="none" w:sz="0" w:space="0" w:color="auto"/>
        <w:right w:val="none" w:sz="0" w:space="0" w:color="auto"/>
      </w:divBdr>
      <w:divsChild>
        <w:div w:id="1959027306">
          <w:marLeft w:val="0"/>
          <w:marRight w:val="0"/>
          <w:marTop w:val="0"/>
          <w:marBottom w:val="0"/>
          <w:divBdr>
            <w:top w:val="none" w:sz="0" w:space="0" w:color="auto"/>
            <w:left w:val="none" w:sz="0" w:space="0" w:color="auto"/>
            <w:bottom w:val="none" w:sz="0" w:space="0" w:color="auto"/>
            <w:right w:val="none" w:sz="0" w:space="0" w:color="auto"/>
          </w:divBdr>
          <w:divsChild>
            <w:div w:id="1060405163">
              <w:marLeft w:val="0"/>
              <w:marRight w:val="0"/>
              <w:marTop w:val="0"/>
              <w:marBottom w:val="0"/>
              <w:divBdr>
                <w:top w:val="none" w:sz="0" w:space="0" w:color="auto"/>
                <w:left w:val="none" w:sz="0" w:space="0" w:color="auto"/>
                <w:bottom w:val="none" w:sz="0" w:space="0" w:color="auto"/>
                <w:right w:val="none" w:sz="0" w:space="0" w:color="auto"/>
              </w:divBdr>
              <w:divsChild>
                <w:div w:id="10195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200">
      <w:bodyDiv w:val="1"/>
      <w:marLeft w:val="0"/>
      <w:marRight w:val="0"/>
      <w:marTop w:val="0"/>
      <w:marBottom w:val="0"/>
      <w:divBdr>
        <w:top w:val="none" w:sz="0" w:space="0" w:color="auto"/>
        <w:left w:val="none" w:sz="0" w:space="0" w:color="auto"/>
        <w:bottom w:val="none" w:sz="0" w:space="0" w:color="auto"/>
        <w:right w:val="none" w:sz="0" w:space="0" w:color="auto"/>
      </w:divBdr>
      <w:divsChild>
        <w:div w:id="2115127068">
          <w:marLeft w:val="0"/>
          <w:marRight w:val="0"/>
          <w:marTop w:val="0"/>
          <w:marBottom w:val="0"/>
          <w:divBdr>
            <w:top w:val="none" w:sz="0" w:space="0" w:color="auto"/>
            <w:left w:val="none" w:sz="0" w:space="0" w:color="auto"/>
            <w:bottom w:val="none" w:sz="0" w:space="0" w:color="auto"/>
            <w:right w:val="none" w:sz="0" w:space="0" w:color="auto"/>
          </w:divBdr>
          <w:divsChild>
            <w:div w:id="1167788353">
              <w:marLeft w:val="0"/>
              <w:marRight w:val="0"/>
              <w:marTop w:val="0"/>
              <w:marBottom w:val="0"/>
              <w:divBdr>
                <w:top w:val="none" w:sz="0" w:space="0" w:color="auto"/>
                <w:left w:val="none" w:sz="0" w:space="0" w:color="auto"/>
                <w:bottom w:val="none" w:sz="0" w:space="0" w:color="auto"/>
                <w:right w:val="none" w:sz="0" w:space="0" w:color="auto"/>
              </w:divBdr>
              <w:divsChild>
                <w:div w:id="1513447913">
                  <w:marLeft w:val="0"/>
                  <w:marRight w:val="0"/>
                  <w:marTop w:val="0"/>
                  <w:marBottom w:val="0"/>
                  <w:divBdr>
                    <w:top w:val="none" w:sz="0" w:space="0" w:color="auto"/>
                    <w:left w:val="none" w:sz="0" w:space="0" w:color="auto"/>
                    <w:bottom w:val="none" w:sz="0" w:space="0" w:color="auto"/>
                    <w:right w:val="none" w:sz="0" w:space="0" w:color="auto"/>
                  </w:divBdr>
                  <w:divsChild>
                    <w:div w:id="5046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18072">
      <w:bodyDiv w:val="1"/>
      <w:marLeft w:val="0"/>
      <w:marRight w:val="0"/>
      <w:marTop w:val="0"/>
      <w:marBottom w:val="0"/>
      <w:divBdr>
        <w:top w:val="none" w:sz="0" w:space="0" w:color="auto"/>
        <w:left w:val="none" w:sz="0" w:space="0" w:color="auto"/>
        <w:bottom w:val="none" w:sz="0" w:space="0" w:color="auto"/>
        <w:right w:val="none" w:sz="0" w:space="0" w:color="auto"/>
      </w:divBdr>
      <w:divsChild>
        <w:div w:id="41827680">
          <w:marLeft w:val="0"/>
          <w:marRight w:val="0"/>
          <w:marTop w:val="0"/>
          <w:marBottom w:val="0"/>
          <w:divBdr>
            <w:top w:val="none" w:sz="0" w:space="0" w:color="auto"/>
            <w:left w:val="none" w:sz="0" w:space="0" w:color="auto"/>
            <w:bottom w:val="none" w:sz="0" w:space="0" w:color="auto"/>
            <w:right w:val="none" w:sz="0" w:space="0" w:color="auto"/>
          </w:divBdr>
          <w:divsChild>
            <w:div w:id="1399090777">
              <w:marLeft w:val="0"/>
              <w:marRight w:val="0"/>
              <w:marTop w:val="0"/>
              <w:marBottom w:val="0"/>
              <w:divBdr>
                <w:top w:val="none" w:sz="0" w:space="0" w:color="auto"/>
                <w:left w:val="none" w:sz="0" w:space="0" w:color="auto"/>
                <w:bottom w:val="none" w:sz="0" w:space="0" w:color="auto"/>
                <w:right w:val="none" w:sz="0" w:space="0" w:color="auto"/>
              </w:divBdr>
              <w:divsChild>
                <w:div w:id="996885698">
                  <w:marLeft w:val="0"/>
                  <w:marRight w:val="0"/>
                  <w:marTop w:val="0"/>
                  <w:marBottom w:val="0"/>
                  <w:divBdr>
                    <w:top w:val="none" w:sz="0" w:space="0" w:color="auto"/>
                    <w:left w:val="none" w:sz="0" w:space="0" w:color="auto"/>
                    <w:bottom w:val="none" w:sz="0" w:space="0" w:color="auto"/>
                    <w:right w:val="none" w:sz="0" w:space="0" w:color="auto"/>
                  </w:divBdr>
                  <w:divsChild>
                    <w:div w:id="6625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6393">
      <w:bodyDiv w:val="1"/>
      <w:marLeft w:val="0"/>
      <w:marRight w:val="0"/>
      <w:marTop w:val="0"/>
      <w:marBottom w:val="0"/>
      <w:divBdr>
        <w:top w:val="none" w:sz="0" w:space="0" w:color="auto"/>
        <w:left w:val="none" w:sz="0" w:space="0" w:color="auto"/>
        <w:bottom w:val="none" w:sz="0" w:space="0" w:color="auto"/>
        <w:right w:val="none" w:sz="0" w:space="0" w:color="auto"/>
      </w:divBdr>
      <w:divsChild>
        <w:div w:id="970670879">
          <w:marLeft w:val="0"/>
          <w:marRight w:val="0"/>
          <w:marTop w:val="0"/>
          <w:marBottom w:val="0"/>
          <w:divBdr>
            <w:top w:val="none" w:sz="0" w:space="0" w:color="auto"/>
            <w:left w:val="none" w:sz="0" w:space="0" w:color="auto"/>
            <w:bottom w:val="none" w:sz="0" w:space="0" w:color="auto"/>
            <w:right w:val="none" w:sz="0" w:space="0" w:color="auto"/>
          </w:divBdr>
          <w:divsChild>
            <w:div w:id="248972393">
              <w:marLeft w:val="0"/>
              <w:marRight w:val="0"/>
              <w:marTop w:val="0"/>
              <w:marBottom w:val="0"/>
              <w:divBdr>
                <w:top w:val="none" w:sz="0" w:space="0" w:color="auto"/>
                <w:left w:val="none" w:sz="0" w:space="0" w:color="auto"/>
                <w:bottom w:val="none" w:sz="0" w:space="0" w:color="auto"/>
                <w:right w:val="none" w:sz="0" w:space="0" w:color="auto"/>
              </w:divBdr>
              <w:divsChild>
                <w:div w:id="16829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1188">
      <w:bodyDiv w:val="1"/>
      <w:marLeft w:val="0"/>
      <w:marRight w:val="0"/>
      <w:marTop w:val="0"/>
      <w:marBottom w:val="0"/>
      <w:divBdr>
        <w:top w:val="none" w:sz="0" w:space="0" w:color="auto"/>
        <w:left w:val="none" w:sz="0" w:space="0" w:color="auto"/>
        <w:bottom w:val="none" w:sz="0" w:space="0" w:color="auto"/>
        <w:right w:val="none" w:sz="0" w:space="0" w:color="auto"/>
      </w:divBdr>
      <w:divsChild>
        <w:div w:id="1732266524">
          <w:marLeft w:val="0"/>
          <w:marRight w:val="0"/>
          <w:marTop w:val="0"/>
          <w:marBottom w:val="0"/>
          <w:divBdr>
            <w:top w:val="none" w:sz="0" w:space="0" w:color="auto"/>
            <w:left w:val="none" w:sz="0" w:space="0" w:color="auto"/>
            <w:bottom w:val="none" w:sz="0" w:space="0" w:color="auto"/>
            <w:right w:val="none" w:sz="0" w:space="0" w:color="auto"/>
          </w:divBdr>
          <w:divsChild>
            <w:div w:id="875317519">
              <w:marLeft w:val="0"/>
              <w:marRight w:val="0"/>
              <w:marTop w:val="0"/>
              <w:marBottom w:val="0"/>
              <w:divBdr>
                <w:top w:val="none" w:sz="0" w:space="0" w:color="auto"/>
                <w:left w:val="none" w:sz="0" w:space="0" w:color="auto"/>
                <w:bottom w:val="none" w:sz="0" w:space="0" w:color="auto"/>
                <w:right w:val="none" w:sz="0" w:space="0" w:color="auto"/>
              </w:divBdr>
              <w:divsChild>
                <w:div w:id="727219847">
                  <w:marLeft w:val="0"/>
                  <w:marRight w:val="0"/>
                  <w:marTop w:val="0"/>
                  <w:marBottom w:val="0"/>
                  <w:divBdr>
                    <w:top w:val="none" w:sz="0" w:space="0" w:color="auto"/>
                    <w:left w:val="none" w:sz="0" w:space="0" w:color="auto"/>
                    <w:bottom w:val="none" w:sz="0" w:space="0" w:color="auto"/>
                    <w:right w:val="none" w:sz="0" w:space="0" w:color="auto"/>
                  </w:divBdr>
                  <w:divsChild>
                    <w:div w:id="10378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58662">
      <w:bodyDiv w:val="1"/>
      <w:marLeft w:val="0"/>
      <w:marRight w:val="0"/>
      <w:marTop w:val="0"/>
      <w:marBottom w:val="0"/>
      <w:divBdr>
        <w:top w:val="none" w:sz="0" w:space="0" w:color="auto"/>
        <w:left w:val="none" w:sz="0" w:space="0" w:color="auto"/>
        <w:bottom w:val="none" w:sz="0" w:space="0" w:color="auto"/>
        <w:right w:val="none" w:sz="0" w:space="0" w:color="auto"/>
      </w:divBdr>
      <w:divsChild>
        <w:div w:id="1259752991">
          <w:marLeft w:val="0"/>
          <w:marRight w:val="0"/>
          <w:marTop w:val="0"/>
          <w:marBottom w:val="0"/>
          <w:divBdr>
            <w:top w:val="none" w:sz="0" w:space="0" w:color="auto"/>
            <w:left w:val="none" w:sz="0" w:space="0" w:color="auto"/>
            <w:bottom w:val="none" w:sz="0" w:space="0" w:color="auto"/>
            <w:right w:val="none" w:sz="0" w:space="0" w:color="auto"/>
          </w:divBdr>
          <w:divsChild>
            <w:div w:id="1626808314">
              <w:marLeft w:val="0"/>
              <w:marRight w:val="0"/>
              <w:marTop w:val="0"/>
              <w:marBottom w:val="0"/>
              <w:divBdr>
                <w:top w:val="none" w:sz="0" w:space="0" w:color="auto"/>
                <w:left w:val="none" w:sz="0" w:space="0" w:color="auto"/>
                <w:bottom w:val="none" w:sz="0" w:space="0" w:color="auto"/>
                <w:right w:val="none" w:sz="0" w:space="0" w:color="auto"/>
              </w:divBdr>
              <w:divsChild>
                <w:div w:id="1045254826">
                  <w:marLeft w:val="0"/>
                  <w:marRight w:val="0"/>
                  <w:marTop w:val="0"/>
                  <w:marBottom w:val="0"/>
                  <w:divBdr>
                    <w:top w:val="none" w:sz="0" w:space="0" w:color="auto"/>
                    <w:left w:val="none" w:sz="0" w:space="0" w:color="auto"/>
                    <w:bottom w:val="none" w:sz="0" w:space="0" w:color="auto"/>
                    <w:right w:val="none" w:sz="0" w:space="0" w:color="auto"/>
                  </w:divBdr>
                  <w:divsChild>
                    <w:div w:id="13193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332501">
      <w:bodyDiv w:val="1"/>
      <w:marLeft w:val="0"/>
      <w:marRight w:val="0"/>
      <w:marTop w:val="0"/>
      <w:marBottom w:val="0"/>
      <w:divBdr>
        <w:top w:val="none" w:sz="0" w:space="0" w:color="auto"/>
        <w:left w:val="none" w:sz="0" w:space="0" w:color="auto"/>
        <w:bottom w:val="none" w:sz="0" w:space="0" w:color="auto"/>
        <w:right w:val="none" w:sz="0" w:space="0" w:color="auto"/>
      </w:divBdr>
      <w:divsChild>
        <w:div w:id="855577252">
          <w:marLeft w:val="0"/>
          <w:marRight w:val="0"/>
          <w:marTop w:val="0"/>
          <w:marBottom w:val="0"/>
          <w:divBdr>
            <w:top w:val="none" w:sz="0" w:space="0" w:color="auto"/>
            <w:left w:val="none" w:sz="0" w:space="0" w:color="auto"/>
            <w:bottom w:val="none" w:sz="0" w:space="0" w:color="auto"/>
            <w:right w:val="none" w:sz="0" w:space="0" w:color="auto"/>
          </w:divBdr>
          <w:divsChild>
            <w:div w:id="1741370373">
              <w:marLeft w:val="0"/>
              <w:marRight w:val="0"/>
              <w:marTop w:val="0"/>
              <w:marBottom w:val="0"/>
              <w:divBdr>
                <w:top w:val="none" w:sz="0" w:space="0" w:color="auto"/>
                <w:left w:val="none" w:sz="0" w:space="0" w:color="auto"/>
                <w:bottom w:val="none" w:sz="0" w:space="0" w:color="auto"/>
                <w:right w:val="none" w:sz="0" w:space="0" w:color="auto"/>
              </w:divBdr>
              <w:divsChild>
                <w:div w:id="476608169">
                  <w:marLeft w:val="0"/>
                  <w:marRight w:val="0"/>
                  <w:marTop w:val="0"/>
                  <w:marBottom w:val="0"/>
                  <w:divBdr>
                    <w:top w:val="none" w:sz="0" w:space="0" w:color="auto"/>
                    <w:left w:val="none" w:sz="0" w:space="0" w:color="auto"/>
                    <w:bottom w:val="none" w:sz="0" w:space="0" w:color="auto"/>
                    <w:right w:val="none" w:sz="0" w:space="0" w:color="auto"/>
                  </w:divBdr>
                  <w:divsChild>
                    <w:div w:id="4873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845315">
      <w:bodyDiv w:val="1"/>
      <w:marLeft w:val="0"/>
      <w:marRight w:val="0"/>
      <w:marTop w:val="0"/>
      <w:marBottom w:val="0"/>
      <w:divBdr>
        <w:top w:val="none" w:sz="0" w:space="0" w:color="auto"/>
        <w:left w:val="none" w:sz="0" w:space="0" w:color="auto"/>
        <w:bottom w:val="none" w:sz="0" w:space="0" w:color="auto"/>
        <w:right w:val="none" w:sz="0" w:space="0" w:color="auto"/>
      </w:divBdr>
      <w:divsChild>
        <w:div w:id="351108867">
          <w:marLeft w:val="0"/>
          <w:marRight w:val="0"/>
          <w:marTop w:val="0"/>
          <w:marBottom w:val="0"/>
          <w:divBdr>
            <w:top w:val="none" w:sz="0" w:space="0" w:color="auto"/>
            <w:left w:val="none" w:sz="0" w:space="0" w:color="auto"/>
            <w:bottom w:val="none" w:sz="0" w:space="0" w:color="auto"/>
            <w:right w:val="none" w:sz="0" w:space="0" w:color="auto"/>
          </w:divBdr>
          <w:divsChild>
            <w:div w:id="717702403">
              <w:marLeft w:val="0"/>
              <w:marRight w:val="0"/>
              <w:marTop w:val="0"/>
              <w:marBottom w:val="0"/>
              <w:divBdr>
                <w:top w:val="none" w:sz="0" w:space="0" w:color="auto"/>
                <w:left w:val="none" w:sz="0" w:space="0" w:color="auto"/>
                <w:bottom w:val="none" w:sz="0" w:space="0" w:color="auto"/>
                <w:right w:val="none" w:sz="0" w:space="0" w:color="auto"/>
              </w:divBdr>
              <w:divsChild>
                <w:div w:id="925262496">
                  <w:marLeft w:val="0"/>
                  <w:marRight w:val="0"/>
                  <w:marTop w:val="0"/>
                  <w:marBottom w:val="0"/>
                  <w:divBdr>
                    <w:top w:val="none" w:sz="0" w:space="0" w:color="auto"/>
                    <w:left w:val="none" w:sz="0" w:space="0" w:color="auto"/>
                    <w:bottom w:val="none" w:sz="0" w:space="0" w:color="auto"/>
                    <w:right w:val="none" w:sz="0" w:space="0" w:color="auto"/>
                  </w:divBdr>
                  <w:divsChild>
                    <w:div w:id="5209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84056">
      <w:bodyDiv w:val="1"/>
      <w:marLeft w:val="0"/>
      <w:marRight w:val="0"/>
      <w:marTop w:val="0"/>
      <w:marBottom w:val="0"/>
      <w:divBdr>
        <w:top w:val="none" w:sz="0" w:space="0" w:color="auto"/>
        <w:left w:val="none" w:sz="0" w:space="0" w:color="auto"/>
        <w:bottom w:val="none" w:sz="0" w:space="0" w:color="auto"/>
        <w:right w:val="none" w:sz="0" w:space="0" w:color="auto"/>
      </w:divBdr>
      <w:divsChild>
        <w:div w:id="313336509">
          <w:marLeft w:val="0"/>
          <w:marRight w:val="0"/>
          <w:marTop w:val="0"/>
          <w:marBottom w:val="0"/>
          <w:divBdr>
            <w:top w:val="none" w:sz="0" w:space="0" w:color="auto"/>
            <w:left w:val="none" w:sz="0" w:space="0" w:color="auto"/>
            <w:bottom w:val="none" w:sz="0" w:space="0" w:color="auto"/>
            <w:right w:val="none" w:sz="0" w:space="0" w:color="auto"/>
          </w:divBdr>
          <w:divsChild>
            <w:div w:id="1900045680">
              <w:marLeft w:val="0"/>
              <w:marRight w:val="0"/>
              <w:marTop w:val="0"/>
              <w:marBottom w:val="0"/>
              <w:divBdr>
                <w:top w:val="none" w:sz="0" w:space="0" w:color="auto"/>
                <w:left w:val="none" w:sz="0" w:space="0" w:color="auto"/>
                <w:bottom w:val="none" w:sz="0" w:space="0" w:color="auto"/>
                <w:right w:val="none" w:sz="0" w:space="0" w:color="auto"/>
              </w:divBdr>
              <w:divsChild>
                <w:div w:id="127479704">
                  <w:marLeft w:val="0"/>
                  <w:marRight w:val="0"/>
                  <w:marTop w:val="0"/>
                  <w:marBottom w:val="0"/>
                  <w:divBdr>
                    <w:top w:val="none" w:sz="0" w:space="0" w:color="auto"/>
                    <w:left w:val="none" w:sz="0" w:space="0" w:color="auto"/>
                    <w:bottom w:val="none" w:sz="0" w:space="0" w:color="auto"/>
                    <w:right w:val="none" w:sz="0" w:space="0" w:color="auto"/>
                  </w:divBdr>
                  <w:divsChild>
                    <w:div w:id="10949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260524">
      <w:bodyDiv w:val="1"/>
      <w:marLeft w:val="0"/>
      <w:marRight w:val="0"/>
      <w:marTop w:val="0"/>
      <w:marBottom w:val="0"/>
      <w:divBdr>
        <w:top w:val="none" w:sz="0" w:space="0" w:color="auto"/>
        <w:left w:val="none" w:sz="0" w:space="0" w:color="auto"/>
        <w:bottom w:val="none" w:sz="0" w:space="0" w:color="auto"/>
        <w:right w:val="none" w:sz="0" w:space="0" w:color="auto"/>
      </w:divBdr>
      <w:divsChild>
        <w:div w:id="797530881">
          <w:marLeft w:val="0"/>
          <w:marRight w:val="0"/>
          <w:marTop w:val="0"/>
          <w:marBottom w:val="0"/>
          <w:divBdr>
            <w:top w:val="none" w:sz="0" w:space="0" w:color="auto"/>
            <w:left w:val="none" w:sz="0" w:space="0" w:color="auto"/>
            <w:bottom w:val="none" w:sz="0" w:space="0" w:color="auto"/>
            <w:right w:val="none" w:sz="0" w:space="0" w:color="auto"/>
          </w:divBdr>
          <w:divsChild>
            <w:div w:id="2086025852">
              <w:marLeft w:val="0"/>
              <w:marRight w:val="0"/>
              <w:marTop w:val="0"/>
              <w:marBottom w:val="0"/>
              <w:divBdr>
                <w:top w:val="none" w:sz="0" w:space="0" w:color="auto"/>
                <w:left w:val="none" w:sz="0" w:space="0" w:color="auto"/>
                <w:bottom w:val="none" w:sz="0" w:space="0" w:color="auto"/>
                <w:right w:val="none" w:sz="0" w:space="0" w:color="auto"/>
              </w:divBdr>
              <w:divsChild>
                <w:div w:id="2089306827">
                  <w:marLeft w:val="0"/>
                  <w:marRight w:val="0"/>
                  <w:marTop w:val="0"/>
                  <w:marBottom w:val="0"/>
                  <w:divBdr>
                    <w:top w:val="none" w:sz="0" w:space="0" w:color="auto"/>
                    <w:left w:val="none" w:sz="0" w:space="0" w:color="auto"/>
                    <w:bottom w:val="none" w:sz="0" w:space="0" w:color="auto"/>
                    <w:right w:val="none" w:sz="0" w:space="0" w:color="auto"/>
                  </w:divBdr>
                  <w:divsChild>
                    <w:div w:id="6803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0768">
      <w:bodyDiv w:val="1"/>
      <w:marLeft w:val="0"/>
      <w:marRight w:val="0"/>
      <w:marTop w:val="0"/>
      <w:marBottom w:val="0"/>
      <w:divBdr>
        <w:top w:val="none" w:sz="0" w:space="0" w:color="auto"/>
        <w:left w:val="none" w:sz="0" w:space="0" w:color="auto"/>
        <w:bottom w:val="none" w:sz="0" w:space="0" w:color="auto"/>
        <w:right w:val="none" w:sz="0" w:space="0" w:color="auto"/>
      </w:divBdr>
      <w:divsChild>
        <w:div w:id="1408310643">
          <w:marLeft w:val="0"/>
          <w:marRight w:val="0"/>
          <w:marTop w:val="0"/>
          <w:marBottom w:val="0"/>
          <w:divBdr>
            <w:top w:val="none" w:sz="0" w:space="0" w:color="auto"/>
            <w:left w:val="none" w:sz="0" w:space="0" w:color="auto"/>
            <w:bottom w:val="none" w:sz="0" w:space="0" w:color="auto"/>
            <w:right w:val="none" w:sz="0" w:space="0" w:color="auto"/>
          </w:divBdr>
          <w:divsChild>
            <w:div w:id="498544208">
              <w:marLeft w:val="0"/>
              <w:marRight w:val="0"/>
              <w:marTop w:val="0"/>
              <w:marBottom w:val="0"/>
              <w:divBdr>
                <w:top w:val="none" w:sz="0" w:space="0" w:color="auto"/>
                <w:left w:val="none" w:sz="0" w:space="0" w:color="auto"/>
                <w:bottom w:val="none" w:sz="0" w:space="0" w:color="auto"/>
                <w:right w:val="none" w:sz="0" w:space="0" w:color="auto"/>
              </w:divBdr>
              <w:divsChild>
                <w:div w:id="872688203">
                  <w:marLeft w:val="0"/>
                  <w:marRight w:val="0"/>
                  <w:marTop w:val="0"/>
                  <w:marBottom w:val="0"/>
                  <w:divBdr>
                    <w:top w:val="none" w:sz="0" w:space="0" w:color="auto"/>
                    <w:left w:val="none" w:sz="0" w:space="0" w:color="auto"/>
                    <w:bottom w:val="none" w:sz="0" w:space="0" w:color="auto"/>
                    <w:right w:val="none" w:sz="0" w:space="0" w:color="auto"/>
                  </w:divBdr>
                  <w:divsChild>
                    <w:div w:id="7940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83014">
      <w:bodyDiv w:val="1"/>
      <w:marLeft w:val="0"/>
      <w:marRight w:val="0"/>
      <w:marTop w:val="0"/>
      <w:marBottom w:val="0"/>
      <w:divBdr>
        <w:top w:val="none" w:sz="0" w:space="0" w:color="auto"/>
        <w:left w:val="none" w:sz="0" w:space="0" w:color="auto"/>
        <w:bottom w:val="none" w:sz="0" w:space="0" w:color="auto"/>
        <w:right w:val="none" w:sz="0" w:space="0" w:color="auto"/>
      </w:divBdr>
      <w:divsChild>
        <w:div w:id="720178733">
          <w:marLeft w:val="0"/>
          <w:marRight w:val="0"/>
          <w:marTop w:val="0"/>
          <w:marBottom w:val="0"/>
          <w:divBdr>
            <w:top w:val="none" w:sz="0" w:space="0" w:color="auto"/>
            <w:left w:val="none" w:sz="0" w:space="0" w:color="auto"/>
            <w:bottom w:val="none" w:sz="0" w:space="0" w:color="auto"/>
            <w:right w:val="none" w:sz="0" w:space="0" w:color="auto"/>
          </w:divBdr>
          <w:divsChild>
            <w:div w:id="1301230537">
              <w:marLeft w:val="0"/>
              <w:marRight w:val="0"/>
              <w:marTop w:val="0"/>
              <w:marBottom w:val="0"/>
              <w:divBdr>
                <w:top w:val="none" w:sz="0" w:space="0" w:color="auto"/>
                <w:left w:val="none" w:sz="0" w:space="0" w:color="auto"/>
                <w:bottom w:val="none" w:sz="0" w:space="0" w:color="auto"/>
                <w:right w:val="none" w:sz="0" w:space="0" w:color="auto"/>
              </w:divBdr>
              <w:divsChild>
                <w:div w:id="81609551">
                  <w:marLeft w:val="0"/>
                  <w:marRight w:val="0"/>
                  <w:marTop w:val="0"/>
                  <w:marBottom w:val="0"/>
                  <w:divBdr>
                    <w:top w:val="none" w:sz="0" w:space="0" w:color="auto"/>
                    <w:left w:val="none" w:sz="0" w:space="0" w:color="auto"/>
                    <w:bottom w:val="none" w:sz="0" w:space="0" w:color="auto"/>
                    <w:right w:val="none" w:sz="0" w:space="0" w:color="auto"/>
                  </w:divBdr>
                  <w:divsChild>
                    <w:div w:id="21372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52923">
      <w:bodyDiv w:val="1"/>
      <w:marLeft w:val="0"/>
      <w:marRight w:val="0"/>
      <w:marTop w:val="0"/>
      <w:marBottom w:val="0"/>
      <w:divBdr>
        <w:top w:val="none" w:sz="0" w:space="0" w:color="auto"/>
        <w:left w:val="none" w:sz="0" w:space="0" w:color="auto"/>
        <w:bottom w:val="none" w:sz="0" w:space="0" w:color="auto"/>
        <w:right w:val="none" w:sz="0" w:space="0" w:color="auto"/>
      </w:divBdr>
      <w:divsChild>
        <w:div w:id="1468473632">
          <w:marLeft w:val="0"/>
          <w:marRight w:val="0"/>
          <w:marTop w:val="0"/>
          <w:marBottom w:val="0"/>
          <w:divBdr>
            <w:top w:val="none" w:sz="0" w:space="0" w:color="auto"/>
            <w:left w:val="none" w:sz="0" w:space="0" w:color="auto"/>
            <w:bottom w:val="none" w:sz="0" w:space="0" w:color="auto"/>
            <w:right w:val="none" w:sz="0" w:space="0" w:color="auto"/>
          </w:divBdr>
          <w:divsChild>
            <w:div w:id="1365791865">
              <w:marLeft w:val="0"/>
              <w:marRight w:val="0"/>
              <w:marTop w:val="0"/>
              <w:marBottom w:val="0"/>
              <w:divBdr>
                <w:top w:val="none" w:sz="0" w:space="0" w:color="auto"/>
                <w:left w:val="none" w:sz="0" w:space="0" w:color="auto"/>
                <w:bottom w:val="none" w:sz="0" w:space="0" w:color="auto"/>
                <w:right w:val="none" w:sz="0" w:space="0" w:color="auto"/>
              </w:divBdr>
              <w:divsChild>
                <w:div w:id="917135509">
                  <w:marLeft w:val="0"/>
                  <w:marRight w:val="0"/>
                  <w:marTop w:val="0"/>
                  <w:marBottom w:val="0"/>
                  <w:divBdr>
                    <w:top w:val="none" w:sz="0" w:space="0" w:color="auto"/>
                    <w:left w:val="none" w:sz="0" w:space="0" w:color="auto"/>
                    <w:bottom w:val="none" w:sz="0" w:space="0" w:color="auto"/>
                    <w:right w:val="none" w:sz="0" w:space="0" w:color="auto"/>
                  </w:divBdr>
                  <w:divsChild>
                    <w:div w:id="18265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94930">
      <w:bodyDiv w:val="1"/>
      <w:marLeft w:val="0"/>
      <w:marRight w:val="0"/>
      <w:marTop w:val="0"/>
      <w:marBottom w:val="0"/>
      <w:divBdr>
        <w:top w:val="none" w:sz="0" w:space="0" w:color="auto"/>
        <w:left w:val="none" w:sz="0" w:space="0" w:color="auto"/>
        <w:bottom w:val="none" w:sz="0" w:space="0" w:color="auto"/>
        <w:right w:val="none" w:sz="0" w:space="0" w:color="auto"/>
      </w:divBdr>
      <w:divsChild>
        <w:div w:id="777407253">
          <w:marLeft w:val="0"/>
          <w:marRight w:val="0"/>
          <w:marTop w:val="0"/>
          <w:marBottom w:val="0"/>
          <w:divBdr>
            <w:top w:val="none" w:sz="0" w:space="0" w:color="auto"/>
            <w:left w:val="none" w:sz="0" w:space="0" w:color="auto"/>
            <w:bottom w:val="none" w:sz="0" w:space="0" w:color="auto"/>
            <w:right w:val="none" w:sz="0" w:space="0" w:color="auto"/>
          </w:divBdr>
          <w:divsChild>
            <w:div w:id="1396662417">
              <w:marLeft w:val="0"/>
              <w:marRight w:val="0"/>
              <w:marTop w:val="0"/>
              <w:marBottom w:val="0"/>
              <w:divBdr>
                <w:top w:val="none" w:sz="0" w:space="0" w:color="auto"/>
                <w:left w:val="none" w:sz="0" w:space="0" w:color="auto"/>
                <w:bottom w:val="none" w:sz="0" w:space="0" w:color="auto"/>
                <w:right w:val="none" w:sz="0" w:space="0" w:color="auto"/>
              </w:divBdr>
              <w:divsChild>
                <w:div w:id="349376108">
                  <w:marLeft w:val="0"/>
                  <w:marRight w:val="0"/>
                  <w:marTop w:val="0"/>
                  <w:marBottom w:val="0"/>
                  <w:divBdr>
                    <w:top w:val="none" w:sz="0" w:space="0" w:color="auto"/>
                    <w:left w:val="none" w:sz="0" w:space="0" w:color="auto"/>
                    <w:bottom w:val="none" w:sz="0" w:space="0" w:color="auto"/>
                    <w:right w:val="none" w:sz="0" w:space="0" w:color="auto"/>
                  </w:divBdr>
                  <w:divsChild>
                    <w:div w:id="74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2095">
      <w:bodyDiv w:val="1"/>
      <w:marLeft w:val="0"/>
      <w:marRight w:val="0"/>
      <w:marTop w:val="0"/>
      <w:marBottom w:val="0"/>
      <w:divBdr>
        <w:top w:val="none" w:sz="0" w:space="0" w:color="auto"/>
        <w:left w:val="none" w:sz="0" w:space="0" w:color="auto"/>
        <w:bottom w:val="none" w:sz="0" w:space="0" w:color="auto"/>
        <w:right w:val="none" w:sz="0" w:space="0" w:color="auto"/>
      </w:divBdr>
      <w:divsChild>
        <w:div w:id="1484008414">
          <w:marLeft w:val="0"/>
          <w:marRight w:val="0"/>
          <w:marTop w:val="0"/>
          <w:marBottom w:val="0"/>
          <w:divBdr>
            <w:top w:val="none" w:sz="0" w:space="0" w:color="auto"/>
            <w:left w:val="none" w:sz="0" w:space="0" w:color="auto"/>
            <w:bottom w:val="none" w:sz="0" w:space="0" w:color="auto"/>
            <w:right w:val="none" w:sz="0" w:space="0" w:color="auto"/>
          </w:divBdr>
          <w:divsChild>
            <w:div w:id="658192177">
              <w:marLeft w:val="0"/>
              <w:marRight w:val="0"/>
              <w:marTop w:val="0"/>
              <w:marBottom w:val="0"/>
              <w:divBdr>
                <w:top w:val="none" w:sz="0" w:space="0" w:color="auto"/>
                <w:left w:val="none" w:sz="0" w:space="0" w:color="auto"/>
                <w:bottom w:val="none" w:sz="0" w:space="0" w:color="auto"/>
                <w:right w:val="none" w:sz="0" w:space="0" w:color="auto"/>
              </w:divBdr>
              <w:divsChild>
                <w:div w:id="2086954893">
                  <w:marLeft w:val="0"/>
                  <w:marRight w:val="0"/>
                  <w:marTop w:val="0"/>
                  <w:marBottom w:val="0"/>
                  <w:divBdr>
                    <w:top w:val="none" w:sz="0" w:space="0" w:color="auto"/>
                    <w:left w:val="none" w:sz="0" w:space="0" w:color="auto"/>
                    <w:bottom w:val="none" w:sz="0" w:space="0" w:color="auto"/>
                    <w:right w:val="none" w:sz="0" w:space="0" w:color="auto"/>
                  </w:divBdr>
                  <w:divsChild>
                    <w:div w:id="21015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3</cp:revision>
  <dcterms:created xsi:type="dcterms:W3CDTF">2023-10-23T05:05:00Z</dcterms:created>
  <dcterms:modified xsi:type="dcterms:W3CDTF">2023-10-24T01:07:00Z</dcterms:modified>
</cp:coreProperties>
</file>