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9506" w14:textId="77777777" w:rsidR="00A45C55" w:rsidRPr="00DF4677" w:rsidRDefault="001B2878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  <w:r w:rsidRPr="00DF4677">
        <w:rPr>
          <w:rFonts w:ascii="Calibri" w:hAnsi="Calibri"/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72286CB" wp14:editId="05E919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10787" cy="1661907"/>
            <wp:effectExtent l="0" t="0" r="0" b="1905"/>
            <wp:wrapNone/>
            <wp:docPr id="1" name="Picture 1" descr="\\E5824S01sv001.green.schools.internal\fsE5824S01-StaffFolders$\E0323709\Desktop\RIDGEVIEW_RGB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5824S01sv001.green.schools.internal\fsE5824S01-StaffFolders$\E0323709\Desktop\RIDGEVIEW_RGB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787" cy="16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4677">
        <w:rPr>
          <w:rFonts w:ascii="Calibri" w:hAnsi="Calibri" w:cs="Arial"/>
          <w:b/>
          <w:sz w:val="16"/>
          <w:szCs w:val="16"/>
        </w:rPr>
        <w:tab/>
      </w:r>
      <w:r w:rsidRPr="00DF4677">
        <w:rPr>
          <w:rFonts w:ascii="Calibri" w:hAnsi="Calibri" w:cs="Arial"/>
          <w:b/>
          <w:sz w:val="16"/>
          <w:szCs w:val="16"/>
        </w:rPr>
        <w:tab/>
      </w:r>
      <w:r w:rsidRPr="00DF4677">
        <w:rPr>
          <w:rFonts w:ascii="Calibri" w:hAnsi="Calibri" w:cs="Arial"/>
          <w:b/>
          <w:sz w:val="16"/>
          <w:szCs w:val="16"/>
        </w:rPr>
        <w:tab/>
      </w:r>
    </w:p>
    <w:p w14:paraId="4136ED1F" w14:textId="77777777" w:rsidR="00A45C55" w:rsidRPr="00DF4677" w:rsidRDefault="00A45C55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2025572A" w14:textId="3B19D577" w:rsidR="00505740" w:rsidRPr="00DF4677" w:rsidRDefault="00A6615B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  <w:r w:rsidRPr="00DF4677">
        <w:rPr>
          <w:rFonts w:ascii="Calibri" w:hAnsi="Calibri" w:cs="Arial"/>
          <w:b/>
          <w:sz w:val="16"/>
          <w:szCs w:val="16"/>
        </w:rPr>
        <w:t>Humanities and Social Sciences</w:t>
      </w:r>
      <w:r w:rsidR="005914A2" w:rsidRPr="00DF4677">
        <w:rPr>
          <w:rFonts w:ascii="Calibri" w:hAnsi="Calibri" w:cs="Arial"/>
          <w:b/>
          <w:sz w:val="16"/>
          <w:szCs w:val="16"/>
        </w:rPr>
        <w:t xml:space="preserve"> 202</w:t>
      </w:r>
      <w:r w:rsidR="008E2EA2" w:rsidRPr="00DF4677">
        <w:rPr>
          <w:rFonts w:ascii="Calibri" w:hAnsi="Calibri" w:cs="Arial"/>
          <w:b/>
          <w:sz w:val="16"/>
          <w:szCs w:val="16"/>
        </w:rPr>
        <w:t>4</w:t>
      </w:r>
      <w:r w:rsidR="00884A80" w:rsidRPr="00DF4677">
        <w:rPr>
          <w:rFonts w:ascii="Calibri" w:hAnsi="Calibri" w:cs="Arial"/>
          <w:b/>
          <w:sz w:val="16"/>
          <w:szCs w:val="16"/>
        </w:rPr>
        <w:br/>
      </w:r>
      <w:r w:rsidR="005914A2" w:rsidRPr="00DF4677">
        <w:rPr>
          <w:rFonts w:ascii="Calibri" w:hAnsi="Calibri" w:cs="Arial"/>
          <w:b/>
          <w:sz w:val="16"/>
          <w:szCs w:val="16"/>
        </w:rPr>
        <w:t>Year 1</w:t>
      </w:r>
      <w:r w:rsidR="009F3DE5" w:rsidRPr="00DF4677">
        <w:rPr>
          <w:rFonts w:ascii="Calibri" w:hAnsi="Calibri" w:cs="Arial"/>
          <w:b/>
          <w:sz w:val="16"/>
          <w:szCs w:val="16"/>
        </w:rPr>
        <w:t>2</w:t>
      </w:r>
      <w:r w:rsidRPr="00DF4677">
        <w:rPr>
          <w:rFonts w:ascii="Calibri" w:hAnsi="Calibri" w:cs="Arial"/>
          <w:b/>
          <w:sz w:val="16"/>
          <w:szCs w:val="16"/>
        </w:rPr>
        <w:t xml:space="preserve"> </w:t>
      </w:r>
      <w:r w:rsidR="005914A2" w:rsidRPr="00DF4677">
        <w:rPr>
          <w:rFonts w:ascii="Calibri" w:hAnsi="Calibri" w:cs="Arial"/>
          <w:b/>
          <w:sz w:val="16"/>
          <w:szCs w:val="16"/>
        </w:rPr>
        <w:t>Ancient History</w:t>
      </w:r>
      <w:r w:rsidRPr="00DF4677">
        <w:rPr>
          <w:rFonts w:ascii="Calibri" w:hAnsi="Calibri" w:cs="Arial"/>
          <w:b/>
          <w:sz w:val="16"/>
          <w:szCs w:val="16"/>
        </w:rPr>
        <w:t xml:space="preserve"> Program – </w:t>
      </w:r>
      <w:r w:rsidR="005914A2" w:rsidRPr="00DF4677">
        <w:rPr>
          <w:rFonts w:ascii="Calibri" w:hAnsi="Calibri" w:cs="Arial"/>
          <w:b/>
          <w:sz w:val="16"/>
          <w:szCs w:val="16"/>
        </w:rPr>
        <w:t>General</w:t>
      </w:r>
    </w:p>
    <w:p w14:paraId="6D6C1042" w14:textId="68F833CA" w:rsidR="00884A80" w:rsidRDefault="00884A80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  <w:r w:rsidRPr="00DF4677">
        <w:rPr>
          <w:rFonts w:ascii="Calibri" w:hAnsi="Calibri" w:cs="Arial"/>
          <w:b/>
          <w:sz w:val="16"/>
          <w:szCs w:val="16"/>
        </w:rPr>
        <w:t xml:space="preserve">UNIT </w:t>
      </w:r>
      <w:r w:rsidR="009F3DE5" w:rsidRPr="00DF4677">
        <w:rPr>
          <w:rFonts w:ascii="Calibri" w:hAnsi="Calibri" w:cs="Arial"/>
          <w:b/>
          <w:sz w:val="16"/>
          <w:szCs w:val="16"/>
        </w:rPr>
        <w:t>3</w:t>
      </w:r>
      <w:r w:rsidRPr="00DF4677">
        <w:rPr>
          <w:rFonts w:ascii="Calibri" w:hAnsi="Calibri" w:cs="Arial"/>
          <w:b/>
          <w:sz w:val="16"/>
          <w:szCs w:val="16"/>
        </w:rPr>
        <w:t xml:space="preserve">: </w:t>
      </w:r>
      <w:r w:rsidR="008E2EA2" w:rsidRPr="00DF4677">
        <w:rPr>
          <w:rFonts w:ascii="Calibri" w:hAnsi="Calibri" w:cs="Arial"/>
          <w:b/>
          <w:sz w:val="16"/>
          <w:szCs w:val="16"/>
        </w:rPr>
        <w:t>Societies</w:t>
      </w:r>
      <w:r w:rsidR="009F3DE5" w:rsidRPr="00DF4677">
        <w:rPr>
          <w:rFonts w:ascii="Calibri" w:hAnsi="Calibri" w:cs="Arial"/>
          <w:b/>
          <w:sz w:val="16"/>
          <w:szCs w:val="16"/>
        </w:rPr>
        <w:t xml:space="preserve"> and Change</w:t>
      </w:r>
    </w:p>
    <w:p w14:paraId="14E7ABEB" w14:textId="77777777" w:rsidR="000837DB" w:rsidRDefault="000837DB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1905D29E" w14:textId="77777777" w:rsidR="005B7A49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7FE4A6A7" w14:textId="77777777" w:rsidR="005B7A49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2E7E31A0" w14:textId="77777777" w:rsidR="005B7A49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297F2866" w14:textId="77777777" w:rsidR="005B7A49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6B7F0B24" w14:textId="77777777" w:rsidR="005B7A49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1166BE22" w14:textId="77777777" w:rsidR="005B7A49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p w14:paraId="5AA26497" w14:textId="77777777" w:rsidR="005B7A49" w:rsidRPr="00DF4677" w:rsidRDefault="005B7A49" w:rsidP="005B7A49">
      <w:pPr>
        <w:spacing w:line="240" w:lineRule="auto"/>
        <w:contextualSpacing/>
        <w:jc w:val="right"/>
        <w:rPr>
          <w:rFonts w:ascii="Calibri" w:hAnsi="Calibri" w:cs="Arial"/>
          <w:b/>
          <w:sz w:val="16"/>
          <w:szCs w:val="16"/>
        </w:rPr>
      </w:pPr>
    </w:p>
    <w:tbl>
      <w:tblPr>
        <w:tblStyle w:val="TableGrid"/>
        <w:tblW w:w="1531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709"/>
        <w:gridCol w:w="6662"/>
        <w:gridCol w:w="4253"/>
        <w:gridCol w:w="2126"/>
      </w:tblGrid>
      <w:tr w:rsidR="00051207" w:rsidRPr="00DF4677" w14:paraId="7AE7B91F" w14:textId="77777777" w:rsidTr="00051207">
        <w:trPr>
          <w:trHeight w:val="415"/>
        </w:trPr>
        <w:tc>
          <w:tcPr>
            <w:tcW w:w="15310" w:type="dxa"/>
            <w:gridSpan w:val="5"/>
            <w:shd w:val="clear" w:color="auto" w:fill="4AA7B9"/>
          </w:tcPr>
          <w:p w14:paraId="437CF8D3" w14:textId="77777777" w:rsidR="004F7721" w:rsidRPr="004F7721" w:rsidRDefault="00051207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7721"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  <w:tab/>
              <w:t>Unit 3: SOCIETIES AND CHANGE</w:t>
            </w:r>
          </w:p>
          <w:p w14:paraId="2F9ED1EA" w14:textId="2C6298BD" w:rsidR="00051207" w:rsidRPr="004F7721" w:rsidRDefault="004F7721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4F7721">
              <w:rPr>
                <w:b/>
                <w:bCs/>
                <w:sz w:val="16"/>
                <w:szCs w:val="16"/>
              </w:rPr>
              <w:t xml:space="preserve">Rome, the Late Republic to the Lex </w:t>
            </w:r>
            <w:proofErr w:type="spellStart"/>
            <w:r w:rsidRPr="004F7721">
              <w:rPr>
                <w:b/>
                <w:bCs/>
                <w:sz w:val="16"/>
                <w:szCs w:val="16"/>
              </w:rPr>
              <w:t>Manilia</w:t>
            </w:r>
            <w:proofErr w:type="spellEnd"/>
            <w:r w:rsidRPr="004F7721">
              <w:rPr>
                <w:b/>
                <w:bCs/>
                <w:sz w:val="16"/>
                <w:szCs w:val="16"/>
              </w:rPr>
              <w:t xml:space="preserve"> c. 133–66 BC</w:t>
            </w:r>
          </w:p>
        </w:tc>
      </w:tr>
      <w:tr w:rsidR="00051207" w:rsidRPr="00DF4677" w14:paraId="5D29B8BE" w14:textId="77777777" w:rsidTr="00051207">
        <w:tc>
          <w:tcPr>
            <w:tcW w:w="15310" w:type="dxa"/>
            <w:gridSpan w:val="5"/>
            <w:tcBorders>
              <w:bottom w:val="single" w:sz="4" w:space="0" w:color="auto"/>
            </w:tcBorders>
          </w:tcPr>
          <w:p w14:paraId="17A26E38" w14:textId="20F4E077" w:rsidR="00051207" w:rsidRPr="00DF4677" w:rsidRDefault="00051207" w:rsidP="005B7A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  <w:t xml:space="preserve">Course Outline: Unit 3 – Societies and change </w:t>
            </w:r>
            <w:bookmarkStart w:id="0" w:name="_Toc360700414"/>
          </w:p>
          <w:p w14:paraId="723C5EA5" w14:textId="24E245F4" w:rsidR="00051207" w:rsidRPr="00DF4677" w:rsidRDefault="00051207" w:rsidP="005B7A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sz w:val="16"/>
                <w:szCs w:val="16"/>
              </w:rPr>
              <w:t xml:space="preserve">In this unit, students examine the evolving nature of societies and the various forces for continuity and change that exist. They also learn that values, </w:t>
            </w:r>
            <w:proofErr w:type="gramStart"/>
            <w:r w:rsidRPr="00DF4677">
              <w:rPr>
                <w:sz w:val="16"/>
                <w:szCs w:val="16"/>
              </w:rPr>
              <w:t>beliefs</w:t>
            </w:r>
            <w:proofErr w:type="gramEnd"/>
            <w:r w:rsidRPr="00DF4677">
              <w:rPr>
                <w:sz w:val="16"/>
                <w:szCs w:val="16"/>
              </w:rPr>
              <w:t xml:space="preserve"> and traditions are linked to the identity of a society. Students learn that in any period of change there are those individuals and/or groups that support change, but others that oppose it, and that there are different interpretations of the resultant society.</w:t>
            </w:r>
          </w:p>
          <w:bookmarkEnd w:id="0"/>
          <w:p w14:paraId="54FE8FCD" w14:textId="77777777" w:rsidR="00051207" w:rsidRPr="00DF4677" w:rsidRDefault="00051207" w:rsidP="005B7A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</w:pPr>
          </w:p>
          <w:p w14:paraId="44DF87A2" w14:textId="77777777" w:rsidR="00051207" w:rsidRPr="00DF4677" w:rsidRDefault="00051207" w:rsidP="005B7A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rFonts w:ascii="Calibri" w:hAnsi="Calibri" w:cs="Helvetica Neue"/>
                <w:b/>
                <w:bCs/>
                <w:color w:val="000000"/>
                <w:sz w:val="16"/>
                <w:szCs w:val="16"/>
                <w:lang w:val="en-GB"/>
              </w:rPr>
              <w:t>Course Outcomes</w:t>
            </w:r>
          </w:p>
          <w:p w14:paraId="4E633BBA" w14:textId="77777777" w:rsidR="00051207" w:rsidRPr="00DF4677" w:rsidRDefault="00051207" w:rsidP="005B7A4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  <w:t>The Ancient History General course is designed to facilitate achievement of the following outcomes:</w:t>
            </w:r>
          </w:p>
          <w:p w14:paraId="4FF71B4C" w14:textId="77777777" w:rsidR="00051207" w:rsidRPr="00DF4677" w:rsidRDefault="00051207" w:rsidP="005B7A49">
            <w:pPr>
              <w:widowControl w:val="0"/>
              <w:numPr>
                <w:ilvl w:val="0"/>
                <w:numId w:val="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  <w:t>Outcome 1: Historical Skills</w:t>
            </w:r>
          </w:p>
          <w:p w14:paraId="55DF0C73" w14:textId="77777777" w:rsidR="00051207" w:rsidRPr="00DF4677" w:rsidRDefault="00051207" w:rsidP="005B7A49">
            <w:pPr>
              <w:widowControl w:val="0"/>
              <w:numPr>
                <w:ilvl w:val="0"/>
                <w:numId w:val="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  <w:t>Outcome 2: Understanding the Past</w:t>
            </w:r>
          </w:p>
          <w:p w14:paraId="68ED6972" w14:textId="77777777" w:rsidR="00051207" w:rsidRPr="00DF4677" w:rsidRDefault="00051207" w:rsidP="005B7A49">
            <w:pPr>
              <w:widowControl w:val="0"/>
              <w:numPr>
                <w:ilvl w:val="0"/>
                <w:numId w:val="1"/>
              </w:num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contextualSpacing/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</w:pPr>
            <w:r w:rsidRPr="00DF4677"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  <w:t xml:space="preserve">Outcome 3: Continuity and change in the ancient </w:t>
            </w:r>
            <w:proofErr w:type="gramStart"/>
            <w:r w:rsidRPr="00DF4677">
              <w:rPr>
                <w:rFonts w:ascii="Calibri" w:hAnsi="Calibri" w:cs="Helvetica Neue"/>
                <w:color w:val="000000"/>
                <w:sz w:val="16"/>
                <w:szCs w:val="16"/>
                <w:lang w:val="en-GB"/>
              </w:rPr>
              <w:t>world</w:t>
            </w:r>
            <w:proofErr w:type="gramEnd"/>
          </w:p>
          <w:p w14:paraId="397D226B" w14:textId="5B6239AF" w:rsidR="00051207" w:rsidRPr="00DF4677" w:rsidRDefault="00051207" w:rsidP="005B7A49">
            <w:pPr>
              <w:contextualSpacing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DF4677">
              <w:rPr>
                <w:rFonts w:ascii="Calibri" w:eastAsia="Times New Roman" w:hAnsi="Calibri" w:cs="Times New Roman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25"/>
              <w:gridCol w:w="7826"/>
            </w:tblGrid>
            <w:tr w:rsidR="00051207" w:rsidRPr="00DF4677" w14:paraId="6C37EC36" w14:textId="77777777" w:rsidTr="002E66A0">
              <w:tc>
                <w:tcPr>
                  <w:tcW w:w="7825" w:type="dxa"/>
                  <w:shd w:val="clear" w:color="auto" w:fill="A6A6A6" w:themeFill="background1" w:themeFillShade="A6"/>
                </w:tcPr>
                <w:p w14:paraId="7C7B2DC0" w14:textId="1522A4D5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eastAsia="Times New Roman" w:hAnsi="Calibri" w:cs="Times New Roman"/>
                      <w:b/>
                      <w:sz w:val="16"/>
                      <w:szCs w:val="16"/>
                    </w:rPr>
                  </w:pPr>
                  <w:r w:rsidRPr="00DF4677">
                    <w:rPr>
                      <w:rFonts w:ascii="Calibri" w:eastAsia="Times New Roman" w:hAnsi="Calibri" w:cs="Times New Roman"/>
                      <w:b/>
                      <w:sz w:val="16"/>
                      <w:szCs w:val="16"/>
                    </w:rPr>
                    <w:t>Historical Skills</w:t>
                  </w:r>
                </w:p>
              </w:tc>
              <w:tc>
                <w:tcPr>
                  <w:tcW w:w="7826" w:type="dxa"/>
                  <w:shd w:val="clear" w:color="auto" w:fill="A6A6A6" w:themeFill="background1" w:themeFillShade="A6"/>
                </w:tcPr>
                <w:p w14:paraId="1C971CC8" w14:textId="212F0C75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eastAsia="Times New Roman" w:hAnsi="Calibri" w:cs="Times New Roman"/>
                      <w:b/>
                      <w:sz w:val="16"/>
                      <w:szCs w:val="16"/>
                    </w:rPr>
                  </w:pPr>
                  <w:r w:rsidRPr="00DF4677">
                    <w:rPr>
                      <w:rFonts w:ascii="Calibri" w:eastAsia="Times New Roman" w:hAnsi="Calibri" w:cs="Times New Roman"/>
                      <w:b/>
                      <w:sz w:val="16"/>
                      <w:szCs w:val="16"/>
                    </w:rPr>
                    <w:t>Historical Knowledge and Understanding</w:t>
                  </w:r>
                </w:p>
              </w:tc>
            </w:tr>
            <w:tr w:rsidR="00051207" w:rsidRPr="00DF4677" w14:paraId="440EBA59" w14:textId="77777777" w:rsidTr="005914A2">
              <w:trPr>
                <w:trHeight w:val="1015"/>
              </w:trPr>
              <w:tc>
                <w:tcPr>
                  <w:tcW w:w="7825" w:type="dxa"/>
                </w:tcPr>
                <w:p w14:paraId="404C6631" w14:textId="77777777" w:rsidR="00051207" w:rsidRPr="00DF4677" w:rsidRDefault="00051207" w:rsidP="005B7A49">
                  <w:pPr>
                    <w:pStyle w:val="Paragraph"/>
                    <w:numPr>
                      <w:ilvl w:val="0"/>
                      <w:numId w:val="4"/>
                    </w:numPr>
                    <w:ind w:left="357" w:hanging="357"/>
                    <w:contextualSpacing/>
                    <w:rPr>
                      <w:sz w:val="16"/>
                      <w:szCs w:val="16"/>
                    </w:rPr>
                  </w:pPr>
                  <w:r w:rsidRPr="00DF4677">
                    <w:rPr>
                      <w:sz w:val="16"/>
                      <w:szCs w:val="16"/>
                    </w:rPr>
                    <w:t xml:space="preserve">Chronology, </w:t>
                  </w:r>
                  <w:proofErr w:type="gramStart"/>
                  <w:r w:rsidRPr="00DF4677">
                    <w:rPr>
                      <w:sz w:val="16"/>
                      <w:szCs w:val="16"/>
                    </w:rPr>
                    <w:t>terms</w:t>
                  </w:r>
                  <w:proofErr w:type="gramEnd"/>
                  <w:r w:rsidRPr="00DF4677">
                    <w:rPr>
                      <w:sz w:val="16"/>
                      <w:szCs w:val="16"/>
                    </w:rPr>
                    <w:t xml:space="preserve"> and concepts</w:t>
                  </w:r>
                </w:p>
                <w:p w14:paraId="196DF104" w14:textId="76E0A5AF" w:rsidR="00051207" w:rsidRPr="00DF4677" w:rsidRDefault="00051207" w:rsidP="005B7A49">
                  <w:pPr>
                    <w:pStyle w:val="Paragraph"/>
                    <w:numPr>
                      <w:ilvl w:val="0"/>
                      <w:numId w:val="4"/>
                    </w:numPr>
                    <w:ind w:left="357" w:hanging="357"/>
                    <w:contextualSpacing/>
                    <w:rPr>
                      <w:sz w:val="16"/>
                      <w:szCs w:val="16"/>
                    </w:rPr>
                  </w:pPr>
                  <w:r w:rsidRPr="00DF4677">
                    <w:rPr>
                      <w:sz w:val="16"/>
                      <w:szCs w:val="16"/>
                    </w:rPr>
                    <w:t>Historical questions and research</w:t>
                  </w:r>
                </w:p>
                <w:p w14:paraId="0F78757A" w14:textId="29C3F069" w:rsidR="00051207" w:rsidRPr="00DF4677" w:rsidRDefault="00051207" w:rsidP="005B7A49">
                  <w:pPr>
                    <w:pStyle w:val="Paragraph"/>
                    <w:numPr>
                      <w:ilvl w:val="0"/>
                      <w:numId w:val="4"/>
                    </w:numPr>
                    <w:ind w:left="357" w:hanging="357"/>
                    <w:contextualSpacing/>
                    <w:rPr>
                      <w:sz w:val="16"/>
                      <w:szCs w:val="16"/>
                    </w:rPr>
                  </w:pPr>
                  <w:r w:rsidRPr="00DF4677">
                    <w:rPr>
                      <w:sz w:val="16"/>
                      <w:szCs w:val="16"/>
                    </w:rPr>
                    <w:t>Analysis and use of sources</w:t>
                  </w:r>
                </w:p>
                <w:p w14:paraId="08D300ED" w14:textId="77777777" w:rsidR="00051207" w:rsidRPr="00DF4677" w:rsidRDefault="00051207" w:rsidP="005B7A49">
                  <w:pPr>
                    <w:pStyle w:val="Paragraph"/>
                    <w:numPr>
                      <w:ilvl w:val="0"/>
                      <w:numId w:val="4"/>
                    </w:numPr>
                    <w:ind w:left="357" w:hanging="357"/>
                    <w:contextualSpacing/>
                    <w:rPr>
                      <w:sz w:val="16"/>
                      <w:szCs w:val="16"/>
                    </w:rPr>
                  </w:pPr>
                  <w:r w:rsidRPr="00DF4677">
                    <w:rPr>
                      <w:sz w:val="16"/>
                      <w:szCs w:val="16"/>
                    </w:rPr>
                    <w:t>Perspectives and interpretations</w:t>
                  </w:r>
                </w:p>
                <w:p w14:paraId="386DBF5D" w14:textId="707025FB" w:rsidR="00051207" w:rsidRPr="00DF4677" w:rsidRDefault="00051207" w:rsidP="005B7A49">
                  <w:pPr>
                    <w:pStyle w:val="Paragraph"/>
                    <w:numPr>
                      <w:ilvl w:val="0"/>
                      <w:numId w:val="4"/>
                    </w:numPr>
                    <w:ind w:left="357" w:hanging="357"/>
                    <w:contextualSpacing/>
                    <w:rPr>
                      <w:sz w:val="16"/>
                      <w:szCs w:val="16"/>
                    </w:rPr>
                  </w:pPr>
                  <w:r w:rsidRPr="00DF4677">
                    <w:rPr>
                      <w:sz w:val="16"/>
                      <w:szCs w:val="16"/>
                    </w:rPr>
                    <w:t>Explanation and communication</w:t>
                  </w:r>
                </w:p>
              </w:tc>
              <w:tc>
                <w:tcPr>
                  <w:tcW w:w="7826" w:type="dxa"/>
                </w:tcPr>
                <w:p w14:paraId="22A718CE" w14:textId="77777777" w:rsidR="00051207" w:rsidRPr="00DF4677" w:rsidRDefault="00051207" w:rsidP="005B7A49">
                  <w:pPr>
                    <w:pStyle w:val="ListItem"/>
                    <w:numPr>
                      <w:ilvl w:val="0"/>
                      <w:numId w:val="4"/>
                    </w:numPr>
                    <w:spacing w:before="120" w:line="240" w:lineRule="auto"/>
                    <w:rPr>
                      <w:sz w:val="16"/>
                      <w:szCs w:val="16"/>
                    </w:rPr>
                  </w:pPr>
                  <w:r w:rsidRPr="00DF4677">
                    <w:rPr>
                      <w:sz w:val="16"/>
                      <w:szCs w:val="16"/>
                    </w:rPr>
                    <w:t xml:space="preserve">Rome, the Late Republic to the Lex </w:t>
                  </w:r>
                  <w:proofErr w:type="spellStart"/>
                  <w:r w:rsidRPr="00DF4677">
                    <w:rPr>
                      <w:sz w:val="16"/>
                      <w:szCs w:val="16"/>
                    </w:rPr>
                    <w:t>Manilia</w:t>
                  </w:r>
                  <w:proofErr w:type="spellEnd"/>
                  <w:r w:rsidRPr="00DF4677">
                    <w:rPr>
                      <w:sz w:val="16"/>
                      <w:szCs w:val="16"/>
                    </w:rPr>
                    <w:t xml:space="preserve"> c. 133–66 BC</w:t>
                  </w:r>
                </w:p>
                <w:p w14:paraId="6553346A" w14:textId="79116309" w:rsidR="00051207" w:rsidRPr="00DF4677" w:rsidRDefault="00051207" w:rsidP="005B7A49">
                  <w:pPr>
                    <w:pStyle w:val="ListParagraph"/>
                    <w:ind w:left="360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</w:p>
              </w:tc>
            </w:tr>
          </w:tbl>
          <w:p w14:paraId="62576E05" w14:textId="77777777" w:rsidR="00051207" w:rsidRPr="00DF4677" w:rsidRDefault="00051207" w:rsidP="005B7A49">
            <w:pPr>
              <w:contextualSpacing/>
              <w:rPr>
                <w:rFonts w:ascii="Calibri" w:hAnsi="Calibri"/>
                <w:b/>
                <w:noProof/>
                <w:sz w:val="16"/>
                <w:szCs w:val="16"/>
                <w:lang w:eastAsia="en-AU"/>
              </w:rPr>
            </w:pPr>
          </w:p>
          <w:p w14:paraId="4890F2BD" w14:textId="5C47A10F" w:rsidR="00051207" w:rsidRPr="00DF4677" w:rsidRDefault="00051207" w:rsidP="005B7A49">
            <w:pPr>
              <w:contextualSpacing/>
              <w:rPr>
                <w:rFonts w:ascii="Calibri" w:hAnsi="Calibri"/>
                <w:b/>
                <w:noProof/>
                <w:sz w:val="16"/>
                <w:szCs w:val="16"/>
                <w:lang w:eastAsia="en-AU"/>
              </w:rPr>
            </w:pPr>
            <w:r w:rsidRPr="00DF4677">
              <w:rPr>
                <w:rFonts w:ascii="Calibri" w:hAnsi="Calibri"/>
                <w:b/>
                <w:noProof/>
                <w:sz w:val="16"/>
                <w:szCs w:val="16"/>
                <w:lang w:eastAsia="en-AU"/>
              </w:rPr>
              <w:t>Key words:</w:t>
            </w:r>
          </w:p>
          <w:p w14:paraId="23477C57" w14:textId="6D03319C" w:rsidR="00051207" w:rsidRPr="00DF4677" w:rsidRDefault="00051207" w:rsidP="005B7A49">
            <w:pPr>
              <w:contextualSpacing/>
              <w:rPr>
                <w:rFonts w:ascii="Calibri" w:hAnsi="Calibri"/>
                <w:b/>
                <w:noProof/>
                <w:sz w:val="16"/>
                <w:szCs w:val="16"/>
                <w:lang w:eastAsia="en-AU"/>
              </w:rPr>
            </w:pPr>
          </w:p>
          <w:tbl>
            <w:tblPr>
              <w:tblStyle w:val="TableGrid"/>
              <w:tblpPr w:leftFromText="180" w:rightFromText="180" w:vertAnchor="text" w:tblpY="-38"/>
              <w:tblOverlap w:val="never"/>
              <w:tblW w:w="15588" w:type="dxa"/>
              <w:tblLayout w:type="fixed"/>
              <w:tblLook w:val="04A0" w:firstRow="1" w:lastRow="0" w:firstColumn="1" w:lastColumn="0" w:noHBand="0" w:noVBand="1"/>
            </w:tblPr>
            <w:tblGrid>
              <w:gridCol w:w="3114"/>
              <w:gridCol w:w="3260"/>
              <w:gridCol w:w="3260"/>
              <w:gridCol w:w="2977"/>
              <w:gridCol w:w="2977"/>
            </w:tblGrid>
            <w:tr w:rsidR="00051207" w:rsidRPr="00DF4677" w14:paraId="24E6C5FC" w14:textId="77777777" w:rsidTr="00FA429F">
              <w:trPr>
                <w:trHeight w:val="58"/>
              </w:trPr>
              <w:tc>
                <w:tcPr>
                  <w:tcW w:w="3114" w:type="dxa"/>
                </w:tcPr>
                <w:p w14:paraId="2E5D3283" w14:textId="5E394BC1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  <w:t>Ancient</w:t>
                  </w:r>
                </w:p>
              </w:tc>
              <w:tc>
                <w:tcPr>
                  <w:tcW w:w="3260" w:type="dxa"/>
                </w:tcPr>
                <w:p w14:paraId="4867A6ED" w14:textId="14B2EE75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Continuity and change</w:t>
                  </w:r>
                </w:p>
              </w:tc>
              <w:tc>
                <w:tcPr>
                  <w:tcW w:w="3260" w:type="dxa"/>
                </w:tcPr>
                <w:p w14:paraId="64E9EC0D" w14:textId="2F72AC83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Historical Authentication</w:t>
                  </w:r>
                </w:p>
              </w:tc>
              <w:tc>
                <w:tcPr>
                  <w:tcW w:w="2977" w:type="dxa"/>
                </w:tcPr>
                <w:p w14:paraId="29D272E2" w14:textId="5D50E54B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Modern sources</w:t>
                  </w:r>
                </w:p>
              </w:tc>
              <w:tc>
                <w:tcPr>
                  <w:tcW w:w="2977" w:type="dxa"/>
                </w:tcPr>
                <w:p w14:paraId="098E1E0C" w14:textId="1655B80D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Significance</w:t>
                  </w:r>
                </w:p>
              </w:tc>
            </w:tr>
            <w:tr w:rsidR="00051207" w:rsidRPr="00DF4677" w14:paraId="37909028" w14:textId="77777777" w:rsidTr="00FA429F">
              <w:trPr>
                <w:trHeight w:val="58"/>
              </w:trPr>
              <w:tc>
                <w:tcPr>
                  <w:tcW w:w="3114" w:type="dxa"/>
                </w:tcPr>
                <w:p w14:paraId="5163352C" w14:textId="037967EF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Ancient Sources</w:t>
                  </w:r>
                </w:p>
              </w:tc>
              <w:tc>
                <w:tcPr>
                  <w:tcW w:w="3260" w:type="dxa"/>
                </w:tcPr>
                <w:p w14:paraId="072176A2" w14:textId="6394EEB3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Concepts</w:t>
                  </w:r>
                </w:p>
              </w:tc>
              <w:tc>
                <w:tcPr>
                  <w:tcW w:w="3260" w:type="dxa"/>
                </w:tcPr>
                <w:p w14:paraId="4DFC09AF" w14:textId="63962FAD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Historical Inquiry</w:t>
                  </w:r>
                </w:p>
              </w:tc>
              <w:tc>
                <w:tcPr>
                  <w:tcW w:w="2977" w:type="dxa"/>
                </w:tcPr>
                <w:p w14:paraId="590C63CD" w14:textId="13AFFA35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Perspective</w:t>
                  </w:r>
                </w:p>
              </w:tc>
              <w:tc>
                <w:tcPr>
                  <w:tcW w:w="2977" w:type="dxa"/>
                </w:tcPr>
                <w:p w14:paraId="60B1197B" w14:textId="611E8E7B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Source</w:t>
                  </w:r>
                </w:p>
              </w:tc>
            </w:tr>
            <w:tr w:rsidR="00051207" w:rsidRPr="00DF4677" w14:paraId="0C35F247" w14:textId="77777777" w:rsidTr="00AB4D91">
              <w:trPr>
                <w:trHeight w:val="245"/>
              </w:trPr>
              <w:tc>
                <w:tcPr>
                  <w:tcW w:w="3114" w:type="dxa"/>
                </w:tcPr>
                <w:p w14:paraId="3FF71424" w14:textId="6C4CEC9B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Cause and Effect</w:t>
                  </w:r>
                </w:p>
              </w:tc>
              <w:tc>
                <w:tcPr>
                  <w:tcW w:w="3260" w:type="dxa"/>
                </w:tcPr>
                <w:p w14:paraId="334EB3FC" w14:textId="5E1DF409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Empathy</w:t>
                  </w:r>
                </w:p>
              </w:tc>
              <w:tc>
                <w:tcPr>
                  <w:tcW w:w="3260" w:type="dxa"/>
                </w:tcPr>
                <w:p w14:paraId="6D5BA6B5" w14:textId="3E27F5AE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Hypothesis</w:t>
                  </w:r>
                </w:p>
              </w:tc>
              <w:tc>
                <w:tcPr>
                  <w:tcW w:w="2977" w:type="dxa"/>
                </w:tcPr>
                <w:p w14:paraId="701757A0" w14:textId="1E08EA15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Reconstruction</w:t>
                  </w:r>
                </w:p>
              </w:tc>
              <w:tc>
                <w:tcPr>
                  <w:tcW w:w="2977" w:type="dxa"/>
                </w:tcPr>
                <w:p w14:paraId="4A89884A" w14:textId="253F46A4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/>
                      <w:noProof/>
                      <w:sz w:val="16"/>
                      <w:szCs w:val="16"/>
                      <w:lang w:eastAsia="en-AU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Terms</w:t>
                  </w:r>
                </w:p>
              </w:tc>
            </w:tr>
            <w:tr w:rsidR="00051207" w:rsidRPr="00DF4677" w14:paraId="03760E9C" w14:textId="77777777" w:rsidTr="00FA429F">
              <w:trPr>
                <w:trHeight w:val="84"/>
              </w:trPr>
              <w:tc>
                <w:tcPr>
                  <w:tcW w:w="3114" w:type="dxa"/>
                </w:tcPr>
                <w:p w14:paraId="78FD7DB9" w14:textId="5708E13F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Contestability</w:t>
                  </w:r>
                </w:p>
              </w:tc>
              <w:tc>
                <w:tcPr>
                  <w:tcW w:w="3260" w:type="dxa"/>
                </w:tcPr>
                <w:p w14:paraId="2FCD1F6A" w14:textId="0AB621E1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Evidence</w:t>
                  </w:r>
                </w:p>
              </w:tc>
              <w:tc>
                <w:tcPr>
                  <w:tcW w:w="3260" w:type="dxa"/>
                </w:tcPr>
                <w:p w14:paraId="6B3AED10" w14:textId="083E6F1C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Interpretation</w:t>
                  </w:r>
                </w:p>
              </w:tc>
              <w:tc>
                <w:tcPr>
                  <w:tcW w:w="2977" w:type="dxa"/>
                </w:tcPr>
                <w:p w14:paraId="4EA56A8F" w14:textId="4D449703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</w:pPr>
                  <w:r w:rsidRPr="00DF4677"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  <w:t>Representation</w:t>
                  </w:r>
                </w:p>
              </w:tc>
              <w:tc>
                <w:tcPr>
                  <w:tcW w:w="2977" w:type="dxa"/>
                </w:tcPr>
                <w:p w14:paraId="3AF5D195" w14:textId="77777777" w:rsidR="00051207" w:rsidRPr="00DF4677" w:rsidRDefault="00051207" w:rsidP="005B7A49">
                  <w:pPr>
                    <w:contextualSpacing/>
                    <w:jc w:val="center"/>
                    <w:rPr>
                      <w:rFonts w:ascii="Calibri" w:hAnsi="Calibri" w:cs="Helvetica Neue"/>
                      <w:color w:val="000000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14:paraId="09C17171" w14:textId="0A6B27CC" w:rsidR="00051207" w:rsidRPr="00DF4677" w:rsidRDefault="00051207" w:rsidP="005B7A49">
            <w:pPr>
              <w:contextualSpacing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D40E68" w:rsidRPr="00DF4677" w14:paraId="6D0AFDC4" w14:textId="77777777" w:rsidTr="005B7A49">
        <w:trPr>
          <w:trHeight w:val="680"/>
        </w:trPr>
        <w:tc>
          <w:tcPr>
            <w:tcW w:w="1560" w:type="dxa"/>
            <w:shd w:val="clear" w:color="auto" w:fill="4CA9B2"/>
          </w:tcPr>
          <w:p w14:paraId="7FF4CAF9" w14:textId="10B6317F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Topic</w:t>
            </w:r>
          </w:p>
        </w:tc>
        <w:tc>
          <w:tcPr>
            <w:tcW w:w="709" w:type="dxa"/>
            <w:shd w:val="clear" w:color="auto" w:fill="4CA9B2"/>
          </w:tcPr>
          <w:p w14:paraId="5C8BE32C" w14:textId="6827A975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Week</w:t>
            </w:r>
          </w:p>
        </w:tc>
        <w:tc>
          <w:tcPr>
            <w:tcW w:w="6662" w:type="dxa"/>
            <w:shd w:val="clear" w:color="auto" w:fill="4CA9B2"/>
          </w:tcPr>
          <w:p w14:paraId="20BF6037" w14:textId="20C8A7EA" w:rsidR="00D40E68" w:rsidRPr="00DF4677" w:rsidRDefault="00D40E68" w:rsidP="005B7A49">
            <w:pPr>
              <w:contextualSpacing/>
              <w:jc w:val="center"/>
              <w:rPr>
                <w:rFonts w:ascii="Calibri" w:eastAsia="Times New Roman" w:hAnsi="Calibri" w:cstheme="minorHAnsi"/>
                <w:b/>
                <w:sz w:val="16"/>
                <w:szCs w:val="16"/>
                <w:lang w:val="en-GB" w:eastAsia="en-GB"/>
              </w:rPr>
            </w:pPr>
            <w:r w:rsidRPr="00DF4677">
              <w:rPr>
                <w:rFonts w:ascii="Calibri" w:eastAsia="Times New Roman" w:hAnsi="Calibri" w:cs="Calibri"/>
                <w:b/>
                <w:sz w:val="16"/>
                <w:szCs w:val="16"/>
                <w:lang w:val="en-GB" w:eastAsia="en-GB"/>
              </w:rPr>
              <w:t>Historical Understanding</w:t>
            </w:r>
          </w:p>
        </w:tc>
        <w:tc>
          <w:tcPr>
            <w:tcW w:w="4253" w:type="dxa"/>
            <w:shd w:val="clear" w:color="auto" w:fill="4CA9B2"/>
          </w:tcPr>
          <w:p w14:paraId="66A319E5" w14:textId="77777777" w:rsidR="005B7A49" w:rsidRPr="00AB4D91" w:rsidRDefault="005B7A49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>
              <w:rPr>
                <w:rFonts w:ascii="Calibri" w:hAnsi="Calibri" w:cstheme="minorHAnsi"/>
                <w:b/>
                <w:sz w:val="16"/>
                <w:szCs w:val="16"/>
              </w:rPr>
              <w:t>Teaching/Learning Activities</w:t>
            </w:r>
          </w:p>
          <w:p w14:paraId="02513567" w14:textId="7576B8F9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2126" w:type="dxa"/>
            <w:shd w:val="clear" w:color="auto" w:fill="4CA9B2"/>
          </w:tcPr>
          <w:p w14:paraId="0F2AD9E8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Assessment</w:t>
            </w:r>
          </w:p>
          <w:p w14:paraId="3EDADADC" w14:textId="483A55EE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</w:p>
        </w:tc>
      </w:tr>
      <w:tr w:rsidR="00D40E68" w:rsidRPr="00DF4677" w14:paraId="67A6D045" w14:textId="77777777" w:rsidTr="005B7A49">
        <w:trPr>
          <w:trHeight w:val="2120"/>
        </w:trPr>
        <w:tc>
          <w:tcPr>
            <w:tcW w:w="1560" w:type="dxa"/>
            <w:vMerge w:val="restart"/>
          </w:tcPr>
          <w:p w14:paraId="79F66255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7C275AE6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0CD72BDC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35BA459A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460D0501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7C85CBF4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33EE529E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58E43E5B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71452252" w14:textId="59B02DA1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Elements of Roman society at the start of the period</w:t>
            </w:r>
          </w:p>
          <w:p w14:paraId="69EB3087" w14:textId="47DA894A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362B84" w14:textId="7EAE932E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Term 1</w:t>
            </w:r>
          </w:p>
          <w:p w14:paraId="44301A0E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04646049" w14:textId="294554F8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Week 1</w:t>
            </w:r>
            <w:r w:rsidR="00F05E02">
              <w:rPr>
                <w:rFonts w:ascii="Calibri" w:hAnsi="Calibri" w:cs="Calibri"/>
                <w:b/>
                <w:sz w:val="16"/>
                <w:szCs w:val="16"/>
              </w:rPr>
              <w:t xml:space="preserve"> </w:t>
            </w:r>
          </w:p>
          <w:p w14:paraId="19CE71CA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7EB1A938" w14:textId="044286B3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53DC690F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Elements of Roman society at the start of the period</w:t>
            </w:r>
          </w:p>
          <w:p w14:paraId="304B7BDC" w14:textId="3B3D643C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  <w:t xml:space="preserve">broad </w:t>
            </w:r>
            <w:r w:rsidRPr="00DF4677">
              <w:rPr>
                <w:rFonts w:asciiTheme="minorHAnsi" w:eastAsiaTheme="minorHAnsi" w:hAnsiTheme="minorHAnsi" w:cstheme="minorHAnsi"/>
                <w:iCs/>
                <w:sz w:val="16"/>
                <w:szCs w:val="16"/>
                <w:lang w:eastAsia="en-AU"/>
              </w:rPr>
              <w:t>overview</w:t>
            </w:r>
            <w:r w:rsidRPr="00DF4677"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  <w:t xml:space="preserve"> of the historical context for the ancient society</w:t>
            </w:r>
          </w:p>
          <w:p w14:paraId="107F617A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the geographic location, including the nature of the environment and its influence on the ancient Roman civilisation:</w:t>
            </w:r>
          </w:p>
          <w:p w14:paraId="6AED2BB0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written and archaeological sources available for the period</w:t>
            </w:r>
          </w:p>
          <w:p w14:paraId="27B1E080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</w:pPr>
            <w:r w:rsidRPr="00DF4677"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  <w:t>key political features and structures of Late Republican Rome, including:</w:t>
            </w:r>
          </w:p>
          <w:p w14:paraId="6DFE45B8" w14:textId="77777777" w:rsidR="00D40E68" w:rsidRPr="00DF4677" w:rsidRDefault="00D40E68" w:rsidP="005B7A49">
            <w:pPr>
              <w:pStyle w:val="ListItem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the Republic/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Senatus</w:t>
            </w:r>
            <w:proofErr w:type="spellEnd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Populusque</w:t>
            </w:r>
            <w:proofErr w:type="spellEnd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 Romanus 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(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SPQR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)</w:t>
            </w:r>
          </w:p>
          <w:p w14:paraId="1BB9E8CE" w14:textId="77777777" w:rsidR="00D40E68" w:rsidRDefault="00D40E68" w:rsidP="005B7A49">
            <w:pPr>
              <w:pStyle w:val="ListItem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Senate, People’s Assemblies, tribunate, consuls and magistrates</w:t>
            </w:r>
          </w:p>
          <w:p w14:paraId="0E28A8A0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</w:p>
          <w:p w14:paraId="740F5D52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  <w:t>Historical Skills</w:t>
            </w:r>
          </w:p>
          <w:p w14:paraId="6EB27031" w14:textId="77777777" w:rsidR="005B7A49" w:rsidRPr="00DF4677" w:rsidRDefault="005B7A49" w:rsidP="00421A6E">
            <w:pPr>
              <w:pStyle w:val="Paragraph"/>
              <w:numPr>
                <w:ilvl w:val="0"/>
                <w:numId w:val="23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 xml:space="preserve">Chronology, </w:t>
            </w:r>
            <w:proofErr w:type="gramStart"/>
            <w:r w:rsidRPr="00DF4677">
              <w:rPr>
                <w:sz w:val="16"/>
                <w:szCs w:val="16"/>
              </w:rPr>
              <w:t>terms</w:t>
            </w:r>
            <w:proofErr w:type="gramEnd"/>
            <w:r w:rsidRPr="00DF4677">
              <w:rPr>
                <w:sz w:val="16"/>
                <w:szCs w:val="16"/>
              </w:rPr>
              <w:t xml:space="preserve"> and concepts</w:t>
            </w:r>
          </w:p>
          <w:p w14:paraId="7A31F7CC" w14:textId="77777777" w:rsidR="005B7A49" w:rsidRDefault="005B7A49" w:rsidP="00421A6E">
            <w:pPr>
              <w:pStyle w:val="Paragraph"/>
              <w:numPr>
                <w:ilvl w:val="0"/>
                <w:numId w:val="23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Analysis and use of sources</w:t>
            </w:r>
          </w:p>
          <w:p w14:paraId="00B5C50E" w14:textId="55355606" w:rsidR="005B7A49" w:rsidRPr="005B7A49" w:rsidRDefault="005B7A49" w:rsidP="00421A6E">
            <w:pPr>
              <w:pStyle w:val="Paragraph"/>
              <w:numPr>
                <w:ilvl w:val="0"/>
                <w:numId w:val="23"/>
              </w:numPr>
              <w:contextualSpacing/>
              <w:rPr>
                <w:sz w:val="16"/>
                <w:szCs w:val="16"/>
              </w:rPr>
            </w:pPr>
            <w:r w:rsidRPr="005B7A49">
              <w:rPr>
                <w:sz w:val="16"/>
                <w:szCs w:val="16"/>
              </w:rPr>
              <w:t>Explanation and communication</w:t>
            </w:r>
          </w:p>
        </w:tc>
        <w:tc>
          <w:tcPr>
            <w:tcW w:w="4253" w:type="dxa"/>
          </w:tcPr>
          <w:p w14:paraId="797292A7" w14:textId="77777777" w:rsidR="005B7A49" w:rsidRDefault="005B7A49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Learning Activities</w:t>
            </w:r>
          </w:p>
          <w:p w14:paraId="3B7100B0" w14:textId="77777777" w:rsidR="005B7A49" w:rsidRDefault="005B7A4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Chronology and Terminology of Ancient History (BCE/CE, Timelines, Ancient Sources)</w:t>
            </w:r>
          </w:p>
          <w:p w14:paraId="793428B1" w14:textId="38B20E36" w:rsidR="005B7A49" w:rsidRDefault="005B7A4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Create a timeline of key dates for Ancient </w:t>
            </w:r>
            <w:r w:rsidR="00392AAB">
              <w:rPr>
                <w:rFonts w:ascii="Calibri" w:hAnsi="Calibri" w:cs="Calibri"/>
                <w:sz w:val="16"/>
                <w:szCs w:val="16"/>
              </w:rPr>
              <w:t>Rome</w:t>
            </w:r>
          </w:p>
          <w:p w14:paraId="60C819C7" w14:textId="77777777" w:rsidR="00392AAB" w:rsidRDefault="005B7A4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Mapping Exercise: Key sites of </w:t>
            </w:r>
            <w:r w:rsidR="00392AAB">
              <w:rPr>
                <w:rFonts w:ascii="Calibri" w:hAnsi="Calibri" w:cs="Calibri"/>
                <w:sz w:val="16"/>
                <w:szCs w:val="16"/>
              </w:rPr>
              <w:t>Rome within period</w:t>
            </w:r>
          </w:p>
          <w:p w14:paraId="6109F673" w14:textId="0D90A056" w:rsidR="005B7A49" w:rsidRPr="00A11674" w:rsidRDefault="00392AAB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Key definitions/terminology</w:t>
            </w:r>
            <w:r>
              <w:rPr>
                <w:rFonts w:ascii="Calibri" w:hAnsi="Calibri" w:cs="Calibri"/>
                <w:sz w:val="16"/>
                <w:szCs w:val="16"/>
              </w:rPr>
              <w:br/>
            </w:r>
          </w:p>
          <w:p w14:paraId="5640860C" w14:textId="77777777" w:rsidR="005B7A49" w:rsidRPr="00042148" w:rsidRDefault="005B7A49" w:rsidP="005B7A49">
            <w:pPr>
              <w:contextualSpacing/>
              <w:rPr>
                <w:rFonts w:ascii="Calibri" w:hAnsi="Calibri" w:cs="Calibri"/>
                <w:sz w:val="16"/>
                <w:szCs w:val="16"/>
              </w:rPr>
            </w:pPr>
            <w:r w:rsidRPr="00042148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Resources</w:t>
            </w:r>
          </w:p>
          <w:p w14:paraId="70A6E739" w14:textId="77777777" w:rsidR="00392AAB" w:rsidRPr="006A108B" w:rsidRDefault="00392AAB" w:rsidP="00392A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Introduction to Ancient Rome</w:t>
            </w:r>
          </w:p>
          <w:p w14:paraId="4E015F35" w14:textId="58E06554" w:rsidR="00392AAB" w:rsidRPr="006A108B" w:rsidRDefault="00392AAB" w:rsidP="00392A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Power and Authority</w:t>
            </w:r>
          </w:p>
          <w:p w14:paraId="2986D0F2" w14:textId="13A2A816" w:rsidR="00392AAB" w:rsidRPr="006A108B" w:rsidRDefault="00392AAB" w:rsidP="00392A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Political Structures Review</w:t>
            </w:r>
          </w:p>
          <w:p w14:paraId="6AC63976" w14:textId="4839A714" w:rsidR="005B7A49" w:rsidRPr="00BB79DC" w:rsidRDefault="005B7A4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392AAB">
              <w:rPr>
                <w:rFonts w:ascii="Calibri" w:hAnsi="Calibri" w:cs="Calibri"/>
                <w:sz w:val="16"/>
                <w:szCs w:val="16"/>
              </w:rPr>
              <w:t>Key People</w:t>
            </w:r>
          </w:p>
          <w:p w14:paraId="0F41B15D" w14:textId="77777777" w:rsidR="00392AAB" w:rsidRPr="00421A6E" w:rsidRDefault="00392AAB" w:rsidP="00392A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 Political Structures Info</w:t>
            </w:r>
          </w:p>
          <w:p w14:paraId="663DEA6A" w14:textId="3A38D4A5" w:rsidR="00392AAB" w:rsidRPr="00421A6E" w:rsidRDefault="00392AAB" w:rsidP="00392AA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 The Struggle of the Orders</w:t>
            </w:r>
          </w:p>
          <w:p w14:paraId="74652232" w14:textId="73A9B574" w:rsidR="00421A6E" w:rsidRPr="00421A6E" w:rsidRDefault="00421A6E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 w:rsidRPr="00421A6E">
              <w:rPr>
                <w:rFonts w:ascii="Calibri" w:hAnsi="Calibri" w:cs="Calibri"/>
                <w:sz w:val="16"/>
                <w:szCs w:val="16"/>
              </w:rPr>
              <w:t xml:space="preserve">TEXTBOOK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421A6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Unit 4 Power and Authority</w:t>
            </w:r>
          </w:p>
        </w:tc>
        <w:tc>
          <w:tcPr>
            <w:tcW w:w="2126" w:type="dxa"/>
          </w:tcPr>
          <w:p w14:paraId="35F73486" w14:textId="4B2908D4" w:rsidR="00D40E68" w:rsidRPr="00DF4677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D40E68" w:rsidRPr="00DF4677" w14:paraId="5D6D8CCD" w14:textId="77777777" w:rsidTr="005B7A49">
        <w:trPr>
          <w:trHeight w:val="2120"/>
        </w:trPr>
        <w:tc>
          <w:tcPr>
            <w:tcW w:w="1560" w:type="dxa"/>
            <w:vMerge/>
          </w:tcPr>
          <w:p w14:paraId="612B9DFE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</w:tc>
        <w:tc>
          <w:tcPr>
            <w:tcW w:w="709" w:type="dxa"/>
          </w:tcPr>
          <w:p w14:paraId="51F0DFB0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Term 1</w:t>
            </w:r>
          </w:p>
          <w:p w14:paraId="20C23450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555D9E94" w14:textId="2543AE8B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 xml:space="preserve">Week </w:t>
            </w:r>
            <w:r w:rsidR="00412A83">
              <w:rPr>
                <w:rFonts w:ascii="Calibri" w:hAnsi="Calibri" w:cs="Calibri"/>
                <w:b/>
                <w:sz w:val="16"/>
                <w:szCs w:val="16"/>
              </w:rPr>
              <w:t>2</w:t>
            </w:r>
            <w:r w:rsidR="00F05E02">
              <w:rPr>
                <w:rFonts w:ascii="Calibri" w:hAnsi="Calibri" w:cs="Calibri"/>
                <w:b/>
                <w:sz w:val="16"/>
                <w:szCs w:val="16"/>
              </w:rPr>
              <w:t xml:space="preserve">- </w:t>
            </w:r>
            <w:r w:rsidR="00E7612A">
              <w:rPr>
                <w:rFonts w:ascii="Calibri" w:hAnsi="Calibri" w:cs="Calibri"/>
                <w:b/>
                <w:sz w:val="16"/>
                <w:szCs w:val="16"/>
              </w:rPr>
              <w:t>3</w:t>
            </w:r>
          </w:p>
          <w:p w14:paraId="6158F403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897C950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Elements of Roman society at the start of the period</w:t>
            </w:r>
          </w:p>
          <w:p w14:paraId="7485C8F9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</w:pPr>
            <w:r w:rsidRPr="00DF4677"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  <w:t xml:space="preserve">key social and cultural features, </w:t>
            </w:r>
            <w:proofErr w:type="gramStart"/>
            <w:r w:rsidRPr="00DF4677"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  <w:t>structures</w:t>
            </w:r>
            <w:proofErr w:type="gramEnd"/>
            <w:r w:rsidRPr="00DF4677">
              <w:rPr>
                <w:rFonts w:asciiTheme="minorHAnsi" w:eastAsiaTheme="minorHAnsi" w:hAnsiTheme="minorHAnsi" w:cs="Calibri"/>
                <w:iCs/>
                <w:sz w:val="16"/>
                <w:szCs w:val="16"/>
                <w:lang w:eastAsia="en-AU"/>
              </w:rPr>
              <w:t xml:space="preserve"> and practices of Roman society, including:</w:t>
            </w:r>
          </w:p>
          <w:p w14:paraId="4B7BE853" w14:textId="77777777" w:rsidR="00D40E68" w:rsidRPr="00DF4677" w:rsidRDefault="00D40E68" w:rsidP="005B7A49">
            <w:pPr>
              <w:pStyle w:val="ListItem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nobles, equestrians, slaves, freedmen, 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socii 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(allied tribes of Italy)</w:t>
            </w:r>
          </w:p>
          <w:p w14:paraId="37EFBE31" w14:textId="77777777" w:rsidR="00D40E68" w:rsidRPr="00DF4677" w:rsidRDefault="00D40E68" w:rsidP="005B7A49">
            <w:pPr>
              <w:pStyle w:val="ListItem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patron-client relationship and family structures (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paterfamilias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)</w:t>
            </w:r>
          </w:p>
          <w:p w14:paraId="0BE34246" w14:textId="2A130D3E" w:rsidR="00D40E68" w:rsidRPr="00DF4677" w:rsidRDefault="00D40E68" w:rsidP="005B7A49">
            <w:pPr>
              <w:pStyle w:val="ListItem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individuals and groups who hold power and those who do not</w:t>
            </w:r>
          </w:p>
          <w:p w14:paraId="28723C97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key religious features and practices, including:</w:t>
            </w:r>
          </w:p>
          <w:p w14:paraId="418B396F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omens, oracles, religious festivals, </w:t>
            </w:r>
            <w:proofErr w:type="gramStart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triumphs</w:t>
            </w:r>
            <w:proofErr w:type="gram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games</w:t>
            </w:r>
          </w:p>
          <w:p w14:paraId="1527233B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key military features and structures, including:</w:t>
            </w:r>
          </w:p>
          <w:p w14:paraId="197F41FD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legions, centurions, </w:t>
            </w:r>
            <w:proofErr w:type="gramStart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legates</w:t>
            </w:r>
            <w:proofErr w:type="gram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generals</w:t>
            </w:r>
          </w:p>
          <w:p w14:paraId="42133930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weaponry and tactics</w:t>
            </w:r>
          </w:p>
          <w:p w14:paraId="7685BBB4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key economic features and structures, including:</w:t>
            </w:r>
          </w:p>
          <w:p w14:paraId="037EDD5C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agriculture, land tenure system, trade, slavery, </w:t>
            </w:r>
            <w:proofErr w:type="gramStart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provinces</w:t>
            </w:r>
            <w:proofErr w:type="gram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taxation</w:t>
            </w:r>
          </w:p>
          <w:p w14:paraId="34FEB45E" w14:textId="77777777" w:rsidR="00D40E68" w:rsidRPr="00DF4677" w:rsidRDefault="00D40E68" w:rsidP="005B7A49">
            <w:pPr>
              <w:pStyle w:val="ListItem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values, </w:t>
            </w:r>
            <w:proofErr w:type="gramStart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beliefs</w:t>
            </w:r>
            <w:proofErr w:type="gram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traditions that have evolved and/or become integral to the society, including:</w:t>
            </w:r>
          </w:p>
          <w:p w14:paraId="41B222F7" w14:textId="77777777" w:rsidR="00D40E68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i/>
                <w:sz w:val="16"/>
                <w:szCs w:val="16"/>
              </w:rPr>
            </w:pP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mos</w:t>
            </w:r>
            <w:proofErr w:type="spellEnd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 maiorum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,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dignitas</w:t>
            </w:r>
            <w:proofErr w:type="spell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,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libertas</w:t>
            </w:r>
            <w:proofErr w:type="spell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,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 fides, paterfamilias</w:t>
            </w:r>
          </w:p>
          <w:p w14:paraId="5832D727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i/>
                <w:sz w:val="16"/>
                <w:szCs w:val="16"/>
              </w:rPr>
            </w:pPr>
          </w:p>
          <w:p w14:paraId="3174C67D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  <w:t>Historical Skills</w:t>
            </w:r>
          </w:p>
          <w:p w14:paraId="4F2DFD58" w14:textId="77777777" w:rsidR="005B7A49" w:rsidRPr="00DF4677" w:rsidRDefault="005B7A49" w:rsidP="00421A6E">
            <w:pPr>
              <w:pStyle w:val="Paragraph"/>
              <w:numPr>
                <w:ilvl w:val="0"/>
                <w:numId w:val="24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 xml:space="preserve">Chronology, </w:t>
            </w:r>
            <w:proofErr w:type="gramStart"/>
            <w:r w:rsidRPr="00DF4677">
              <w:rPr>
                <w:sz w:val="16"/>
                <w:szCs w:val="16"/>
              </w:rPr>
              <w:t>terms</w:t>
            </w:r>
            <w:proofErr w:type="gramEnd"/>
            <w:r w:rsidRPr="00DF4677">
              <w:rPr>
                <w:sz w:val="16"/>
                <w:szCs w:val="16"/>
              </w:rPr>
              <w:t xml:space="preserve"> and concepts</w:t>
            </w:r>
          </w:p>
          <w:p w14:paraId="3B69A503" w14:textId="77777777" w:rsidR="005B7A49" w:rsidRDefault="005B7A49" w:rsidP="00421A6E">
            <w:pPr>
              <w:pStyle w:val="Paragraph"/>
              <w:numPr>
                <w:ilvl w:val="0"/>
                <w:numId w:val="24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Analysis and use of sources</w:t>
            </w:r>
          </w:p>
          <w:p w14:paraId="2C95EFA8" w14:textId="37290320" w:rsidR="005B7A49" w:rsidRPr="005B7A49" w:rsidRDefault="005B7A49" w:rsidP="00421A6E">
            <w:pPr>
              <w:pStyle w:val="Paragraph"/>
              <w:numPr>
                <w:ilvl w:val="0"/>
                <w:numId w:val="24"/>
              </w:numPr>
              <w:contextualSpacing/>
              <w:rPr>
                <w:sz w:val="16"/>
                <w:szCs w:val="16"/>
              </w:rPr>
            </w:pPr>
            <w:r w:rsidRPr="005B7A49">
              <w:rPr>
                <w:sz w:val="16"/>
                <w:szCs w:val="16"/>
              </w:rPr>
              <w:t>Explanation and communication</w:t>
            </w:r>
          </w:p>
        </w:tc>
        <w:tc>
          <w:tcPr>
            <w:tcW w:w="4253" w:type="dxa"/>
          </w:tcPr>
          <w:p w14:paraId="4F9B5754" w14:textId="77777777" w:rsidR="005B7A49" w:rsidRDefault="005B7A49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Learning Activities</w:t>
            </w:r>
          </w:p>
          <w:p w14:paraId="2A2F1BD1" w14:textId="390F08D7" w:rsidR="005B7A49" w:rsidRDefault="00252C7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Social Classes Card Activity</w:t>
            </w:r>
          </w:p>
          <w:p w14:paraId="4ABDB89C" w14:textId="003EBAEB" w:rsidR="00252C77" w:rsidRDefault="00252C7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Information Sheet Summary Task</w:t>
            </w:r>
          </w:p>
          <w:p w14:paraId="5CE0D9A7" w14:textId="447F159F" w:rsidR="00252C77" w:rsidRDefault="00252C7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Ancient Roman Society Reading Comprehension</w:t>
            </w:r>
          </w:p>
          <w:p w14:paraId="09018EEC" w14:textId="2DA065F5" w:rsidR="00252C77" w:rsidRDefault="00252C7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Practice essay/quiz questions</w:t>
            </w:r>
          </w:p>
          <w:p w14:paraId="6E4E6150" w14:textId="7AA05FBD" w:rsidR="00252C77" w:rsidRDefault="00252C7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Vocabulary List</w:t>
            </w:r>
          </w:p>
          <w:p w14:paraId="44D175F9" w14:textId="165E55B9" w:rsidR="00424A39" w:rsidRDefault="00424A3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Create an Onager Catapult</w:t>
            </w:r>
          </w:p>
          <w:p w14:paraId="0A0A9C3C" w14:textId="77777777" w:rsidR="00252C77" w:rsidRPr="00252C77" w:rsidRDefault="00252C77" w:rsidP="00252C77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C4ADAFE" w14:textId="77777777" w:rsidR="005B7A49" w:rsidRPr="00042148" w:rsidRDefault="005B7A49" w:rsidP="005B7A49">
            <w:pPr>
              <w:contextualSpacing/>
              <w:rPr>
                <w:rFonts w:ascii="Calibri" w:hAnsi="Calibri" w:cs="Calibri"/>
                <w:sz w:val="16"/>
                <w:szCs w:val="16"/>
              </w:rPr>
            </w:pPr>
            <w:r w:rsidRPr="00042148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Resources</w:t>
            </w:r>
          </w:p>
          <w:p w14:paraId="70B46B74" w14:textId="0A306908" w:rsidR="005B7A49" w:rsidRDefault="005B7A49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</w:t>
            </w:r>
            <w:r w:rsidR="00252C77">
              <w:rPr>
                <w:rFonts w:ascii="Calibri" w:hAnsi="Calibri" w:cs="Calibri"/>
                <w:sz w:val="16"/>
                <w:szCs w:val="16"/>
              </w:rPr>
              <w:t>Rome Social Structures</w:t>
            </w:r>
          </w:p>
          <w:p w14:paraId="146BD96C" w14:textId="44C38253" w:rsidR="00252C77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Rome Cultural Structures</w:t>
            </w:r>
          </w:p>
          <w:p w14:paraId="27D1575F" w14:textId="77777777" w:rsidR="00424A39" w:rsidRPr="00252C77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Rome Religious Structures</w:t>
            </w:r>
          </w:p>
          <w:p w14:paraId="251195C7" w14:textId="57BDD88F" w:rsidR="00424A39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Rome Military Structures</w:t>
            </w:r>
          </w:p>
          <w:p w14:paraId="7880158A" w14:textId="54F72BC5" w:rsidR="00424A39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Conflict of the Orders</w:t>
            </w:r>
          </w:p>
          <w:p w14:paraId="561DB9B2" w14:textId="700351C2" w:rsidR="00424A39" w:rsidRPr="00252C77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Rome Historical Context</w:t>
            </w:r>
          </w:p>
          <w:p w14:paraId="18F7E104" w14:textId="068083EE" w:rsidR="00424A39" w:rsidRPr="00424A39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Rome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The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Land Crisis</w:t>
            </w:r>
          </w:p>
          <w:p w14:paraId="5C23BB1D" w14:textId="77777777" w:rsidR="00252C77" w:rsidRPr="00BB79DC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Roman Citizenship</w:t>
            </w:r>
          </w:p>
          <w:p w14:paraId="40CB5908" w14:textId="0EA5181A" w:rsidR="00252C77" w:rsidRPr="00252C77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Info Sheets x4</w:t>
            </w:r>
          </w:p>
          <w:p w14:paraId="19A22019" w14:textId="588EBAC7" w:rsidR="00252C77" w:rsidRPr="00BB79DC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–Roman Society</w:t>
            </w:r>
          </w:p>
          <w:p w14:paraId="7BB6310D" w14:textId="76A03FDA" w:rsidR="00252C77" w:rsidRPr="00BB79DC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–Roman Citizenship</w:t>
            </w:r>
          </w:p>
          <w:p w14:paraId="511FF6E2" w14:textId="77777777" w:rsidR="00252C77" w:rsidRPr="00BB79DC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–Elections</w:t>
            </w:r>
          </w:p>
          <w:p w14:paraId="524F206E" w14:textId="4A1A434F" w:rsidR="00252C77" w:rsidRPr="00BB79DC" w:rsidRDefault="00252C77" w:rsidP="00252C7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–Kingship and Republic</w:t>
            </w:r>
          </w:p>
          <w:p w14:paraId="60BB9D8A" w14:textId="77777777" w:rsidR="00424A39" w:rsidRPr="00252C77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–Republic and Empire</w:t>
            </w:r>
          </w:p>
          <w:p w14:paraId="1897B16B" w14:textId="01E3783C" w:rsidR="00424A39" w:rsidRPr="00252C77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–Onager Catapult Activity</w:t>
            </w:r>
          </w:p>
          <w:p w14:paraId="0E7E1A22" w14:textId="1F7C6AFC" w:rsidR="00424A39" w:rsidRPr="00252C77" w:rsidRDefault="00424A39" w:rsidP="00424A3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–Research Task</w:t>
            </w:r>
          </w:p>
          <w:p w14:paraId="675AAB01" w14:textId="04B538D2" w:rsidR="00D40E68" w:rsidRPr="00424A39" w:rsidRDefault="00424A3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WORKSHEET –Source Analysis</w:t>
            </w:r>
          </w:p>
        </w:tc>
        <w:tc>
          <w:tcPr>
            <w:tcW w:w="2126" w:type="dxa"/>
          </w:tcPr>
          <w:p w14:paraId="7303FD5D" w14:textId="680B7C29" w:rsidR="00D40E68" w:rsidRPr="00DF4677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74AB4750" w14:textId="77777777" w:rsidR="00D40E68" w:rsidRPr="00DF4677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1F53659A" w14:textId="01495CC6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Cs/>
                <w:sz w:val="16"/>
                <w:szCs w:val="16"/>
              </w:rPr>
            </w:pPr>
          </w:p>
        </w:tc>
      </w:tr>
      <w:tr w:rsidR="00D40E68" w:rsidRPr="00DF4677" w14:paraId="2383C045" w14:textId="77777777" w:rsidTr="005B7A49">
        <w:trPr>
          <w:trHeight w:val="2120"/>
        </w:trPr>
        <w:tc>
          <w:tcPr>
            <w:tcW w:w="1560" w:type="dxa"/>
          </w:tcPr>
          <w:p w14:paraId="04C914FD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220C9DA8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4EBF75BB" w14:textId="1B40CA29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Tiberius and Gaius Gracchus (133 – 121BCE)</w:t>
            </w:r>
          </w:p>
        </w:tc>
        <w:tc>
          <w:tcPr>
            <w:tcW w:w="709" w:type="dxa"/>
          </w:tcPr>
          <w:p w14:paraId="15DF74FA" w14:textId="77777777" w:rsidR="00D40E68" w:rsidRPr="00AF2EE8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highlight w:val="green"/>
              </w:rPr>
            </w:pPr>
            <w:r w:rsidRPr="00AF2EE8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Term 1</w:t>
            </w:r>
          </w:p>
          <w:p w14:paraId="3897514B" w14:textId="77777777" w:rsidR="00D40E68" w:rsidRPr="00AF2EE8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highlight w:val="green"/>
              </w:rPr>
            </w:pPr>
          </w:p>
          <w:p w14:paraId="2016861C" w14:textId="6E8759F8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AF2EE8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 xml:space="preserve">Week </w:t>
            </w:r>
            <w:r w:rsidR="00E7612A" w:rsidRPr="00AF2EE8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4</w:t>
            </w:r>
            <w:r w:rsidR="00F05E02" w:rsidRPr="00AF2EE8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 xml:space="preserve"> - </w:t>
            </w:r>
            <w:r w:rsidR="000B7D2B">
              <w:rPr>
                <w:rFonts w:ascii="Calibri" w:hAnsi="Calibri" w:cs="Calibri"/>
                <w:b/>
                <w:sz w:val="16"/>
                <w:szCs w:val="16"/>
              </w:rPr>
              <w:t>6</w:t>
            </w:r>
          </w:p>
          <w:p w14:paraId="221457EF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32AD2C82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Key people, </w:t>
            </w:r>
            <w:proofErr w:type="gramStart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 and events of the period</w:t>
            </w:r>
          </w:p>
          <w:p w14:paraId="38913C16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key people, ideas and/or events and their influence on Roman society</w:t>
            </w:r>
          </w:p>
          <w:p w14:paraId="36BAEF0F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 xml:space="preserve">the role of people, </w:t>
            </w:r>
            <w:proofErr w:type="gramStart"/>
            <w:r w:rsidRPr="00DF4677">
              <w:rPr>
                <w:rFonts w:asciiTheme="minorHAnsi" w:hAnsiTheme="minorHAnsi"/>
                <w:sz w:val="16"/>
                <w:szCs w:val="16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sz w:val="16"/>
                <w:szCs w:val="16"/>
              </w:rPr>
              <w:t xml:space="preserve"> and events as forces for change in Late Republican Rome</w:t>
            </w:r>
          </w:p>
          <w:p w14:paraId="3C71EED6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change in the period (political, social, religious, cultural, military and/or economic)</w:t>
            </w:r>
          </w:p>
          <w:p w14:paraId="79E46028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continuity in the period (political, social, religious, cultural, military and/or economic)</w:t>
            </w:r>
          </w:p>
          <w:p w14:paraId="4949C542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methods and strategies used by leaders, individuals and/or groups seeking change</w:t>
            </w:r>
          </w:p>
          <w:p w14:paraId="2E215004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supported change and their reasons (motives) for doing so</w:t>
            </w:r>
          </w:p>
          <w:p w14:paraId="4F077787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resisted change and their reasons (motives) for doing so</w:t>
            </w:r>
          </w:p>
          <w:p w14:paraId="6C815A38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Effects of continuity and change in the period</w:t>
            </w:r>
          </w:p>
          <w:p w14:paraId="396F10ED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lastRenderedPageBreak/>
              <w:t>short-term and long-term effects of change in the period</w:t>
            </w:r>
          </w:p>
          <w:p w14:paraId="2C0BA4A6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evidence and impact of change on the lives of individuals and/or groups</w:t>
            </w:r>
          </w:p>
          <w:p w14:paraId="49FA6511" w14:textId="5D233DED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continuity in the period</w:t>
            </w:r>
          </w:p>
          <w:p w14:paraId="26040D33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Key teaching points</w:t>
            </w:r>
          </w:p>
          <w:p w14:paraId="047B3712" w14:textId="1F9854E6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i/>
                <w:iCs/>
                <w:sz w:val="16"/>
                <w:szCs w:val="16"/>
              </w:rPr>
            </w:pPr>
            <w:r w:rsidRPr="00DF4677">
              <w:rPr>
                <w:rFonts w:asciiTheme="minorHAnsi" w:hAnsiTheme="minorHAnsi"/>
                <w:b/>
                <w:i/>
                <w:iCs/>
                <w:sz w:val="16"/>
                <w:szCs w:val="16"/>
              </w:rPr>
              <w:t>Tiberius and Gaius Gracchus (133–121 BCE)</w:t>
            </w:r>
          </w:p>
          <w:p w14:paraId="05FC6357" w14:textId="31FDB267" w:rsidR="00D40E68" w:rsidRPr="00DF4677" w:rsidRDefault="00D40E68" w:rsidP="005B7A49">
            <w:pPr>
              <w:pStyle w:val="ListItem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the problems confronting Rome in 133 BCE; reasons for the reforms of Tiberius and Gaius Gracchus; the traditional roles and powers of the tribunate</w:t>
            </w:r>
          </w:p>
          <w:p w14:paraId="3E7BC41E" w14:textId="77777777" w:rsidR="00D40E68" w:rsidRPr="00DF4677" w:rsidRDefault="00D40E68" w:rsidP="005B7A49">
            <w:pPr>
              <w:pStyle w:val="ListItem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Tiberius Gracchus and the 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lex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agraria</w:t>
            </w:r>
            <w:proofErr w:type="spell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; the reforms of Gaius Gracchus; the methods used by the Gracchi; the Senate’s reaction</w:t>
            </w:r>
          </w:p>
          <w:p w14:paraId="2D1F7FA0" w14:textId="77777777" w:rsidR="00D40E68" w:rsidRPr="00DF4677" w:rsidRDefault="00D40E68" w:rsidP="005B7A49">
            <w:pPr>
              <w:pStyle w:val="ListItem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role of 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Optimates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Populares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; the use of the tribunate; the use of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senatus</w:t>
            </w:r>
            <w:proofErr w:type="spellEnd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 consultum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ultimum</w:t>
            </w:r>
            <w:proofErr w:type="spellEnd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 </w:t>
            </w: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(final decree of the senate)</w:t>
            </w:r>
          </w:p>
          <w:p w14:paraId="3250E25F" w14:textId="77777777" w:rsidR="00D40E68" w:rsidRDefault="00D40E68" w:rsidP="005B7A49">
            <w:pPr>
              <w:pStyle w:val="ListItem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impact of the Gracchi’s reforms; and the challenge to the Senate and the Roman Republic</w:t>
            </w:r>
          </w:p>
          <w:p w14:paraId="4C3824E8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</w:p>
          <w:p w14:paraId="20ECB21F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  <w:t>Historical Skills</w:t>
            </w:r>
          </w:p>
          <w:p w14:paraId="39479415" w14:textId="77777777" w:rsidR="005B7A49" w:rsidRPr="00DF4677" w:rsidRDefault="005B7A49" w:rsidP="005B7A49">
            <w:pPr>
              <w:pStyle w:val="Paragraph"/>
              <w:numPr>
                <w:ilvl w:val="0"/>
                <w:numId w:val="14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 xml:space="preserve">Chronology, </w:t>
            </w:r>
            <w:proofErr w:type="gramStart"/>
            <w:r w:rsidRPr="00DF4677">
              <w:rPr>
                <w:sz w:val="16"/>
                <w:szCs w:val="16"/>
              </w:rPr>
              <w:t>terms</w:t>
            </w:r>
            <w:proofErr w:type="gramEnd"/>
            <w:r w:rsidRPr="00DF4677">
              <w:rPr>
                <w:sz w:val="16"/>
                <w:szCs w:val="16"/>
              </w:rPr>
              <w:t xml:space="preserve"> and concepts</w:t>
            </w:r>
          </w:p>
          <w:p w14:paraId="0A08CD70" w14:textId="77777777" w:rsidR="005B7A49" w:rsidRPr="00DF4677" w:rsidRDefault="005B7A49" w:rsidP="005B7A49">
            <w:pPr>
              <w:pStyle w:val="Paragraph"/>
              <w:numPr>
                <w:ilvl w:val="0"/>
                <w:numId w:val="14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Analysis and use of sources</w:t>
            </w:r>
          </w:p>
          <w:p w14:paraId="35F9A42B" w14:textId="77777777" w:rsidR="005B7A49" w:rsidRDefault="005B7A49" w:rsidP="005B7A49">
            <w:pPr>
              <w:pStyle w:val="Paragraph"/>
              <w:numPr>
                <w:ilvl w:val="0"/>
                <w:numId w:val="14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Perspectives and interpretations</w:t>
            </w:r>
          </w:p>
          <w:p w14:paraId="291F853F" w14:textId="05415229" w:rsidR="005B7A49" w:rsidRPr="005B7A49" w:rsidRDefault="005B7A49" w:rsidP="005B7A49">
            <w:pPr>
              <w:pStyle w:val="Paragraph"/>
              <w:numPr>
                <w:ilvl w:val="0"/>
                <w:numId w:val="14"/>
              </w:numPr>
              <w:contextualSpacing/>
              <w:rPr>
                <w:sz w:val="16"/>
                <w:szCs w:val="16"/>
              </w:rPr>
            </w:pPr>
            <w:r w:rsidRPr="005B7A49">
              <w:rPr>
                <w:sz w:val="16"/>
                <w:szCs w:val="16"/>
              </w:rPr>
              <w:t>Explanation and communication</w:t>
            </w:r>
          </w:p>
          <w:p w14:paraId="017E2CDE" w14:textId="03FAF241" w:rsidR="005B7A49" w:rsidRPr="00DF4677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</w:p>
        </w:tc>
        <w:tc>
          <w:tcPr>
            <w:tcW w:w="4253" w:type="dxa"/>
          </w:tcPr>
          <w:p w14:paraId="485D63C4" w14:textId="77777777" w:rsidR="005B7A49" w:rsidRDefault="005B7A49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lastRenderedPageBreak/>
              <w:t>Learning Activities</w:t>
            </w:r>
          </w:p>
          <w:p w14:paraId="33A1542D" w14:textId="35AAA2F0" w:rsidR="005B7A49" w:rsidRDefault="00352E28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Source Analysis </w:t>
            </w:r>
          </w:p>
          <w:p w14:paraId="333B160C" w14:textId="630649D2" w:rsidR="00352E28" w:rsidRDefault="00352E28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Venn Diagram – Comparing Gracchi </w:t>
            </w:r>
          </w:p>
          <w:p w14:paraId="6B765B47" w14:textId="3FB06BD2" w:rsidR="00352E28" w:rsidRDefault="00352E28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Sample Essays</w:t>
            </w:r>
          </w:p>
          <w:p w14:paraId="2156ADA2" w14:textId="1546BF3B" w:rsidR="00352E28" w:rsidRPr="00A11674" w:rsidRDefault="00352E28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Worked Examples – Essays </w:t>
            </w:r>
            <w:r>
              <w:rPr>
                <w:rFonts w:ascii="Calibri" w:hAnsi="Calibri" w:cs="Calibri"/>
                <w:sz w:val="16"/>
                <w:szCs w:val="16"/>
              </w:rPr>
              <w:br/>
            </w:r>
          </w:p>
          <w:p w14:paraId="4F270987" w14:textId="77777777" w:rsidR="005B7A49" w:rsidRPr="00042148" w:rsidRDefault="005B7A49" w:rsidP="005B7A49">
            <w:pPr>
              <w:contextualSpacing/>
              <w:rPr>
                <w:rFonts w:ascii="Calibri" w:hAnsi="Calibri" w:cs="Calibri"/>
                <w:sz w:val="16"/>
                <w:szCs w:val="16"/>
              </w:rPr>
            </w:pPr>
            <w:r w:rsidRPr="00042148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Resources</w:t>
            </w:r>
          </w:p>
          <w:p w14:paraId="6DDC8ED6" w14:textId="77777777" w:rsidR="00352E28" w:rsidRPr="006A108B" w:rsidRDefault="00352E28" w:rsidP="00352E2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The Late Republic</w:t>
            </w:r>
          </w:p>
          <w:p w14:paraId="4160925E" w14:textId="278F4DF5" w:rsidR="00352E28" w:rsidRPr="006A108B" w:rsidRDefault="00352E28" w:rsidP="00352E2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Tiberius</w:t>
            </w:r>
          </w:p>
          <w:p w14:paraId="30DBE5E8" w14:textId="4AE69271" w:rsidR="00352E28" w:rsidRDefault="00352E28" w:rsidP="00352E2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Gaius</w:t>
            </w:r>
          </w:p>
          <w:p w14:paraId="561BF6AA" w14:textId="068F6FD1" w:rsidR="00352E28" w:rsidRPr="00352E28" w:rsidRDefault="00352E28" w:rsidP="00352E2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Essay Writing Review</w:t>
            </w:r>
          </w:p>
          <w:p w14:paraId="27282702" w14:textId="6ED30A72" w:rsidR="005B7A49" w:rsidRPr="007B7466" w:rsidRDefault="005B7A49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7B7466">
              <w:rPr>
                <w:rFonts w:ascii="Calibri" w:hAnsi="Calibri" w:cs="Calibri"/>
                <w:sz w:val="16"/>
                <w:szCs w:val="16"/>
              </w:rPr>
              <w:t>The Gracchi</w:t>
            </w:r>
          </w:p>
          <w:p w14:paraId="335F047E" w14:textId="5A1F85DC" w:rsidR="007B7466" w:rsidRPr="007B7466" w:rsidRDefault="007B7466" w:rsidP="007B746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Reading: Comparison</w:t>
            </w:r>
          </w:p>
          <w:p w14:paraId="0B535C00" w14:textId="49E3E592" w:rsidR="00D40E68" w:rsidRPr="005B7A49" w:rsidRDefault="00D40E68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126" w:type="dxa"/>
          </w:tcPr>
          <w:p w14:paraId="5A08FFB8" w14:textId="77777777" w:rsidR="00D40E68" w:rsidRPr="00DF4677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26472497" w14:textId="77777777" w:rsidR="00D40E68" w:rsidRPr="00DF4677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12537A2B" w14:textId="1242D06A" w:rsidR="00D40E68" w:rsidRPr="00AF2EE8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highlight w:val="green"/>
                <w:u w:val="single"/>
              </w:rPr>
            </w:pPr>
            <w:r w:rsidRPr="00AF2EE8">
              <w:rPr>
                <w:rFonts w:ascii="Calibri" w:hAnsi="Calibri" w:cstheme="minorHAnsi"/>
                <w:b/>
                <w:sz w:val="16"/>
                <w:szCs w:val="16"/>
                <w:highlight w:val="green"/>
                <w:u w:val="single"/>
              </w:rPr>
              <w:t>Learning Task 1: Explanation</w:t>
            </w:r>
          </w:p>
          <w:p w14:paraId="278277C6" w14:textId="5CFB362C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AF2EE8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 xml:space="preserve">(Week </w:t>
            </w:r>
            <w:r w:rsidR="000B7D2B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 xml:space="preserve">6 </w:t>
            </w:r>
            <w:r w:rsidRPr="00AF2EE8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>- 10%)</w:t>
            </w:r>
          </w:p>
          <w:p w14:paraId="5339AA97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7232D78A" w14:textId="3766DDCA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 xml:space="preserve">TOPIC: </w:t>
            </w:r>
            <w:r w:rsidRPr="00DF4677">
              <w:rPr>
                <w:rFonts w:ascii="Calibri" w:hAnsi="Calibri" w:cstheme="minorHAnsi"/>
                <w:bCs/>
                <w:sz w:val="16"/>
                <w:szCs w:val="16"/>
              </w:rPr>
              <w:t>Tiberius and Gaius Gracchus (133-121BCE)</w:t>
            </w:r>
          </w:p>
        </w:tc>
      </w:tr>
      <w:tr w:rsidR="00D40E68" w:rsidRPr="00DF4677" w14:paraId="148361CD" w14:textId="77777777" w:rsidTr="005B7A49">
        <w:trPr>
          <w:trHeight w:val="558"/>
        </w:trPr>
        <w:tc>
          <w:tcPr>
            <w:tcW w:w="1560" w:type="dxa"/>
          </w:tcPr>
          <w:p w14:paraId="78D6FF1E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2EB0DAF1" w14:textId="1D1E9EE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Career of Gaius Marius (133 – 87BCE) and extraordinary commands up to 66BCE</w:t>
            </w:r>
          </w:p>
        </w:tc>
        <w:tc>
          <w:tcPr>
            <w:tcW w:w="709" w:type="dxa"/>
          </w:tcPr>
          <w:p w14:paraId="1B23AE2D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>Term 1</w:t>
            </w:r>
          </w:p>
          <w:p w14:paraId="42DDAB32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4CFD7581" w14:textId="6E8C990B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52E28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 xml:space="preserve">Week </w:t>
            </w:r>
            <w:r w:rsid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7</w:t>
            </w:r>
            <w:r w:rsidR="00352E28" w:rsidRPr="00352E28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 xml:space="preserve"> - </w:t>
            </w:r>
            <w:r w:rsidR="000B7D2B">
              <w:rPr>
                <w:rFonts w:ascii="Calibri" w:hAnsi="Calibri" w:cs="Calibri"/>
                <w:b/>
                <w:sz w:val="16"/>
                <w:szCs w:val="16"/>
              </w:rPr>
              <w:t>9</w:t>
            </w:r>
          </w:p>
          <w:p w14:paraId="51CC2E8F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16C4A3BD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Key people, </w:t>
            </w:r>
            <w:proofErr w:type="gramStart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 and events of the period</w:t>
            </w:r>
          </w:p>
          <w:p w14:paraId="10CA4C93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key people, ideas and/or events and their influence on Roman society</w:t>
            </w:r>
          </w:p>
          <w:p w14:paraId="3BE85EBF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 xml:space="preserve">the role of people, </w:t>
            </w:r>
            <w:proofErr w:type="gramStart"/>
            <w:r w:rsidRPr="00DF4677">
              <w:rPr>
                <w:rFonts w:asciiTheme="minorHAnsi" w:hAnsiTheme="minorHAnsi"/>
                <w:sz w:val="16"/>
                <w:szCs w:val="16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sz w:val="16"/>
                <w:szCs w:val="16"/>
              </w:rPr>
              <w:t xml:space="preserve"> and events as forces for change in Late Republican Rome</w:t>
            </w:r>
          </w:p>
          <w:p w14:paraId="5C8799D4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change in the period (political, social, religious, cultural, military and/or economic)</w:t>
            </w:r>
          </w:p>
          <w:p w14:paraId="59254F0D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continuity in the period (political, social, religious, cultural, military and/or economic)</w:t>
            </w:r>
          </w:p>
          <w:p w14:paraId="07569B4A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methods and strategies used by leaders, individuals and/or groups seeking change</w:t>
            </w:r>
          </w:p>
          <w:p w14:paraId="20901923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supported change and their reasons (motives) for doing so</w:t>
            </w:r>
          </w:p>
          <w:p w14:paraId="5321107B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resisted change and their reasons (motives) for doing so</w:t>
            </w:r>
          </w:p>
          <w:p w14:paraId="36822470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Effects of continuity and change in the period</w:t>
            </w:r>
          </w:p>
          <w:p w14:paraId="39BCA9CA" w14:textId="77777777" w:rsidR="00D40E68" w:rsidRPr="00DF4677" w:rsidRDefault="00D40E68" w:rsidP="005B7A49">
            <w:pPr>
              <w:pStyle w:val="Paragraph"/>
              <w:numPr>
                <w:ilvl w:val="0"/>
                <w:numId w:val="11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change in the period</w:t>
            </w:r>
          </w:p>
          <w:p w14:paraId="15CA80B4" w14:textId="77777777" w:rsidR="00D40E68" w:rsidRPr="00DF4677" w:rsidRDefault="00D40E68" w:rsidP="005B7A49">
            <w:pPr>
              <w:pStyle w:val="Paragraph"/>
              <w:numPr>
                <w:ilvl w:val="0"/>
                <w:numId w:val="11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evidence and impact of change on the lives of individuals and/or groups</w:t>
            </w:r>
          </w:p>
          <w:p w14:paraId="14B83676" w14:textId="77777777" w:rsidR="00D40E68" w:rsidRPr="00DF4677" w:rsidRDefault="00D40E68" w:rsidP="005B7A49">
            <w:pPr>
              <w:pStyle w:val="Paragraph"/>
              <w:numPr>
                <w:ilvl w:val="0"/>
                <w:numId w:val="11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continuity in the period</w:t>
            </w:r>
          </w:p>
          <w:p w14:paraId="7A0E01C3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Key teaching points</w:t>
            </w:r>
          </w:p>
          <w:p w14:paraId="06669F30" w14:textId="78239B8E" w:rsidR="00D40E68" w:rsidRPr="001728E8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hAnsiTheme="minorHAnsi"/>
                <w:b/>
                <w:sz w:val="16"/>
                <w:szCs w:val="16"/>
                <w:highlight w:val="yellow"/>
              </w:rPr>
              <w:t>Career of Gaius Marius (133–87 BCE) and extraordinary commands up to 66 BCE</w:t>
            </w:r>
          </w:p>
          <w:p w14:paraId="29F5A5F7" w14:textId="77777777" w:rsidR="00D40E68" w:rsidRPr="001728E8" w:rsidRDefault="00D40E68" w:rsidP="005B7A49">
            <w:pPr>
              <w:pStyle w:val="ListItem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Marius’ background; First consulship and the reasons for this consulship</w:t>
            </w:r>
          </w:p>
          <w:p w14:paraId="4FECD10B" w14:textId="77777777" w:rsidR="00D40E68" w:rsidRPr="001728E8" w:rsidRDefault="00D40E68" w:rsidP="005B7A49">
            <w:pPr>
              <w:pStyle w:val="ListItem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Marius’ reforms to the Roman army; implications and consequences of the emergence of a new professional army</w:t>
            </w:r>
          </w:p>
          <w:p w14:paraId="4B1C6471" w14:textId="77777777" w:rsidR="00D40E68" w:rsidRPr="001728E8" w:rsidRDefault="00D40E68" w:rsidP="005B7A49">
            <w:pPr>
              <w:pStyle w:val="ListItem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successive consulships and reasons for these consulships</w:t>
            </w:r>
          </w:p>
          <w:p w14:paraId="1B462DE7" w14:textId="77777777" w:rsidR="00D40E68" w:rsidRPr="001728E8" w:rsidRDefault="00D40E68" w:rsidP="005B7A49">
            <w:pPr>
              <w:pStyle w:val="ListItem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relationship between generals and tribunes; role of tribunes in Marius’ career</w:t>
            </w:r>
          </w:p>
          <w:p w14:paraId="6E5BAB24" w14:textId="77777777" w:rsidR="00D40E68" w:rsidRPr="001728E8" w:rsidRDefault="00D40E68" w:rsidP="005B7A49">
            <w:pPr>
              <w:pStyle w:val="ListItem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concept of extraordinary commands; types of extraordinary commands; examples of extraordinary commands up to 66 BC</w:t>
            </w:r>
          </w:p>
          <w:p w14:paraId="6F4E4A36" w14:textId="77777777" w:rsidR="00D40E68" w:rsidRDefault="00D40E68" w:rsidP="005B7A49">
            <w:pPr>
              <w:pStyle w:val="ListItem"/>
              <w:numPr>
                <w:ilvl w:val="0"/>
                <w:numId w:val="19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role of tribunate; extent of support for extraordinary commands; importance of army and extraordinary commands to politics and foreign policy</w:t>
            </w:r>
          </w:p>
          <w:p w14:paraId="789C3301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</w:p>
          <w:p w14:paraId="1B5D9FB5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  <w:t>Historical Skills</w:t>
            </w:r>
          </w:p>
          <w:p w14:paraId="40BF8D5C" w14:textId="77777777" w:rsidR="005B7A49" w:rsidRPr="00DF4677" w:rsidRDefault="005B7A49" w:rsidP="005B7A49">
            <w:pPr>
              <w:pStyle w:val="Paragraph"/>
              <w:numPr>
                <w:ilvl w:val="0"/>
                <w:numId w:val="15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 xml:space="preserve">Chronology, </w:t>
            </w:r>
            <w:proofErr w:type="gramStart"/>
            <w:r w:rsidRPr="00DF4677">
              <w:rPr>
                <w:sz w:val="16"/>
                <w:szCs w:val="16"/>
              </w:rPr>
              <w:t>terms</w:t>
            </w:r>
            <w:proofErr w:type="gramEnd"/>
            <w:r w:rsidRPr="00DF4677">
              <w:rPr>
                <w:sz w:val="16"/>
                <w:szCs w:val="16"/>
              </w:rPr>
              <w:t xml:space="preserve"> and concepts</w:t>
            </w:r>
          </w:p>
          <w:p w14:paraId="0F9EE7A7" w14:textId="77777777" w:rsidR="005B7A49" w:rsidRPr="00DF4677" w:rsidRDefault="005B7A49" w:rsidP="005B7A49">
            <w:pPr>
              <w:pStyle w:val="Paragraph"/>
              <w:numPr>
                <w:ilvl w:val="0"/>
                <w:numId w:val="15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Analysis and use of sources</w:t>
            </w:r>
          </w:p>
          <w:p w14:paraId="0A8EA3FB" w14:textId="77777777" w:rsidR="005B7A49" w:rsidRDefault="005B7A49" w:rsidP="005B7A49">
            <w:pPr>
              <w:pStyle w:val="Paragraph"/>
              <w:numPr>
                <w:ilvl w:val="0"/>
                <w:numId w:val="15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lastRenderedPageBreak/>
              <w:t>Perspectives and interpretations</w:t>
            </w:r>
          </w:p>
          <w:p w14:paraId="21230A14" w14:textId="42EFF4C9" w:rsidR="005B7A49" w:rsidRPr="005B7A49" w:rsidRDefault="005B7A49" w:rsidP="005B7A49">
            <w:pPr>
              <w:pStyle w:val="Paragraph"/>
              <w:numPr>
                <w:ilvl w:val="0"/>
                <w:numId w:val="15"/>
              </w:numPr>
              <w:contextualSpacing/>
              <w:rPr>
                <w:sz w:val="16"/>
                <w:szCs w:val="16"/>
              </w:rPr>
            </w:pPr>
            <w:r w:rsidRPr="005B7A49">
              <w:rPr>
                <w:sz w:val="16"/>
                <w:szCs w:val="16"/>
              </w:rPr>
              <w:t>Explanation and communication</w:t>
            </w:r>
          </w:p>
        </w:tc>
        <w:tc>
          <w:tcPr>
            <w:tcW w:w="4253" w:type="dxa"/>
          </w:tcPr>
          <w:p w14:paraId="5B4CE279" w14:textId="77777777" w:rsidR="005B7A49" w:rsidRDefault="005B7A49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lastRenderedPageBreak/>
              <w:t>Learning Activities</w:t>
            </w:r>
          </w:p>
          <w:p w14:paraId="3639B5BD" w14:textId="1545551F" w:rsidR="005B7A49" w:rsidRDefault="00966D8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Source Analysis – Gaius Marius</w:t>
            </w:r>
          </w:p>
          <w:p w14:paraId="50DF4308" w14:textId="457C8CF1" w:rsidR="00966D87" w:rsidRDefault="00966D8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Timeline – Key Events</w:t>
            </w:r>
          </w:p>
          <w:p w14:paraId="3733EF4F" w14:textId="646865A5" w:rsidR="00966D87" w:rsidRDefault="00966D8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Mapping Key events/battles</w:t>
            </w:r>
          </w:p>
          <w:p w14:paraId="181A9787" w14:textId="77777777" w:rsidR="000B7D2B" w:rsidRPr="00A11674" w:rsidRDefault="000B7D2B" w:rsidP="000B7D2B">
            <w:pPr>
              <w:pStyle w:val="ListParagraph"/>
              <w:ind w:left="360"/>
              <w:rPr>
                <w:rFonts w:ascii="Calibri" w:hAnsi="Calibri" w:cs="Calibri"/>
                <w:sz w:val="16"/>
                <w:szCs w:val="16"/>
              </w:rPr>
            </w:pPr>
          </w:p>
          <w:p w14:paraId="5EFDD7FE" w14:textId="77777777" w:rsidR="005B7A49" w:rsidRPr="00042148" w:rsidRDefault="005B7A49" w:rsidP="005B7A49">
            <w:pPr>
              <w:contextualSpacing/>
              <w:rPr>
                <w:rFonts w:ascii="Calibri" w:hAnsi="Calibri" w:cs="Calibri"/>
                <w:sz w:val="16"/>
                <w:szCs w:val="16"/>
              </w:rPr>
            </w:pPr>
            <w:r w:rsidRPr="00042148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Resources</w:t>
            </w:r>
          </w:p>
          <w:p w14:paraId="20A0F4E9" w14:textId="7B7F0514" w:rsidR="005B7A49" w:rsidRDefault="005B7A49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</w:t>
            </w:r>
            <w:r w:rsidR="00AF2EE8">
              <w:rPr>
                <w:rFonts w:ascii="Calibri" w:hAnsi="Calibri" w:cs="Calibri"/>
                <w:sz w:val="16"/>
                <w:szCs w:val="16"/>
              </w:rPr>
              <w:t>Gaius Marius</w:t>
            </w:r>
          </w:p>
          <w:p w14:paraId="472C6C71" w14:textId="483A2453" w:rsidR="00AF2EE8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Marius’ Reforms</w:t>
            </w:r>
          </w:p>
          <w:p w14:paraId="524A5CEF" w14:textId="64C18160" w:rsidR="00AF2EE8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Marius’ Consulships</w:t>
            </w:r>
          </w:p>
          <w:p w14:paraId="6D112E5C" w14:textId="724E55D5" w:rsidR="00AF2EE8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Gaius Marius </w:t>
            </w:r>
            <w:r w:rsidR="000B7D2B">
              <w:rPr>
                <w:rFonts w:ascii="Calibri" w:hAnsi="Calibri" w:cs="Calibri"/>
                <w:sz w:val="16"/>
                <w:szCs w:val="16"/>
              </w:rPr>
              <w:t>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Impacts</w:t>
            </w:r>
          </w:p>
          <w:p w14:paraId="7987A808" w14:textId="221B7CE7" w:rsidR="000B7D2B" w:rsidRP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Source Analysis Prep</w:t>
            </w:r>
          </w:p>
          <w:p w14:paraId="30604F61" w14:textId="77777777" w:rsidR="00AF2EE8" w:rsidRPr="00AF2EE8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Gaius Marius Work booklet</w:t>
            </w:r>
          </w:p>
          <w:p w14:paraId="79D1FA93" w14:textId="7B3168F8" w:rsidR="00AF2EE8" w:rsidRPr="00AF2EE8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The Jugurthine War</w:t>
            </w:r>
          </w:p>
          <w:p w14:paraId="0786DE67" w14:textId="564F2FF2" w:rsidR="00AF2EE8" w:rsidRPr="00C74A14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War and Conflict</w:t>
            </w:r>
          </w:p>
          <w:p w14:paraId="07967C8E" w14:textId="77777777" w:rsidR="000B7D2B" w:rsidRPr="00AF2EE8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GM Summary</w:t>
            </w:r>
          </w:p>
          <w:p w14:paraId="3334F77A" w14:textId="77777777" w:rsidR="000B7D2B" w:rsidRPr="00C74A14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Practice Source Analysis</w:t>
            </w:r>
          </w:p>
          <w:p w14:paraId="2C67DF2E" w14:textId="76D3D020" w:rsidR="000B7D2B" w:rsidRP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GM Summary</w:t>
            </w:r>
          </w:p>
          <w:p w14:paraId="3D4C905A" w14:textId="77777777" w:rsidR="00AF2EE8" w:rsidRPr="00AF2EE8" w:rsidRDefault="00AF2EE8" w:rsidP="00AF2EE8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VIDEO (Documentary) - </w:t>
            </w:r>
            <w:hyperlink r:id="rId7" w:history="1">
              <w:r w:rsidRPr="00AF2EE8">
                <w:rPr>
                  <w:rStyle w:val="Hyperlink"/>
                  <w:rFonts w:ascii="Calibri" w:hAnsi="Calibri" w:cs="Calibri"/>
                  <w:sz w:val="16"/>
                  <w:szCs w:val="16"/>
                  <w:lang w:val="en-US"/>
                </w:rPr>
                <w:t>https://www.youtube.com/watch?v=PvPsUwL-2Lk&amp;ab_channel=BanijayHistory</w:t>
              </w:r>
            </w:hyperlink>
          </w:p>
          <w:p w14:paraId="673F9F60" w14:textId="3D4AA9E8" w:rsidR="00AF2EE8" w:rsidRPr="005B7A49" w:rsidRDefault="00AF2EE8" w:rsidP="00AF2EE8">
            <w:pPr>
              <w:pStyle w:val="ListParagraph"/>
              <w:ind w:left="360"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126" w:type="dxa"/>
          </w:tcPr>
          <w:p w14:paraId="1472E2CA" w14:textId="66D11314" w:rsidR="00D40E68" w:rsidRPr="00352E28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</w:pPr>
          </w:p>
          <w:p w14:paraId="59A71393" w14:textId="77777777" w:rsidR="00D40E68" w:rsidRPr="00352E28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</w:pPr>
          </w:p>
          <w:p w14:paraId="79A6E071" w14:textId="77777777" w:rsidR="00D40E68" w:rsidRPr="00352E28" w:rsidRDefault="00D40E68" w:rsidP="005B7A49">
            <w:pPr>
              <w:contextualSpacing/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</w:pPr>
          </w:p>
          <w:p w14:paraId="11FD3A6D" w14:textId="0FF3E0FA" w:rsidR="00D40E68" w:rsidRPr="00352E28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highlight w:val="green"/>
                <w:u w:val="single"/>
              </w:rPr>
            </w:pPr>
            <w:r w:rsidRPr="00352E28">
              <w:rPr>
                <w:rFonts w:ascii="Calibri" w:hAnsi="Calibri" w:cstheme="minorHAnsi"/>
                <w:b/>
                <w:sz w:val="16"/>
                <w:szCs w:val="16"/>
                <w:highlight w:val="green"/>
                <w:u w:val="single"/>
              </w:rPr>
              <w:t>Learning Task 2: Source Analysis</w:t>
            </w:r>
          </w:p>
          <w:p w14:paraId="3AB72650" w14:textId="5847D49B" w:rsidR="00D40E68" w:rsidRPr="00352E28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</w:pPr>
            <w:r w:rsidRPr="00352E28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 xml:space="preserve">(Week </w:t>
            </w:r>
            <w:r w:rsidR="000B7D2B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>9</w:t>
            </w:r>
            <w:r w:rsidRPr="00352E28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>- 10%)</w:t>
            </w:r>
          </w:p>
          <w:p w14:paraId="1F45A62D" w14:textId="77777777" w:rsidR="00D40E68" w:rsidRPr="00352E28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</w:pPr>
          </w:p>
          <w:p w14:paraId="207DC88C" w14:textId="2287BAFD" w:rsidR="00D40E68" w:rsidRPr="00352E28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</w:pPr>
            <w:r w:rsidRPr="00352E28">
              <w:rPr>
                <w:rFonts w:ascii="Calibri" w:hAnsi="Calibri" w:cstheme="minorHAnsi"/>
                <w:b/>
                <w:sz w:val="16"/>
                <w:szCs w:val="16"/>
                <w:highlight w:val="green"/>
              </w:rPr>
              <w:t xml:space="preserve">TOPIC: </w:t>
            </w:r>
            <w:r w:rsidRPr="00352E28">
              <w:rPr>
                <w:rFonts w:ascii="Calibri" w:hAnsi="Calibri" w:cs="Calibri"/>
                <w:bCs/>
                <w:color w:val="000000"/>
                <w:sz w:val="16"/>
                <w:szCs w:val="16"/>
                <w:highlight w:val="green"/>
                <w:u w:color="000000"/>
                <w:lang w:val="en-GB"/>
              </w:rPr>
              <w:t>Career of Gaius Marius (133 – 87BCE) and extraordinary commands up to 66BCE</w:t>
            </w:r>
          </w:p>
        </w:tc>
      </w:tr>
      <w:tr w:rsidR="00D40E68" w:rsidRPr="00DF4677" w14:paraId="7BE4AF26" w14:textId="77777777" w:rsidTr="005B7A49">
        <w:trPr>
          <w:trHeight w:val="2120"/>
        </w:trPr>
        <w:tc>
          <w:tcPr>
            <w:tcW w:w="1560" w:type="dxa"/>
          </w:tcPr>
          <w:p w14:paraId="232A7442" w14:textId="6825745E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Career of Sulla (90 – 78BCE)</w:t>
            </w:r>
          </w:p>
        </w:tc>
        <w:tc>
          <w:tcPr>
            <w:tcW w:w="709" w:type="dxa"/>
          </w:tcPr>
          <w:p w14:paraId="5F12B0CA" w14:textId="4AAE6969" w:rsidR="000B7D2B" w:rsidRPr="000B7D2B" w:rsidRDefault="000B7D2B" w:rsidP="000B7D2B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highlight w:val="green"/>
              </w:rPr>
            </w:pPr>
            <w:r w:rsidRP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Term 1</w:t>
            </w:r>
          </w:p>
          <w:p w14:paraId="6B150F5F" w14:textId="7944CA99" w:rsidR="000B7D2B" w:rsidRPr="000B7D2B" w:rsidRDefault="000B7D2B" w:rsidP="000B7D2B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highlight w:val="green"/>
              </w:rPr>
            </w:pPr>
            <w:r w:rsidRP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Week 10</w:t>
            </w:r>
          </w:p>
          <w:p w14:paraId="01704B94" w14:textId="5E5E328E" w:rsidR="00AC126F" w:rsidRPr="000B7D2B" w:rsidRDefault="00AC126F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highlight w:val="green"/>
              </w:rPr>
            </w:pPr>
          </w:p>
          <w:p w14:paraId="5EC66114" w14:textId="46EEE5DD" w:rsidR="00AC126F" w:rsidRPr="000B7D2B" w:rsidRDefault="00AC126F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highlight w:val="green"/>
              </w:rPr>
            </w:pPr>
            <w:r w:rsidRP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Term 2</w:t>
            </w:r>
          </w:p>
          <w:p w14:paraId="55F51D5C" w14:textId="32B5EE0C" w:rsidR="00AC126F" w:rsidRPr="00DF4677" w:rsidRDefault="00AC126F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Week 1</w:t>
            </w:r>
            <w:r w:rsidR="00B6511E" w:rsidRP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 xml:space="preserve"> - </w:t>
            </w:r>
            <w:r w:rsidR="00A1368C" w:rsidRPr="000B7D2B">
              <w:rPr>
                <w:rFonts w:ascii="Calibri" w:hAnsi="Calibri" w:cs="Calibri"/>
                <w:b/>
                <w:sz w:val="16"/>
                <w:szCs w:val="16"/>
                <w:highlight w:val="green"/>
              </w:rPr>
              <w:t>3</w:t>
            </w:r>
          </w:p>
          <w:p w14:paraId="2EBABD07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591DB633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Key people, </w:t>
            </w:r>
            <w:proofErr w:type="gramStart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 and events of the period</w:t>
            </w:r>
          </w:p>
          <w:p w14:paraId="63E39CD0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key people, ideas and/or events and their influence on Roman society</w:t>
            </w:r>
          </w:p>
          <w:p w14:paraId="2E03D30C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 xml:space="preserve">the role of people, </w:t>
            </w:r>
            <w:proofErr w:type="gramStart"/>
            <w:r w:rsidRPr="00DF4677">
              <w:rPr>
                <w:rFonts w:asciiTheme="minorHAnsi" w:hAnsiTheme="minorHAnsi"/>
                <w:sz w:val="16"/>
                <w:szCs w:val="16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sz w:val="16"/>
                <w:szCs w:val="16"/>
              </w:rPr>
              <w:t xml:space="preserve"> and events as forces for change in Late Republican Rome</w:t>
            </w:r>
          </w:p>
          <w:p w14:paraId="63C43405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change in the period (political, social, religious, cultural, military and/or economic)</w:t>
            </w:r>
          </w:p>
          <w:p w14:paraId="790C9AA6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continuity in the period (political, social, religious, cultural, military and/or economic)</w:t>
            </w:r>
          </w:p>
          <w:p w14:paraId="7395D5A7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methods and strategies used by leaders, individuals and/or groups seeking change</w:t>
            </w:r>
          </w:p>
          <w:p w14:paraId="5632518A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supported change and their reasons (motives) for doing so</w:t>
            </w:r>
          </w:p>
          <w:p w14:paraId="636F0E4C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resisted change and their reasons (motives) for doing so</w:t>
            </w:r>
          </w:p>
          <w:p w14:paraId="36845A6B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Effects of continuity and change in the period</w:t>
            </w:r>
          </w:p>
          <w:p w14:paraId="0E8D886D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change in the period</w:t>
            </w:r>
          </w:p>
          <w:p w14:paraId="66B770FF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evidence and impact of change on the lives of individuals and/or groups</w:t>
            </w:r>
          </w:p>
          <w:p w14:paraId="2676D7B5" w14:textId="77777777" w:rsidR="00D40E68" w:rsidRPr="00DF4677" w:rsidRDefault="00D40E68" w:rsidP="005B7A49">
            <w:pPr>
              <w:pStyle w:val="ListBullet"/>
              <w:numPr>
                <w:ilvl w:val="0"/>
                <w:numId w:val="13"/>
              </w:numPr>
              <w:spacing w:after="0" w:line="24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continuity in the period</w:t>
            </w:r>
          </w:p>
          <w:p w14:paraId="383DF1E7" w14:textId="77777777" w:rsidR="00D40E68" w:rsidRPr="001728E8" w:rsidRDefault="00D40E68" w:rsidP="005B7A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inorHAnsi" w:eastAsiaTheme="minorHAnsi" w:hAnsiTheme="minorHAnsi" w:cs="Calibri"/>
                <w:b/>
                <w:iCs/>
                <w:sz w:val="16"/>
                <w:szCs w:val="16"/>
                <w:highlight w:val="yellow"/>
                <w:u w:val="single"/>
                <w:lang w:eastAsia="en-AU"/>
              </w:rPr>
            </w:pPr>
            <w:r w:rsidRPr="001728E8">
              <w:rPr>
                <w:rFonts w:asciiTheme="minorHAnsi" w:eastAsiaTheme="minorHAnsi" w:hAnsiTheme="minorHAnsi" w:cs="Calibri"/>
                <w:b/>
                <w:iCs/>
                <w:sz w:val="16"/>
                <w:szCs w:val="16"/>
                <w:highlight w:val="yellow"/>
                <w:u w:val="single"/>
                <w:lang w:eastAsia="en-AU"/>
              </w:rPr>
              <w:t>Key teaching points</w:t>
            </w:r>
          </w:p>
          <w:p w14:paraId="3B75F8C5" w14:textId="7FEE35B4" w:rsidR="00D40E68" w:rsidRPr="001728E8" w:rsidRDefault="00D40E68" w:rsidP="005B7A49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inorHAnsi" w:eastAsiaTheme="minorHAnsi" w:hAnsiTheme="minorHAnsi" w:cs="Calibri"/>
                <w:b/>
                <w:iCs/>
                <w:sz w:val="16"/>
                <w:szCs w:val="16"/>
                <w:highlight w:val="yellow"/>
                <w:lang w:eastAsia="en-AU"/>
              </w:rPr>
            </w:pPr>
            <w:r w:rsidRPr="001728E8">
              <w:rPr>
                <w:rFonts w:asciiTheme="minorHAnsi" w:eastAsiaTheme="minorHAnsi" w:hAnsiTheme="minorHAnsi" w:cs="Calibri"/>
                <w:b/>
                <w:iCs/>
                <w:sz w:val="16"/>
                <w:szCs w:val="16"/>
                <w:highlight w:val="yellow"/>
                <w:lang w:eastAsia="en-AU"/>
              </w:rPr>
              <w:t>Career of Sulla (90–78 BCE)</w:t>
            </w:r>
          </w:p>
          <w:p w14:paraId="37D56CD7" w14:textId="77777777" w:rsidR="00D40E68" w:rsidRPr="001728E8" w:rsidRDefault="00D40E68" w:rsidP="005B7A49">
            <w:pPr>
              <w:pStyle w:val="ListItem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Sulla’s background; transfer of Mithridatic command to Marius by the tribunate</w:t>
            </w:r>
          </w:p>
          <w:p w14:paraId="11BD54B1" w14:textId="77777777" w:rsidR="00D40E68" w:rsidRPr="001728E8" w:rsidRDefault="00D40E68" w:rsidP="005B7A49">
            <w:pPr>
              <w:pStyle w:val="ListItem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Sulla’s first march on Rome; Sulla in the East and the events in Rome</w:t>
            </w:r>
          </w:p>
          <w:p w14:paraId="2766C2F3" w14:textId="77777777" w:rsidR="00D40E68" w:rsidRPr="001728E8" w:rsidRDefault="00D40E68" w:rsidP="005B7A49">
            <w:pPr>
              <w:pStyle w:val="ListItem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Sulla’s second march on Rome; the proscriptions; Sulla’s dictatorship; increasing use of violence in politics</w:t>
            </w:r>
          </w:p>
          <w:p w14:paraId="2C51A40B" w14:textId="77777777" w:rsidR="00D40E68" w:rsidRPr="001728E8" w:rsidRDefault="00D40E68" w:rsidP="005B7A49">
            <w:pPr>
              <w:pStyle w:val="ListItem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Sulla’s reform program; effects of reforms</w:t>
            </w:r>
          </w:p>
          <w:p w14:paraId="530F0393" w14:textId="77777777" w:rsidR="00D40E68" w:rsidRPr="001728E8" w:rsidRDefault="00D40E68" w:rsidP="005B7A49">
            <w:pPr>
              <w:pStyle w:val="ListItem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Sulla’s resignation and death</w:t>
            </w:r>
          </w:p>
          <w:p w14:paraId="1ED25AF3" w14:textId="77777777" w:rsidR="00D40E68" w:rsidRDefault="00D40E68" w:rsidP="005B7A49">
            <w:pPr>
              <w:pStyle w:val="ListItem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 xml:space="preserve">failure of the </w:t>
            </w:r>
            <w:proofErr w:type="spellStart"/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>Sullan</w:t>
            </w:r>
            <w:proofErr w:type="spellEnd"/>
            <w:r w:rsidRPr="001728E8">
              <w:rPr>
                <w:rFonts w:asciiTheme="minorHAnsi" w:eastAsia="Times New Roman" w:hAnsiTheme="minorHAnsi" w:cs="Arial"/>
                <w:sz w:val="16"/>
                <w:szCs w:val="16"/>
                <w:highlight w:val="yellow"/>
              </w:rPr>
              <w:t xml:space="preserve"> ‘Restoration’: discontented classes; Sulla’s own example; inadequacies of reforms themselves</w:t>
            </w:r>
          </w:p>
          <w:p w14:paraId="7108B5CF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</w:p>
          <w:p w14:paraId="7633C68C" w14:textId="77777777" w:rsidR="005B7A49" w:rsidRDefault="005B7A49" w:rsidP="005B7A49">
            <w:pPr>
              <w:pStyle w:val="ListItem"/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Theme="minorHAnsi" w:eastAsia="Times New Roman" w:hAnsiTheme="minorHAnsi" w:cs="Arial"/>
                <w:b/>
                <w:bCs/>
                <w:sz w:val="16"/>
                <w:szCs w:val="16"/>
                <w:u w:val="single"/>
              </w:rPr>
              <w:t>Historical Skills</w:t>
            </w:r>
          </w:p>
          <w:p w14:paraId="34C8B2E4" w14:textId="77777777" w:rsidR="005B7A49" w:rsidRPr="00DF4677" w:rsidRDefault="005B7A49" w:rsidP="005B7A49">
            <w:pPr>
              <w:pStyle w:val="Paragraph"/>
              <w:numPr>
                <w:ilvl w:val="0"/>
                <w:numId w:val="16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 xml:space="preserve">Chronology, </w:t>
            </w:r>
            <w:proofErr w:type="gramStart"/>
            <w:r w:rsidRPr="00DF4677">
              <w:rPr>
                <w:sz w:val="16"/>
                <w:szCs w:val="16"/>
              </w:rPr>
              <w:t>terms</w:t>
            </w:r>
            <w:proofErr w:type="gramEnd"/>
            <w:r w:rsidRPr="00DF4677">
              <w:rPr>
                <w:sz w:val="16"/>
                <w:szCs w:val="16"/>
              </w:rPr>
              <w:t xml:space="preserve"> and concepts</w:t>
            </w:r>
          </w:p>
          <w:p w14:paraId="128399D7" w14:textId="77777777" w:rsidR="005B7A49" w:rsidRPr="00DF4677" w:rsidRDefault="005B7A49" w:rsidP="005B7A49">
            <w:pPr>
              <w:pStyle w:val="Paragraph"/>
              <w:numPr>
                <w:ilvl w:val="0"/>
                <w:numId w:val="16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Analysis and use of sources</w:t>
            </w:r>
          </w:p>
          <w:p w14:paraId="2C30368F" w14:textId="77777777" w:rsidR="005B7A49" w:rsidRDefault="005B7A49" w:rsidP="005B7A49">
            <w:pPr>
              <w:pStyle w:val="Paragraph"/>
              <w:numPr>
                <w:ilvl w:val="0"/>
                <w:numId w:val="16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Perspectives and interpretations</w:t>
            </w:r>
          </w:p>
          <w:p w14:paraId="4CF28019" w14:textId="777DB25B" w:rsidR="005B7A49" w:rsidRPr="005B7A49" w:rsidRDefault="005B7A49" w:rsidP="005B7A49">
            <w:pPr>
              <w:pStyle w:val="Paragraph"/>
              <w:numPr>
                <w:ilvl w:val="0"/>
                <w:numId w:val="16"/>
              </w:numPr>
              <w:contextualSpacing/>
              <w:rPr>
                <w:sz w:val="16"/>
                <w:szCs w:val="16"/>
              </w:rPr>
            </w:pPr>
            <w:r w:rsidRPr="005B7A49">
              <w:rPr>
                <w:sz w:val="16"/>
                <w:szCs w:val="16"/>
              </w:rPr>
              <w:t>Explanation and communication</w:t>
            </w:r>
          </w:p>
        </w:tc>
        <w:tc>
          <w:tcPr>
            <w:tcW w:w="4253" w:type="dxa"/>
          </w:tcPr>
          <w:p w14:paraId="191A374F" w14:textId="77777777" w:rsidR="005B7A49" w:rsidRDefault="005B7A49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Learning Activities</w:t>
            </w:r>
          </w:p>
          <w:p w14:paraId="3E9B52A4" w14:textId="128BDCBB" w:rsidR="005B7A49" w:rsidRDefault="00993180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Timeline of Key Events</w:t>
            </w:r>
          </w:p>
          <w:p w14:paraId="579A923B" w14:textId="4B2DE793" w:rsidR="00993180" w:rsidRDefault="00993180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Conflicts Comic Strip</w:t>
            </w:r>
          </w:p>
          <w:p w14:paraId="67B328AF" w14:textId="62017273" w:rsidR="00993180" w:rsidRDefault="00993180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Sulla Source Analysis</w:t>
            </w:r>
          </w:p>
          <w:p w14:paraId="20DC7CA9" w14:textId="4A759040" w:rsidR="004E29B7" w:rsidRDefault="004E29B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Sulla Work booklet – Research</w:t>
            </w:r>
          </w:p>
          <w:p w14:paraId="4ED7A1F6" w14:textId="6261BC23" w:rsidR="004E29B7" w:rsidRDefault="004E29B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Mapping conflicts</w:t>
            </w:r>
          </w:p>
          <w:p w14:paraId="4CD5B5D9" w14:textId="19CA0500" w:rsidR="004E29B7" w:rsidRDefault="004E29B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Reflection and EST Goal Setting</w:t>
            </w:r>
          </w:p>
          <w:p w14:paraId="3BCE1CF1" w14:textId="435E896E" w:rsidR="004E29B7" w:rsidRDefault="004E29B7" w:rsidP="005B7A4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Revision (mind mapping, source analysis, practice EST questions)</w:t>
            </w:r>
          </w:p>
          <w:p w14:paraId="448BB4A4" w14:textId="77777777" w:rsidR="000B7D2B" w:rsidRPr="00A11674" w:rsidRDefault="000B7D2B" w:rsidP="000B7D2B">
            <w:pPr>
              <w:pStyle w:val="ListParagraph"/>
              <w:ind w:left="360"/>
              <w:rPr>
                <w:rFonts w:ascii="Calibri" w:hAnsi="Calibri" w:cs="Calibri"/>
                <w:sz w:val="16"/>
                <w:szCs w:val="16"/>
              </w:rPr>
            </w:pPr>
          </w:p>
          <w:p w14:paraId="67BE2BBA" w14:textId="77777777" w:rsidR="005B7A49" w:rsidRPr="00042148" w:rsidRDefault="005B7A49" w:rsidP="005B7A49">
            <w:pPr>
              <w:contextualSpacing/>
              <w:rPr>
                <w:rFonts w:ascii="Calibri" w:hAnsi="Calibri" w:cs="Calibri"/>
                <w:sz w:val="16"/>
                <w:szCs w:val="16"/>
              </w:rPr>
            </w:pPr>
            <w:r w:rsidRPr="00042148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Resources</w:t>
            </w:r>
          </w:p>
          <w:p w14:paraId="0985F1E1" w14:textId="77777777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The Social War</w:t>
            </w:r>
          </w:p>
          <w:p w14:paraId="729CF8D0" w14:textId="074376B1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Intro to Sulla</w:t>
            </w:r>
          </w:p>
          <w:p w14:paraId="0B02269F" w14:textId="4AE0C138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Sulla and Conflict</w:t>
            </w:r>
          </w:p>
          <w:p w14:paraId="6C905A2E" w14:textId="02DCD99E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Pontus and Mithridates</w:t>
            </w:r>
          </w:p>
          <w:p w14:paraId="78E08E4B" w14:textId="356F41BF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Sulla’s First March on Rome</w:t>
            </w:r>
          </w:p>
          <w:p w14:paraId="59BFCF8D" w14:textId="77777777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The Social War</w:t>
            </w:r>
          </w:p>
          <w:p w14:paraId="01F52A7F" w14:textId="4B003568" w:rsid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PPT – The First Mithridatic War</w:t>
            </w:r>
          </w:p>
          <w:p w14:paraId="7E4533DC" w14:textId="4ED47B54" w:rsidR="004E29B7" w:rsidRPr="000B7D2B" w:rsidRDefault="004E29B7" w:rsidP="004E29B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The </w:t>
            </w:r>
            <w:r>
              <w:rPr>
                <w:rFonts w:ascii="Calibri" w:hAnsi="Calibri" w:cs="Calibri"/>
                <w:sz w:val="16"/>
                <w:szCs w:val="16"/>
              </w:rPr>
              <w:t>Second March on Rome</w:t>
            </w:r>
          </w:p>
          <w:p w14:paraId="488C18B0" w14:textId="5ACEBC60" w:rsidR="004E29B7" w:rsidRDefault="004E29B7" w:rsidP="004E29B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The </w:t>
            </w:r>
            <w:r>
              <w:rPr>
                <w:rFonts w:ascii="Calibri" w:hAnsi="Calibri" w:cs="Calibri"/>
                <w:sz w:val="16"/>
                <w:szCs w:val="16"/>
              </w:rPr>
              <w:t>Proscriptions</w:t>
            </w:r>
          </w:p>
          <w:p w14:paraId="09EDAE52" w14:textId="15F0B740" w:rsidR="004E29B7" w:rsidRPr="004E29B7" w:rsidRDefault="004E29B7" w:rsidP="004E29B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PPT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Death and Legacy </w:t>
            </w:r>
          </w:p>
          <w:p w14:paraId="68DCC369" w14:textId="77777777" w:rsidR="000B7D2B" w:rsidRPr="00BB79DC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Comparing Marius and Sulla</w:t>
            </w:r>
          </w:p>
          <w:p w14:paraId="78418748" w14:textId="13F9E184" w:rsidR="000B7D2B" w:rsidRPr="00BB79DC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Conflicts Table</w:t>
            </w:r>
          </w:p>
          <w:p w14:paraId="04EFC3D4" w14:textId="7F51998F" w:rsidR="000B7D2B" w:rsidRPr="00BB79DC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Comic Strip</w:t>
            </w:r>
          </w:p>
          <w:p w14:paraId="65E78C58" w14:textId="77777777" w:rsidR="000B7D2B" w:rsidRPr="00BB79DC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Sulla’s First March on Rome</w:t>
            </w:r>
          </w:p>
          <w:p w14:paraId="7EFFFC82" w14:textId="0A074121" w:rsidR="000B7D2B" w:rsidRPr="000B7D2B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Sulla Work booklet</w:t>
            </w:r>
          </w:p>
          <w:p w14:paraId="7026F90E" w14:textId="34360904" w:rsidR="000B7D2B" w:rsidRPr="00BB79DC" w:rsidRDefault="000B7D2B" w:rsidP="000B7D2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theme="minorHAnsi"/>
                <w:sz w:val="16"/>
                <w:szCs w:val="16"/>
              </w:rPr>
            </w:pPr>
            <w:r w:rsidRPr="00E216FE">
              <w:rPr>
                <w:rFonts w:ascii="Calibri" w:hAnsi="Calibri" w:cs="Calibri"/>
                <w:sz w:val="16"/>
                <w:szCs w:val="16"/>
              </w:rPr>
              <w:t>WORKSHEET –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The First Mithridatic War</w:t>
            </w:r>
          </w:p>
          <w:p w14:paraId="4886A2F9" w14:textId="77777777" w:rsidR="000B7D2B" w:rsidRPr="000B7D2B" w:rsidRDefault="000B7D2B" w:rsidP="000B7D2B">
            <w:pPr>
              <w:rPr>
                <w:rFonts w:ascii="Calibri" w:hAnsi="Calibri" w:cstheme="minorHAnsi"/>
                <w:sz w:val="16"/>
                <w:szCs w:val="16"/>
              </w:rPr>
            </w:pPr>
          </w:p>
          <w:p w14:paraId="2B87E76B" w14:textId="2F75B76C" w:rsidR="00D40E68" w:rsidRPr="005B7A49" w:rsidRDefault="00D40E68" w:rsidP="005B7A49">
            <w:pPr>
              <w:contextualSpacing/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2126" w:type="dxa"/>
          </w:tcPr>
          <w:p w14:paraId="5824191F" w14:textId="211B366D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</w:p>
        </w:tc>
      </w:tr>
      <w:tr w:rsidR="00D40E68" w:rsidRPr="00DF4677" w14:paraId="3D13FEEC" w14:textId="77777777" w:rsidTr="005B7A49">
        <w:trPr>
          <w:trHeight w:val="2120"/>
        </w:trPr>
        <w:tc>
          <w:tcPr>
            <w:tcW w:w="1560" w:type="dxa"/>
          </w:tcPr>
          <w:p w14:paraId="160EC523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</w:tc>
        <w:tc>
          <w:tcPr>
            <w:tcW w:w="709" w:type="dxa"/>
          </w:tcPr>
          <w:p w14:paraId="432784FE" w14:textId="0C4FDA3A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 xml:space="preserve">Term </w:t>
            </w:r>
            <w:r w:rsidR="00AC126F">
              <w:rPr>
                <w:rFonts w:ascii="Calibri" w:hAnsi="Calibri" w:cs="Calibri"/>
                <w:b/>
                <w:sz w:val="16"/>
                <w:szCs w:val="16"/>
              </w:rPr>
              <w:t>2</w:t>
            </w:r>
          </w:p>
          <w:p w14:paraId="5E25D545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C739F77" w14:textId="3A93074E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 xml:space="preserve">Week </w:t>
            </w:r>
            <w:r w:rsidR="00A1368C">
              <w:rPr>
                <w:rFonts w:ascii="Calibri" w:hAnsi="Calibri" w:cs="Calibri"/>
                <w:b/>
                <w:sz w:val="16"/>
                <w:szCs w:val="16"/>
              </w:rPr>
              <w:t xml:space="preserve">4 - </w:t>
            </w:r>
            <w:r w:rsidR="00850337">
              <w:rPr>
                <w:rFonts w:ascii="Calibri" w:hAnsi="Calibri" w:cs="Calibri"/>
                <w:b/>
                <w:sz w:val="16"/>
                <w:szCs w:val="16"/>
              </w:rPr>
              <w:t>5</w:t>
            </w:r>
          </w:p>
          <w:p w14:paraId="4FAD9AF2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521E0E7B" w14:textId="0E119D3E" w:rsidR="00D40E68" w:rsidRPr="00DF4677" w:rsidRDefault="00D40E68" w:rsidP="005B7A49">
            <w:pPr>
              <w:pStyle w:val="Paragraph"/>
              <w:contextualSpacing/>
              <w:rPr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</w:rPr>
              <w:t>Task 4: Externally set task</w:t>
            </w:r>
          </w:p>
        </w:tc>
        <w:tc>
          <w:tcPr>
            <w:tcW w:w="4253" w:type="dxa"/>
          </w:tcPr>
          <w:p w14:paraId="18358A87" w14:textId="0ADEBBD0" w:rsidR="00D40E68" w:rsidRPr="00DF4677" w:rsidRDefault="00D40E68" w:rsidP="005B7A49">
            <w:pPr>
              <w:pStyle w:val="Paragraph"/>
              <w:contextualSpacing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586097A" w14:textId="26665076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  <w:u w:val="single"/>
              </w:rPr>
              <w:t xml:space="preserve">Learning Task </w:t>
            </w:r>
            <w:r w:rsidR="007D04C3">
              <w:rPr>
                <w:rFonts w:ascii="Calibri" w:hAnsi="Calibri" w:cstheme="minorHAnsi"/>
                <w:b/>
                <w:sz w:val="16"/>
                <w:szCs w:val="16"/>
                <w:u w:val="single"/>
              </w:rPr>
              <w:t>3</w:t>
            </w:r>
            <w:r w:rsidRPr="00DF4677">
              <w:rPr>
                <w:rFonts w:ascii="Calibri" w:hAnsi="Calibri" w:cstheme="minorHAnsi"/>
                <w:b/>
                <w:sz w:val="16"/>
                <w:szCs w:val="16"/>
                <w:u w:val="single"/>
              </w:rPr>
              <w:t>: EST</w:t>
            </w:r>
          </w:p>
          <w:p w14:paraId="02264A8A" w14:textId="52F926FD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 xml:space="preserve">(Week </w:t>
            </w:r>
            <w:r w:rsidR="00A1368C">
              <w:rPr>
                <w:rFonts w:ascii="Calibri" w:hAnsi="Calibri" w:cstheme="minorHAnsi"/>
                <w:b/>
                <w:sz w:val="16"/>
                <w:szCs w:val="16"/>
              </w:rPr>
              <w:t xml:space="preserve">4 - </w:t>
            </w:r>
            <w:r w:rsidR="00313988">
              <w:rPr>
                <w:rFonts w:ascii="Calibri" w:hAnsi="Calibri" w:cstheme="minorHAnsi"/>
                <w:b/>
                <w:sz w:val="16"/>
                <w:szCs w:val="16"/>
              </w:rPr>
              <w:t>5</w:t>
            </w: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>- 15%)</w:t>
            </w:r>
          </w:p>
          <w:p w14:paraId="120652F9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34626045" w14:textId="73C40094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 xml:space="preserve">TOPIC: </w:t>
            </w: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Unit 3 EST Syllabus content</w:t>
            </w:r>
          </w:p>
        </w:tc>
      </w:tr>
      <w:tr w:rsidR="00D40E68" w:rsidRPr="00DF4677" w14:paraId="1CAB2CB1" w14:textId="77777777" w:rsidTr="005B7A49">
        <w:trPr>
          <w:trHeight w:val="2120"/>
        </w:trPr>
        <w:tc>
          <w:tcPr>
            <w:tcW w:w="1560" w:type="dxa"/>
          </w:tcPr>
          <w:p w14:paraId="2BDEB0C5" w14:textId="77777777" w:rsidR="00D40E68" w:rsidRPr="00DF4677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54779C14" w14:textId="77777777" w:rsidR="00D40E68" w:rsidRDefault="00D40E68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Early Career of Pompey to 66 BCE</w:t>
            </w:r>
          </w:p>
          <w:p w14:paraId="4DCDB21A" w14:textId="77777777" w:rsidR="00213BD5" w:rsidRDefault="00213BD5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2D6C2774" w14:textId="77777777" w:rsidR="00213BD5" w:rsidRDefault="00213BD5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  <w:p w14:paraId="48ECFC51" w14:textId="799CCE81" w:rsidR="00213BD5" w:rsidRPr="00DF4677" w:rsidRDefault="00213BD5" w:rsidP="005B7A49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</w:pPr>
          </w:p>
        </w:tc>
        <w:tc>
          <w:tcPr>
            <w:tcW w:w="709" w:type="dxa"/>
          </w:tcPr>
          <w:p w14:paraId="4D4AD296" w14:textId="5BDFF7C0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 xml:space="preserve">Term </w:t>
            </w:r>
            <w:r w:rsidR="00AC126F">
              <w:rPr>
                <w:rFonts w:ascii="Calibri" w:hAnsi="Calibri" w:cs="Calibri"/>
                <w:b/>
                <w:sz w:val="16"/>
                <w:szCs w:val="16"/>
              </w:rPr>
              <w:t>2</w:t>
            </w:r>
          </w:p>
          <w:p w14:paraId="4A7DA23A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50C56DD3" w14:textId="45AD7B53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</w:rPr>
              <w:t xml:space="preserve">Week </w:t>
            </w:r>
            <w:r w:rsidR="008D0E41">
              <w:rPr>
                <w:rFonts w:ascii="Calibri" w:hAnsi="Calibri" w:cs="Calibri"/>
                <w:b/>
                <w:sz w:val="16"/>
                <w:szCs w:val="16"/>
              </w:rPr>
              <w:t>5</w:t>
            </w:r>
            <w:r w:rsidR="00AC126F">
              <w:rPr>
                <w:rFonts w:ascii="Calibri" w:hAnsi="Calibri" w:cs="Calibri"/>
                <w:b/>
                <w:sz w:val="16"/>
                <w:szCs w:val="16"/>
              </w:rPr>
              <w:t xml:space="preserve"> - </w:t>
            </w:r>
            <w:r w:rsidR="00213BD5">
              <w:rPr>
                <w:rFonts w:ascii="Calibri" w:hAnsi="Calibri" w:cs="Calibri"/>
                <w:b/>
                <w:sz w:val="16"/>
                <w:szCs w:val="16"/>
              </w:rPr>
              <w:t>6</w:t>
            </w:r>
          </w:p>
          <w:p w14:paraId="46989B19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0DE86F8C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Key people, </w:t>
            </w:r>
            <w:proofErr w:type="gramStart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 xml:space="preserve"> and events of the period</w:t>
            </w:r>
          </w:p>
          <w:p w14:paraId="290C0682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key people, ideas and/or events and their influence on Roman society</w:t>
            </w:r>
          </w:p>
          <w:p w14:paraId="4D6268FD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 xml:space="preserve">the role of people, </w:t>
            </w:r>
            <w:proofErr w:type="gramStart"/>
            <w:r w:rsidRPr="00DF4677">
              <w:rPr>
                <w:rFonts w:asciiTheme="minorHAnsi" w:hAnsiTheme="minorHAnsi"/>
                <w:sz w:val="16"/>
                <w:szCs w:val="16"/>
              </w:rPr>
              <w:t>ideas</w:t>
            </w:r>
            <w:proofErr w:type="gramEnd"/>
            <w:r w:rsidRPr="00DF4677">
              <w:rPr>
                <w:rFonts w:asciiTheme="minorHAnsi" w:hAnsiTheme="minorHAnsi"/>
                <w:sz w:val="16"/>
                <w:szCs w:val="16"/>
              </w:rPr>
              <w:t xml:space="preserve"> and events as forces for change in Late Republican Rome</w:t>
            </w:r>
          </w:p>
          <w:p w14:paraId="5362A1DA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change in the period (political, social, religious, cultural, military and/or economic)</w:t>
            </w:r>
          </w:p>
          <w:p w14:paraId="09E81046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examples of continuity in the period (political, social, religious, cultural, military and/or economic)</w:t>
            </w:r>
          </w:p>
          <w:p w14:paraId="26C50C5F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methods and strategies used by leaders, individuals and/or groups seeking change</w:t>
            </w:r>
          </w:p>
          <w:p w14:paraId="7078622A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supported change and their reasons (motives) for doing so</w:t>
            </w:r>
          </w:p>
          <w:p w14:paraId="555AD44D" w14:textId="77777777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leaders, individuals and/or groups that resisted change and their reasons (motives) for doing so</w:t>
            </w:r>
          </w:p>
          <w:p w14:paraId="188F6F4F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Effects of continuity and change in the period</w:t>
            </w:r>
          </w:p>
          <w:p w14:paraId="51ADDB4D" w14:textId="77777777" w:rsidR="00D40E68" w:rsidRPr="00DF4677" w:rsidRDefault="00D40E68" w:rsidP="005B7A49">
            <w:pPr>
              <w:pStyle w:val="ListBullet"/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change in the period</w:t>
            </w:r>
          </w:p>
          <w:p w14:paraId="15C2FC41" w14:textId="77777777" w:rsidR="00D40E68" w:rsidRPr="00DF4677" w:rsidRDefault="00D40E68" w:rsidP="005B7A49">
            <w:pPr>
              <w:pStyle w:val="ListBullet"/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evidence and impact of change on the lives of individuals and/or groups</w:t>
            </w:r>
          </w:p>
          <w:p w14:paraId="745416F0" w14:textId="77777777" w:rsidR="00D40E68" w:rsidRPr="00DF4677" w:rsidRDefault="00D40E68" w:rsidP="005B7A49">
            <w:pPr>
              <w:pStyle w:val="ListBullet"/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sz w:val="16"/>
                <w:szCs w:val="16"/>
              </w:rPr>
              <w:t>short-term and long-term effects of continuity in the period</w:t>
            </w:r>
          </w:p>
          <w:p w14:paraId="5900E069" w14:textId="77777777" w:rsidR="00D40E68" w:rsidRPr="00DF4677" w:rsidRDefault="00D40E68" w:rsidP="005B7A49">
            <w:pPr>
              <w:pStyle w:val="Paragraph"/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  <w:u w:val="single"/>
              </w:rPr>
              <w:t>Key teaching points</w:t>
            </w:r>
          </w:p>
          <w:p w14:paraId="11ADF34A" w14:textId="18F9BCF9" w:rsidR="00D40E68" w:rsidRPr="00DF4677" w:rsidRDefault="00D40E68" w:rsidP="005B7A49">
            <w:pPr>
              <w:pStyle w:val="Paragraph"/>
              <w:numPr>
                <w:ilvl w:val="0"/>
                <w:numId w:val="10"/>
              </w:numPr>
              <w:spacing w:before="0" w:after="0"/>
              <w:contextualSpacing/>
              <w:rPr>
                <w:rFonts w:asciiTheme="minorHAnsi" w:hAnsiTheme="minorHAnsi"/>
                <w:b/>
                <w:sz w:val="16"/>
                <w:szCs w:val="16"/>
              </w:rPr>
            </w:pPr>
            <w:r w:rsidRPr="00DF4677">
              <w:rPr>
                <w:rFonts w:asciiTheme="minorHAnsi" w:hAnsiTheme="minorHAnsi"/>
                <w:b/>
                <w:sz w:val="16"/>
                <w:szCs w:val="16"/>
              </w:rPr>
              <w:t>Early career of Pompey to 66 BCE</w:t>
            </w:r>
          </w:p>
          <w:p w14:paraId="595B1AE0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careers of Lepidus, </w:t>
            </w:r>
            <w:proofErr w:type="gramStart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Sertorius</w:t>
            </w:r>
            <w:proofErr w:type="gram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Spartacus; the crises facing Rome in the 70s BC; inability of Senate to deal with crises</w:t>
            </w:r>
          </w:p>
          <w:p w14:paraId="1722D7AC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steps in Pompey’s rise to power; Consulships of 70 BC (Pompey and Crassus)</w:t>
            </w:r>
          </w:p>
          <w:p w14:paraId="2EB8A239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problem of piracy; 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lex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Gabinia</w:t>
            </w:r>
            <w:proofErr w:type="spell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the reasons for its creation; Pompey’s actions against pirates</w:t>
            </w:r>
          </w:p>
          <w:p w14:paraId="6776B55A" w14:textId="77777777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Lucullus’ command against </w:t>
            </w:r>
            <w:proofErr w:type="spellStart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Mirthridates</w:t>
            </w:r>
            <w:proofErr w:type="spell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; </w:t>
            </w:r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 xml:space="preserve">lex </w:t>
            </w:r>
            <w:proofErr w:type="spellStart"/>
            <w:r w:rsidRPr="00DF4677">
              <w:rPr>
                <w:rFonts w:asciiTheme="minorHAnsi" w:eastAsia="Times New Roman" w:hAnsiTheme="minorHAnsi" w:cs="Arial"/>
                <w:i/>
                <w:sz w:val="16"/>
                <w:szCs w:val="16"/>
              </w:rPr>
              <w:t>Manilia</w:t>
            </w:r>
            <w:proofErr w:type="spellEnd"/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 xml:space="preserve"> and the reasons for its creation</w:t>
            </w:r>
          </w:p>
          <w:p w14:paraId="6782E898" w14:textId="50182000" w:rsidR="00D40E68" w:rsidRPr="00DF4677" w:rsidRDefault="00D40E68" w:rsidP="005B7A49">
            <w:pPr>
              <w:pStyle w:val="ListItem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="Arial"/>
                <w:sz w:val="16"/>
                <w:szCs w:val="16"/>
              </w:rPr>
            </w:pPr>
            <w:r w:rsidRPr="00DF4677">
              <w:rPr>
                <w:rFonts w:asciiTheme="minorHAnsi" w:eastAsia="Times New Roman" w:hAnsiTheme="minorHAnsi" w:cs="Arial"/>
                <w:sz w:val="16"/>
                <w:szCs w:val="16"/>
              </w:rPr>
              <w:t>role of tribunes in Pompey’s rise; increasing importance of Roman Generals; continuing struggle between Optimates and Populares</w:t>
            </w:r>
          </w:p>
        </w:tc>
        <w:tc>
          <w:tcPr>
            <w:tcW w:w="4253" w:type="dxa"/>
          </w:tcPr>
          <w:p w14:paraId="77F37334" w14:textId="77777777" w:rsidR="00D40E68" w:rsidRPr="00DF4677" w:rsidRDefault="00D40E68" w:rsidP="005B7A49">
            <w:pPr>
              <w:pStyle w:val="Paragraph"/>
              <w:numPr>
                <w:ilvl w:val="0"/>
                <w:numId w:val="17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 xml:space="preserve">Chronology, </w:t>
            </w:r>
            <w:proofErr w:type="gramStart"/>
            <w:r w:rsidRPr="00DF4677">
              <w:rPr>
                <w:sz w:val="16"/>
                <w:szCs w:val="16"/>
              </w:rPr>
              <w:t>terms</w:t>
            </w:r>
            <w:proofErr w:type="gramEnd"/>
            <w:r w:rsidRPr="00DF4677">
              <w:rPr>
                <w:sz w:val="16"/>
                <w:szCs w:val="16"/>
              </w:rPr>
              <w:t xml:space="preserve"> and concepts</w:t>
            </w:r>
          </w:p>
          <w:p w14:paraId="519789A0" w14:textId="77777777" w:rsidR="00D40E68" w:rsidRPr="00DF4677" w:rsidRDefault="00D40E68" w:rsidP="005B7A49">
            <w:pPr>
              <w:pStyle w:val="Paragraph"/>
              <w:numPr>
                <w:ilvl w:val="0"/>
                <w:numId w:val="17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Historical questions and research</w:t>
            </w:r>
          </w:p>
          <w:p w14:paraId="3D87A328" w14:textId="77777777" w:rsidR="00D40E68" w:rsidRPr="00DF4677" w:rsidRDefault="00D40E68" w:rsidP="005B7A49">
            <w:pPr>
              <w:pStyle w:val="Paragraph"/>
              <w:numPr>
                <w:ilvl w:val="0"/>
                <w:numId w:val="17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Analysis and use of sources</w:t>
            </w:r>
          </w:p>
          <w:p w14:paraId="178AFBD1" w14:textId="77777777" w:rsidR="00D40E68" w:rsidRPr="00DF4677" w:rsidRDefault="00D40E68" w:rsidP="005B7A49">
            <w:pPr>
              <w:pStyle w:val="Paragraph"/>
              <w:numPr>
                <w:ilvl w:val="0"/>
                <w:numId w:val="17"/>
              </w:numPr>
              <w:contextualSpacing/>
              <w:rPr>
                <w:sz w:val="16"/>
                <w:szCs w:val="16"/>
              </w:rPr>
            </w:pPr>
            <w:r w:rsidRPr="00DF4677">
              <w:rPr>
                <w:sz w:val="16"/>
                <w:szCs w:val="16"/>
              </w:rPr>
              <w:t>Perspectives and interpretations</w:t>
            </w:r>
          </w:p>
          <w:p w14:paraId="2421F93F" w14:textId="49EB42F0" w:rsidR="00D40E68" w:rsidRPr="00DF4677" w:rsidRDefault="00D40E68" w:rsidP="005B7A4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DF4677">
              <w:rPr>
                <w:sz w:val="16"/>
                <w:szCs w:val="16"/>
              </w:rPr>
              <w:t>Explanation and communication</w:t>
            </w:r>
          </w:p>
        </w:tc>
        <w:tc>
          <w:tcPr>
            <w:tcW w:w="2126" w:type="dxa"/>
          </w:tcPr>
          <w:p w14:paraId="206F6EA1" w14:textId="57FD412A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  <w:u w:val="single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  <w:u w:val="single"/>
              </w:rPr>
              <w:t xml:space="preserve">Learning Task </w:t>
            </w:r>
            <w:r w:rsidR="007D04C3">
              <w:rPr>
                <w:rFonts w:ascii="Calibri" w:hAnsi="Calibri" w:cstheme="minorHAnsi"/>
                <w:b/>
                <w:sz w:val="16"/>
                <w:szCs w:val="16"/>
                <w:u w:val="single"/>
              </w:rPr>
              <w:t>4</w:t>
            </w:r>
            <w:r w:rsidRPr="00DF4677">
              <w:rPr>
                <w:rFonts w:ascii="Calibri" w:hAnsi="Calibri" w:cstheme="minorHAnsi"/>
                <w:b/>
                <w:sz w:val="16"/>
                <w:szCs w:val="16"/>
                <w:u w:val="single"/>
              </w:rPr>
              <w:t>: Historical Inquiry</w:t>
            </w:r>
          </w:p>
          <w:p w14:paraId="6DF3EB14" w14:textId="51672CC9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 xml:space="preserve">(Week </w:t>
            </w:r>
            <w:r w:rsidR="00C4398D">
              <w:rPr>
                <w:rFonts w:ascii="Calibri" w:hAnsi="Calibri" w:cstheme="minorHAnsi"/>
                <w:b/>
                <w:sz w:val="16"/>
                <w:szCs w:val="16"/>
              </w:rPr>
              <w:t>5 - 6</w:t>
            </w: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 xml:space="preserve"> - 10%)</w:t>
            </w:r>
          </w:p>
          <w:p w14:paraId="418E613E" w14:textId="77777777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</w:p>
          <w:p w14:paraId="761EF508" w14:textId="0BC97D5D" w:rsidR="00D40E68" w:rsidRPr="00DF4677" w:rsidRDefault="00D40E68" w:rsidP="005B7A49">
            <w:pPr>
              <w:contextualSpacing/>
              <w:jc w:val="center"/>
              <w:rPr>
                <w:rFonts w:ascii="Calibri" w:hAnsi="Calibri" w:cstheme="minorHAnsi"/>
                <w:b/>
                <w:sz w:val="16"/>
                <w:szCs w:val="16"/>
              </w:rPr>
            </w:pPr>
            <w:r w:rsidRPr="00DF4677">
              <w:rPr>
                <w:rFonts w:ascii="Calibri" w:hAnsi="Calibri" w:cstheme="minorHAnsi"/>
                <w:b/>
                <w:sz w:val="16"/>
                <w:szCs w:val="16"/>
              </w:rPr>
              <w:t xml:space="preserve">TOPIC: </w:t>
            </w:r>
            <w:r w:rsidRPr="00DF4677">
              <w:rPr>
                <w:rFonts w:ascii="Calibri" w:hAnsi="Calibri" w:cs="Calibri"/>
                <w:bCs/>
                <w:color w:val="000000"/>
                <w:sz w:val="16"/>
                <w:szCs w:val="16"/>
                <w:u w:color="000000"/>
                <w:lang w:val="en-GB"/>
              </w:rPr>
              <w:t>Early Career of Pompey to 66 BCE</w:t>
            </w:r>
          </w:p>
        </w:tc>
      </w:tr>
      <w:tr w:rsidR="00DD53F8" w:rsidRPr="00DF4677" w14:paraId="15FF9A48" w14:textId="77777777" w:rsidTr="009E3220">
        <w:trPr>
          <w:trHeight w:val="756"/>
        </w:trPr>
        <w:tc>
          <w:tcPr>
            <w:tcW w:w="15310" w:type="dxa"/>
            <w:gridSpan w:val="5"/>
            <w:shd w:val="clear" w:color="auto" w:fill="FFFF00"/>
          </w:tcPr>
          <w:p w14:paraId="15741A55" w14:textId="62F82158" w:rsidR="00DD53F8" w:rsidRDefault="00DD53F8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  <w:u w:val="single"/>
              </w:rPr>
            </w:pPr>
            <w:r w:rsidRPr="00DF4677">
              <w:rPr>
                <w:rFonts w:ascii="Calibri" w:hAnsi="Calibri" w:cs="Calibri"/>
                <w:b/>
                <w:sz w:val="16"/>
                <w:szCs w:val="16"/>
                <w:u w:val="single"/>
              </w:rPr>
              <w:t>EXAM WEEK/S: (ATAR ONLY)</w:t>
            </w:r>
          </w:p>
          <w:p w14:paraId="64240E39" w14:textId="2C912EC2" w:rsidR="00806193" w:rsidRPr="00806193" w:rsidRDefault="00806193" w:rsidP="005B7A49">
            <w:pPr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806193">
              <w:rPr>
                <w:rFonts w:ascii="Calibri" w:hAnsi="Calibri" w:cs="Calibri"/>
                <w:b/>
                <w:sz w:val="16"/>
                <w:szCs w:val="16"/>
              </w:rPr>
              <w:t xml:space="preserve">Week 7 </w:t>
            </w:r>
          </w:p>
          <w:p w14:paraId="14D6F848" w14:textId="53995CDB" w:rsidR="00DD53F8" w:rsidRPr="00DF4677" w:rsidRDefault="00DD53F8" w:rsidP="005B7A49">
            <w:pPr>
              <w:spacing w:before="60" w:after="60"/>
              <w:contextualSpacing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</w:tbl>
    <w:p w14:paraId="4F0EAA2D" w14:textId="21103500" w:rsidR="00B20862" w:rsidRPr="00DF4677" w:rsidRDefault="00B20862" w:rsidP="005B7A49">
      <w:pPr>
        <w:spacing w:line="240" w:lineRule="auto"/>
        <w:contextualSpacing/>
        <w:rPr>
          <w:rFonts w:ascii="Calibri" w:hAnsi="Calibri" w:cs="Arial"/>
          <w:sz w:val="16"/>
          <w:szCs w:val="16"/>
        </w:rPr>
      </w:pPr>
    </w:p>
    <w:p w14:paraId="05CE0E41" w14:textId="4D059181" w:rsidR="00223B57" w:rsidRPr="00DF4677" w:rsidRDefault="00223B57" w:rsidP="005B7A49">
      <w:pPr>
        <w:spacing w:line="240" w:lineRule="auto"/>
        <w:contextualSpacing/>
        <w:rPr>
          <w:rFonts w:ascii="Calibri" w:hAnsi="Calibri" w:cs="Arial"/>
          <w:sz w:val="16"/>
          <w:szCs w:val="16"/>
        </w:rPr>
      </w:pPr>
    </w:p>
    <w:sectPr w:rsidR="00223B57" w:rsidRPr="00DF4677" w:rsidSect="00F04C5F">
      <w:pgSz w:w="16838" w:h="11906" w:orient="landscape"/>
      <w:pgMar w:top="624" w:right="1440" w:bottom="62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CBE4B1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9F5C1870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2" w:tplc="08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22B91"/>
    <w:multiLevelType w:val="hybridMultilevel"/>
    <w:tmpl w:val="1C74D8D0"/>
    <w:lvl w:ilvl="0" w:tplc="00000065">
      <w:start w:val="1"/>
      <w:numFmt w:val="bullet"/>
      <w:lvlText w:val="✓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26555E"/>
    <w:multiLevelType w:val="hybridMultilevel"/>
    <w:tmpl w:val="DD7445A6"/>
    <w:lvl w:ilvl="0" w:tplc="BC802E24">
      <w:start w:val="6"/>
      <w:numFmt w:val="bullet"/>
      <w:lvlText w:val="-"/>
      <w:lvlJc w:val="left"/>
      <w:pPr>
        <w:ind w:left="720" w:hanging="360"/>
      </w:pPr>
      <w:rPr>
        <w:rFonts w:ascii="Chalkboard" w:eastAsia="Times New Roman" w:hAnsi="Chalkboard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B0FDD"/>
    <w:multiLevelType w:val="hybridMultilevel"/>
    <w:tmpl w:val="E9DE961C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5C1CBF"/>
    <w:multiLevelType w:val="hybridMultilevel"/>
    <w:tmpl w:val="EAC655FA"/>
    <w:lvl w:ilvl="0" w:tplc="00000065">
      <w:start w:val="1"/>
      <w:numFmt w:val="bullet"/>
      <w:lvlText w:val="✓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416FEF"/>
    <w:multiLevelType w:val="multilevel"/>
    <w:tmpl w:val="37B813F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pStyle w:val="List4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6" w15:restartNumberingAfterBreak="0">
    <w:nsid w:val="38F3131B"/>
    <w:multiLevelType w:val="hybridMultilevel"/>
    <w:tmpl w:val="218450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282A89"/>
    <w:multiLevelType w:val="hybridMultilevel"/>
    <w:tmpl w:val="5D366C36"/>
    <w:lvl w:ilvl="0" w:tplc="BC802E24">
      <w:start w:val="6"/>
      <w:numFmt w:val="bullet"/>
      <w:lvlText w:val="-"/>
      <w:lvlJc w:val="left"/>
      <w:pPr>
        <w:ind w:left="720" w:hanging="360"/>
      </w:pPr>
      <w:rPr>
        <w:rFonts w:ascii="Chalkboard" w:eastAsia="Times New Roman" w:hAnsi="Chalkboard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F14CF"/>
    <w:multiLevelType w:val="hybridMultilevel"/>
    <w:tmpl w:val="93745842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2185B"/>
    <w:multiLevelType w:val="hybridMultilevel"/>
    <w:tmpl w:val="4DD0BB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6694B"/>
    <w:multiLevelType w:val="hybridMultilevel"/>
    <w:tmpl w:val="47108000"/>
    <w:lvl w:ilvl="0" w:tplc="00000065">
      <w:start w:val="1"/>
      <w:numFmt w:val="bullet"/>
      <w:lvlText w:val="✓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047CEF"/>
    <w:multiLevelType w:val="hybridMultilevel"/>
    <w:tmpl w:val="CAAE0152"/>
    <w:lvl w:ilvl="0" w:tplc="CAF4A0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F6406"/>
    <w:multiLevelType w:val="hybridMultilevel"/>
    <w:tmpl w:val="9F84FA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7285E"/>
    <w:multiLevelType w:val="hybridMultilevel"/>
    <w:tmpl w:val="2ACE747A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472D0"/>
    <w:multiLevelType w:val="hybridMultilevel"/>
    <w:tmpl w:val="EA50B7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A56198"/>
    <w:multiLevelType w:val="hybridMultilevel"/>
    <w:tmpl w:val="9AF674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7A4178"/>
    <w:multiLevelType w:val="hybridMultilevel"/>
    <w:tmpl w:val="DAA2F52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E55449"/>
    <w:multiLevelType w:val="hybridMultilevel"/>
    <w:tmpl w:val="CAD25732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87D29"/>
    <w:multiLevelType w:val="hybridMultilevel"/>
    <w:tmpl w:val="B1F45B6A"/>
    <w:lvl w:ilvl="0" w:tplc="63FE7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7CEB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168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AC9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1E8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029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56C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E41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7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55944E4"/>
    <w:multiLevelType w:val="hybridMultilevel"/>
    <w:tmpl w:val="3A50A1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E50842"/>
    <w:multiLevelType w:val="hybridMultilevel"/>
    <w:tmpl w:val="79C86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837942"/>
    <w:multiLevelType w:val="hybridMultilevel"/>
    <w:tmpl w:val="6EF4E7F2"/>
    <w:lvl w:ilvl="0" w:tplc="00000065">
      <w:start w:val="1"/>
      <w:numFmt w:val="bullet"/>
      <w:lvlText w:val="✓"/>
      <w:lvlJc w:val="left"/>
      <w:pPr>
        <w:ind w:left="360" w:hanging="360"/>
      </w:p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3D01FE"/>
    <w:multiLevelType w:val="hybridMultilevel"/>
    <w:tmpl w:val="5B5E87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85A96"/>
    <w:multiLevelType w:val="hybridMultilevel"/>
    <w:tmpl w:val="55A05B88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846156">
    <w:abstractNumId w:val="0"/>
  </w:num>
  <w:num w:numId="2" w16cid:durableId="2074428442">
    <w:abstractNumId w:val="5"/>
    <w:lvlOverride w:ilvl="0">
      <w:lvl w:ilvl="0">
        <w:start w:val="1"/>
        <w:numFmt w:val="bullet"/>
        <w:pStyle w:val="ListBullet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sz w:val="22"/>
          <w:szCs w:val="22"/>
        </w:rPr>
      </w:lvl>
    </w:lvlOverride>
  </w:num>
  <w:num w:numId="3" w16cid:durableId="347566807">
    <w:abstractNumId w:val="5"/>
  </w:num>
  <w:num w:numId="4" w16cid:durableId="2028166763">
    <w:abstractNumId w:val="19"/>
  </w:num>
  <w:num w:numId="5" w16cid:durableId="728384179">
    <w:abstractNumId w:val="12"/>
  </w:num>
  <w:num w:numId="6" w16cid:durableId="4600197">
    <w:abstractNumId w:val="17"/>
  </w:num>
  <w:num w:numId="7" w16cid:durableId="1945382208">
    <w:abstractNumId w:val="6"/>
  </w:num>
  <w:num w:numId="8" w16cid:durableId="1055734040">
    <w:abstractNumId w:val="23"/>
  </w:num>
  <w:num w:numId="9" w16cid:durableId="2054646017">
    <w:abstractNumId w:val="13"/>
  </w:num>
  <w:num w:numId="10" w16cid:durableId="568422192">
    <w:abstractNumId w:val="9"/>
  </w:num>
  <w:num w:numId="11" w16cid:durableId="1382167669">
    <w:abstractNumId w:val="11"/>
  </w:num>
  <w:num w:numId="12" w16cid:durableId="239096798">
    <w:abstractNumId w:val="20"/>
  </w:num>
  <w:num w:numId="13" w16cid:durableId="849754404">
    <w:abstractNumId w:val="15"/>
  </w:num>
  <w:num w:numId="14" w16cid:durableId="1642953655">
    <w:abstractNumId w:val="1"/>
  </w:num>
  <w:num w:numId="15" w16cid:durableId="2036422941">
    <w:abstractNumId w:val="21"/>
  </w:num>
  <w:num w:numId="16" w16cid:durableId="1312178862">
    <w:abstractNumId w:val="10"/>
  </w:num>
  <w:num w:numId="17" w16cid:durableId="1473981036">
    <w:abstractNumId w:val="4"/>
  </w:num>
  <w:num w:numId="18" w16cid:durableId="1217354776">
    <w:abstractNumId w:val="2"/>
  </w:num>
  <w:num w:numId="19" w16cid:durableId="1824007240">
    <w:abstractNumId w:val="8"/>
  </w:num>
  <w:num w:numId="20" w16cid:durableId="2028093488">
    <w:abstractNumId w:val="7"/>
  </w:num>
  <w:num w:numId="21" w16cid:durableId="304942063">
    <w:abstractNumId w:val="22"/>
  </w:num>
  <w:num w:numId="22" w16cid:durableId="1096553921">
    <w:abstractNumId w:val="14"/>
  </w:num>
  <w:num w:numId="23" w16cid:durableId="1400902392">
    <w:abstractNumId w:val="3"/>
  </w:num>
  <w:num w:numId="24" w16cid:durableId="1538663865">
    <w:abstractNumId w:val="16"/>
  </w:num>
  <w:num w:numId="25" w16cid:durableId="668559879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40"/>
    <w:rsid w:val="00005EA5"/>
    <w:rsid w:val="0000793A"/>
    <w:rsid w:val="000106EE"/>
    <w:rsid w:val="0001511D"/>
    <w:rsid w:val="00015ADC"/>
    <w:rsid w:val="00016A52"/>
    <w:rsid w:val="00023FF9"/>
    <w:rsid w:val="000252AC"/>
    <w:rsid w:val="000266E3"/>
    <w:rsid w:val="0002789B"/>
    <w:rsid w:val="00042D01"/>
    <w:rsid w:val="0004462E"/>
    <w:rsid w:val="000449B4"/>
    <w:rsid w:val="00045896"/>
    <w:rsid w:val="00045ED9"/>
    <w:rsid w:val="00051207"/>
    <w:rsid w:val="0005283F"/>
    <w:rsid w:val="000564D1"/>
    <w:rsid w:val="000623E7"/>
    <w:rsid w:val="00062B0C"/>
    <w:rsid w:val="00070A4A"/>
    <w:rsid w:val="00071D10"/>
    <w:rsid w:val="0007588A"/>
    <w:rsid w:val="000837DB"/>
    <w:rsid w:val="00085CD8"/>
    <w:rsid w:val="00092102"/>
    <w:rsid w:val="000A6A4E"/>
    <w:rsid w:val="000B242A"/>
    <w:rsid w:val="000B7D2B"/>
    <w:rsid w:val="000C2481"/>
    <w:rsid w:val="000C7B0B"/>
    <w:rsid w:val="000C7E95"/>
    <w:rsid w:val="000D0D94"/>
    <w:rsid w:val="000D13C9"/>
    <w:rsid w:val="000D1E15"/>
    <w:rsid w:val="000D74E8"/>
    <w:rsid w:val="000D7640"/>
    <w:rsid w:val="000E0FDD"/>
    <w:rsid w:val="000E2693"/>
    <w:rsid w:val="000E5D5E"/>
    <w:rsid w:val="000F7468"/>
    <w:rsid w:val="000F7FF3"/>
    <w:rsid w:val="00100686"/>
    <w:rsid w:val="00101208"/>
    <w:rsid w:val="001019C7"/>
    <w:rsid w:val="00102E69"/>
    <w:rsid w:val="0010522C"/>
    <w:rsid w:val="00107112"/>
    <w:rsid w:val="0011499A"/>
    <w:rsid w:val="00115E21"/>
    <w:rsid w:val="0012217F"/>
    <w:rsid w:val="00122406"/>
    <w:rsid w:val="00124C20"/>
    <w:rsid w:val="00134A20"/>
    <w:rsid w:val="00135042"/>
    <w:rsid w:val="00137202"/>
    <w:rsid w:val="0014347C"/>
    <w:rsid w:val="0014540B"/>
    <w:rsid w:val="0014788C"/>
    <w:rsid w:val="00150FDC"/>
    <w:rsid w:val="00156E7A"/>
    <w:rsid w:val="0016514C"/>
    <w:rsid w:val="00165B47"/>
    <w:rsid w:val="001710A4"/>
    <w:rsid w:val="001728E8"/>
    <w:rsid w:val="001935CC"/>
    <w:rsid w:val="00196891"/>
    <w:rsid w:val="001A3694"/>
    <w:rsid w:val="001B09DF"/>
    <w:rsid w:val="001B2878"/>
    <w:rsid w:val="001B41A5"/>
    <w:rsid w:val="001C59FC"/>
    <w:rsid w:val="001D09C1"/>
    <w:rsid w:val="001D18FE"/>
    <w:rsid w:val="001D20C0"/>
    <w:rsid w:val="001F7E6D"/>
    <w:rsid w:val="002032B0"/>
    <w:rsid w:val="00207284"/>
    <w:rsid w:val="00211253"/>
    <w:rsid w:val="00213383"/>
    <w:rsid w:val="00213BD5"/>
    <w:rsid w:val="002168BC"/>
    <w:rsid w:val="00223B57"/>
    <w:rsid w:val="00223CB2"/>
    <w:rsid w:val="00223F68"/>
    <w:rsid w:val="00236C96"/>
    <w:rsid w:val="00245E0F"/>
    <w:rsid w:val="00252C77"/>
    <w:rsid w:val="002559E8"/>
    <w:rsid w:val="002641B7"/>
    <w:rsid w:val="00267794"/>
    <w:rsid w:val="00275925"/>
    <w:rsid w:val="00277A91"/>
    <w:rsid w:val="00281001"/>
    <w:rsid w:val="00282232"/>
    <w:rsid w:val="002A64C2"/>
    <w:rsid w:val="002B2CE0"/>
    <w:rsid w:val="002B36B8"/>
    <w:rsid w:val="002B4845"/>
    <w:rsid w:val="002B695F"/>
    <w:rsid w:val="002C12C2"/>
    <w:rsid w:val="002C30A2"/>
    <w:rsid w:val="002C483E"/>
    <w:rsid w:val="002D1DFD"/>
    <w:rsid w:val="002D51F2"/>
    <w:rsid w:val="002E4736"/>
    <w:rsid w:val="002E66A0"/>
    <w:rsid w:val="002F40BC"/>
    <w:rsid w:val="00302329"/>
    <w:rsid w:val="003028F4"/>
    <w:rsid w:val="0031256A"/>
    <w:rsid w:val="00313988"/>
    <w:rsid w:val="00317C34"/>
    <w:rsid w:val="00330AB4"/>
    <w:rsid w:val="00336147"/>
    <w:rsid w:val="00336C1A"/>
    <w:rsid w:val="00352E28"/>
    <w:rsid w:val="00353AD1"/>
    <w:rsid w:val="00354041"/>
    <w:rsid w:val="00354E8A"/>
    <w:rsid w:val="00360280"/>
    <w:rsid w:val="003627E2"/>
    <w:rsid w:val="0036446A"/>
    <w:rsid w:val="003734A1"/>
    <w:rsid w:val="00373D5F"/>
    <w:rsid w:val="00375A7B"/>
    <w:rsid w:val="00376212"/>
    <w:rsid w:val="00382077"/>
    <w:rsid w:val="003910ED"/>
    <w:rsid w:val="00392AAB"/>
    <w:rsid w:val="0039308A"/>
    <w:rsid w:val="003951CC"/>
    <w:rsid w:val="003A18A8"/>
    <w:rsid w:val="003A2522"/>
    <w:rsid w:val="003A653E"/>
    <w:rsid w:val="003B28D1"/>
    <w:rsid w:val="003B4AB6"/>
    <w:rsid w:val="003B6600"/>
    <w:rsid w:val="003D09E6"/>
    <w:rsid w:val="003D318F"/>
    <w:rsid w:val="003E4F90"/>
    <w:rsid w:val="003E5C1B"/>
    <w:rsid w:val="00412A83"/>
    <w:rsid w:val="004168BA"/>
    <w:rsid w:val="0042128E"/>
    <w:rsid w:val="00421A6E"/>
    <w:rsid w:val="00423168"/>
    <w:rsid w:val="00423F10"/>
    <w:rsid w:val="00424A39"/>
    <w:rsid w:val="00426537"/>
    <w:rsid w:val="00427B7E"/>
    <w:rsid w:val="0043139D"/>
    <w:rsid w:val="0043207A"/>
    <w:rsid w:val="004413EE"/>
    <w:rsid w:val="00442CCF"/>
    <w:rsid w:val="00447217"/>
    <w:rsid w:val="00450F80"/>
    <w:rsid w:val="00470E95"/>
    <w:rsid w:val="0047454B"/>
    <w:rsid w:val="00474873"/>
    <w:rsid w:val="00474B8C"/>
    <w:rsid w:val="00480558"/>
    <w:rsid w:val="00486DB5"/>
    <w:rsid w:val="004A3C55"/>
    <w:rsid w:val="004A5380"/>
    <w:rsid w:val="004A5B24"/>
    <w:rsid w:val="004A6F32"/>
    <w:rsid w:val="004B2DA7"/>
    <w:rsid w:val="004B64B2"/>
    <w:rsid w:val="004C322D"/>
    <w:rsid w:val="004C57D7"/>
    <w:rsid w:val="004C5EE1"/>
    <w:rsid w:val="004D475F"/>
    <w:rsid w:val="004D56E9"/>
    <w:rsid w:val="004E0C3C"/>
    <w:rsid w:val="004E29B7"/>
    <w:rsid w:val="004E4B15"/>
    <w:rsid w:val="004E783B"/>
    <w:rsid w:val="004F04B7"/>
    <w:rsid w:val="004F5522"/>
    <w:rsid w:val="004F58E7"/>
    <w:rsid w:val="004F6864"/>
    <w:rsid w:val="004F7721"/>
    <w:rsid w:val="00505740"/>
    <w:rsid w:val="00507A72"/>
    <w:rsid w:val="0052127F"/>
    <w:rsid w:val="005223DC"/>
    <w:rsid w:val="00525869"/>
    <w:rsid w:val="0052721E"/>
    <w:rsid w:val="00536A99"/>
    <w:rsid w:val="00537417"/>
    <w:rsid w:val="00540783"/>
    <w:rsid w:val="005416F1"/>
    <w:rsid w:val="0055312D"/>
    <w:rsid w:val="005542AE"/>
    <w:rsid w:val="00562177"/>
    <w:rsid w:val="005621ED"/>
    <w:rsid w:val="005700EA"/>
    <w:rsid w:val="00571924"/>
    <w:rsid w:val="00574E0E"/>
    <w:rsid w:val="005756F9"/>
    <w:rsid w:val="00575C04"/>
    <w:rsid w:val="00581E6D"/>
    <w:rsid w:val="00584C46"/>
    <w:rsid w:val="00587468"/>
    <w:rsid w:val="005914A2"/>
    <w:rsid w:val="00591559"/>
    <w:rsid w:val="00591C24"/>
    <w:rsid w:val="005B33DB"/>
    <w:rsid w:val="005B34BC"/>
    <w:rsid w:val="005B61FD"/>
    <w:rsid w:val="005B6D8C"/>
    <w:rsid w:val="005B7A49"/>
    <w:rsid w:val="005C0F2F"/>
    <w:rsid w:val="005C1955"/>
    <w:rsid w:val="005E532F"/>
    <w:rsid w:val="005E558C"/>
    <w:rsid w:val="005F4A62"/>
    <w:rsid w:val="006013B8"/>
    <w:rsid w:val="00602239"/>
    <w:rsid w:val="00603CD9"/>
    <w:rsid w:val="00603FDF"/>
    <w:rsid w:val="00604646"/>
    <w:rsid w:val="006051BD"/>
    <w:rsid w:val="0062509A"/>
    <w:rsid w:val="00626C6E"/>
    <w:rsid w:val="00627B8C"/>
    <w:rsid w:val="0063293F"/>
    <w:rsid w:val="006378F3"/>
    <w:rsid w:val="00641FE8"/>
    <w:rsid w:val="00653C7B"/>
    <w:rsid w:val="006628B9"/>
    <w:rsid w:val="006675A3"/>
    <w:rsid w:val="00670E84"/>
    <w:rsid w:val="00676D7F"/>
    <w:rsid w:val="00680909"/>
    <w:rsid w:val="006875FB"/>
    <w:rsid w:val="0069055B"/>
    <w:rsid w:val="006930AF"/>
    <w:rsid w:val="0069682F"/>
    <w:rsid w:val="006A3CFC"/>
    <w:rsid w:val="006B0207"/>
    <w:rsid w:val="006B2714"/>
    <w:rsid w:val="006B7A46"/>
    <w:rsid w:val="006C0C94"/>
    <w:rsid w:val="006C4BC6"/>
    <w:rsid w:val="006C557C"/>
    <w:rsid w:val="006C6060"/>
    <w:rsid w:val="006C6D94"/>
    <w:rsid w:val="006C75B4"/>
    <w:rsid w:val="006D1731"/>
    <w:rsid w:val="006D247A"/>
    <w:rsid w:val="006D5C8B"/>
    <w:rsid w:val="006E576D"/>
    <w:rsid w:val="006F1141"/>
    <w:rsid w:val="006F34A8"/>
    <w:rsid w:val="006F6491"/>
    <w:rsid w:val="00703536"/>
    <w:rsid w:val="00705D41"/>
    <w:rsid w:val="0071029B"/>
    <w:rsid w:val="00712DD4"/>
    <w:rsid w:val="00717A64"/>
    <w:rsid w:val="00722D45"/>
    <w:rsid w:val="00725753"/>
    <w:rsid w:val="007412B7"/>
    <w:rsid w:val="00744E24"/>
    <w:rsid w:val="0075056F"/>
    <w:rsid w:val="007567C1"/>
    <w:rsid w:val="00767EE0"/>
    <w:rsid w:val="007733CA"/>
    <w:rsid w:val="007A1167"/>
    <w:rsid w:val="007A5F2D"/>
    <w:rsid w:val="007A7204"/>
    <w:rsid w:val="007B085E"/>
    <w:rsid w:val="007B3C8A"/>
    <w:rsid w:val="007B6F28"/>
    <w:rsid w:val="007B7466"/>
    <w:rsid w:val="007C2DA9"/>
    <w:rsid w:val="007C38B3"/>
    <w:rsid w:val="007C391A"/>
    <w:rsid w:val="007C6803"/>
    <w:rsid w:val="007D04C3"/>
    <w:rsid w:val="007D0BBF"/>
    <w:rsid w:val="007D1DCC"/>
    <w:rsid w:val="007D3589"/>
    <w:rsid w:val="007D72DF"/>
    <w:rsid w:val="007D7D08"/>
    <w:rsid w:val="007E137D"/>
    <w:rsid w:val="007E2022"/>
    <w:rsid w:val="007E25E6"/>
    <w:rsid w:val="007E494B"/>
    <w:rsid w:val="007F5FB8"/>
    <w:rsid w:val="007F709D"/>
    <w:rsid w:val="00804F13"/>
    <w:rsid w:val="00806193"/>
    <w:rsid w:val="00810F27"/>
    <w:rsid w:val="00811441"/>
    <w:rsid w:val="008213EB"/>
    <w:rsid w:val="00827E85"/>
    <w:rsid w:val="0083157A"/>
    <w:rsid w:val="00832197"/>
    <w:rsid w:val="00832AD1"/>
    <w:rsid w:val="00833A10"/>
    <w:rsid w:val="00836E54"/>
    <w:rsid w:val="00837727"/>
    <w:rsid w:val="00842D73"/>
    <w:rsid w:val="008432A8"/>
    <w:rsid w:val="00847524"/>
    <w:rsid w:val="00850337"/>
    <w:rsid w:val="00854FAE"/>
    <w:rsid w:val="00860AF6"/>
    <w:rsid w:val="008617F6"/>
    <w:rsid w:val="0087517C"/>
    <w:rsid w:val="00875D46"/>
    <w:rsid w:val="00884A80"/>
    <w:rsid w:val="00892827"/>
    <w:rsid w:val="00897C02"/>
    <w:rsid w:val="008A29B5"/>
    <w:rsid w:val="008A38B8"/>
    <w:rsid w:val="008B7FF0"/>
    <w:rsid w:val="008C1996"/>
    <w:rsid w:val="008C550B"/>
    <w:rsid w:val="008D0E41"/>
    <w:rsid w:val="008D0FFB"/>
    <w:rsid w:val="008D34C5"/>
    <w:rsid w:val="008D5614"/>
    <w:rsid w:val="008E2EA2"/>
    <w:rsid w:val="008E68C3"/>
    <w:rsid w:val="008E7601"/>
    <w:rsid w:val="008E775A"/>
    <w:rsid w:val="008F2FE2"/>
    <w:rsid w:val="008F67D5"/>
    <w:rsid w:val="008F6B58"/>
    <w:rsid w:val="009039DD"/>
    <w:rsid w:val="009103FC"/>
    <w:rsid w:val="0091266F"/>
    <w:rsid w:val="00913013"/>
    <w:rsid w:val="009153C2"/>
    <w:rsid w:val="00924959"/>
    <w:rsid w:val="00930043"/>
    <w:rsid w:val="00930CF1"/>
    <w:rsid w:val="00934112"/>
    <w:rsid w:val="009357C2"/>
    <w:rsid w:val="00940916"/>
    <w:rsid w:val="00943A2F"/>
    <w:rsid w:val="009466A7"/>
    <w:rsid w:val="00954E18"/>
    <w:rsid w:val="00955ED4"/>
    <w:rsid w:val="00960C68"/>
    <w:rsid w:val="00961236"/>
    <w:rsid w:val="009621B9"/>
    <w:rsid w:val="009668EC"/>
    <w:rsid w:val="00966D87"/>
    <w:rsid w:val="00970257"/>
    <w:rsid w:val="00977F9E"/>
    <w:rsid w:val="00990B4D"/>
    <w:rsid w:val="009912DE"/>
    <w:rsid w:val="00993180"/>
    <w:rsid w:val="009956C9"/>
    <w:rsid w:val="009A0B84"/>
    <w:rsid w:val="009B1B0B"/>
    <w:rsid w:val="009B2C47"/>
    <w:rsid w:val="009B4723"/>
    <w:rsid w:val="009B5EE4"/>
    <w:rsid w:val="009C665D"/>
    <w:rsid w:val="009D7E3B"/>
    <w:rsid w:val="009E5E72"/>
    <w:rsid w:val="009F247C"/>
    <w:rsid w:val="009F3DE5"/>
    <w:rsid w:val="009F7C0A"/>
    <w:rsid w:val="00A030C2"/>
    <w:rsid w:val="00A06D6A"/>
    <w:rsid w:val="00A1368C"/>
    <w:rsid w:val="00A13A97"/>
    <w:rsid w:val="00A15DE9"/>
    <w:rsid w:val="00A16F8B"/>
    <w:rsid w:val="00A22112"/>
    <w:rsid w:val="00A308FF"/>
    <w:rsid w:val="00A37316"/>
    <w:rsid w:val="00A43B66"/>
    <w:rsid w:val="00A43ECE"/>
    <w:rsid w:val="00A446A9"/>
    <w:rsid w:val="00A45C55"/>
    <w:rsid w:val="00A55C20"/>
    <w:rsid w:val="00A57CEA"/>
    <w:rsid w:val="00A6615B"/>
    <w:rsid w:val="00A9190A"/>
    <w:rsid w:val="00A92D26"/>
    <w:rsid w:val="00A937A5"/>
    <w:rsid w:val="00AB49BF"/>
    <w:rsid w:val="00AB4D91"/>
    <w:rsid w:val="00AC0E4F"/>
    <w:rsid w:val="00AC126F"/>
    <w:rsid w:val="00AC16F6"/>
    <w:rsid w:val="00AC7E26"/>
    <w:rsid w:val="00AD5235"/>
    <w:rsid w:val="00AD661F"/>
    <w:rsid w:val="00AD7165"/>
    <w:rsid w:val="00AE73C8"/>
    <w:rsid w:val="00AF17F9"/>
    <w:rsid w:val="00AF2EE8"/>
    <w:rsid w:val="00AF7B3E"/>
    <w:rsid w:val="00B00A5E"/>
    <w:rsid w:val="00B06205"/>
    <w:rsid w:val="00B111CF"/>
    <w:rsid w:val="00B17DEC"/>
    <w:rsid w:val="00B20862"/>
    <w:rsid w:val="00B21B7E"/>
    <w:rsid w:val="00B36FE3"/>
    <w:rsid w:val="00B44502"/>
    <w:rsid w:val="00B45CDA"/>
    <w:rsid w:val="00B51E19"/>
    <w:rsid w:val="00B546A9"/>
    <w:rsid w:val="00B55171"/>
    <w:rsid w:val="00B564A9"/>
    <w:rsid w:val="00B62273"/>
    <w:rsid w:val="00B6511E"/>
    <w:rsid w:val="00B676CD"/>
    <w:rsid w:val="00B70C76"/>
    <w:rsid w:val="00B72268"/>
    <w:rsid w:val="00B80679"/>
    <w:rsid w:val="00B85AEC"/>
    <w:rsid w:val="00B93AAE"/>
    <w:rsid w:val="00BA0EE0"/>
    <w:rsid w:val="00BA2FA0"/>
    <w:rsid w:val="00BA54F4"/>
    <w:rsid w:val="00BB3B0A"/>
    <w:rsid w:val="00BB4456"/>
    <w:rsid w:val="00BB479B"/>
    <w:rsid w:val="00BC1D72"/>
    <w:rsid w:val="00BC2365"/>
    <w:rsid w:val="00BC6D6A"/>
    <w:rsid w:val="00BD06F2"/>
    <w:rsid w:val="00BE5D22"/>
    <w:rsid w:val="00BE6145"/>
    <w:rsid w:val="00BF1C06"/>
    <w:rsid w:val="00BF2111"/>
    <w:rsid w:val="00BF414E"/>
    <w:rsid w:val="00BF440E"/>
    <w:rsid w:val="00BF48A7"/>
    <w:rsid w:val="00BF53C1"/>
    <w:rsid w:val="00BF6049"/>
    <w:rsid w:val="00C05557"/>
    <w:rsid w:val="00C05EE7"/>
    <w:rsid w:val="00C07EAB"/>
    <w:rsid w:val="00C11CBC"/>
    <w:rsid w:val="00C17713"/>
    <w:rsid w:val="00C21E53"/>
    <w:rsid w:val="00C24910"/>
    <w:rsid w:val="00C27D68"/>
    <w:rsid w:val="00C342EC"/>
    <w:rsid w:val="00C34F5D"/>
    <w:rsid w:val="00C37224"/>
    <w:rsid w:val="00C4398D"/>
    <w:rsid w:val="00C46338"/>
    <w:rsid w:val="00C47263"/>
    <w:rsid w:val="00C51A9E"/>
    <w:rsid w:val="00C62BA4"/>
    <w:rsid w:val="00C64EF7"/>
    <w:rsid w:val="00C74A14"/>
    <w:rsid w:val="00C750AA"/>
    <w:rsid w:val="00C76C09"/>
    <w:rsid w:val="00C800B6"/>
    <w:rsid w:val="00C8509C"/>
    <w:rsid w:val="00C909DE"/>
    <w:rsid w:val="00C94DD8"/>
    <w:rsid w:val="00CA01B1"/>
    <w:rsid w:val="00CA291E"/>
    <w:rsid w:val="00CA54DB"/>
    <w:rsid w:val="00CA7DC8"/>
    <w:rsid w:val="00CB3C28"/>
    <w:rsid w:val="00CC0048"/>
    <w:rsid w:val="00CE45B8"/>
    <w:rsid w:val="00CE5196"/>
    <w:rsid w:val="00CE5D40"/>
    <w:rsid w:val="00CF36C3"/>
    <w:rsid w:val="00D0106E"/>
    <w:rsid w:val="00D0147B"/>
    <w:rsid w:val="00D14308"/>
    <w:rsid w:val="00D2262B"/>
    <w:rsid w:val="00D22A1E"/>
    <w:rsid w:val="00D260D3"/>
    <w:rsid w:val="00D40E68"/>
    <w:rsid w:val="00D41328"/>
    <w:rsid w:val="00D45AEC"/>
    <w:rsid w:val="00D5224F"/>
    <w:rsid w:val="00D55E1A"/>
    <w:rsid w:val="00D647B6"/>
    <w:rsid w:val="00D7174B"/>
    <w:rsid w:val="00D801CF"/>
    <w:rsid w:val="00D81DBA"/>
    <w:rsid w:val="00D835AC"/>
    <w:rsid w:val="00D93C66"/>
    <w:rsid w:val="00D94838"/>
    <w:rsid w:val="00D94A95"/>
    <w:rsid w:val="00DA2B48"/>
    <w:rsid w:val="00DA40EA"/>
    <w:rsid w:val="00DA5F46"/>
    <w:rsid w:val="00DA65F3"/>
    <w:rsid w:val="00DB2583"/>
    <w:rsid w:val="00DB39F9"/>
    <w:rsid w:val="00DC1E88"/>
    <w:rsid w:val="00DD037F"/>
    <w:rsid w:val="00DD2161"/>
    <w:rsid w:val="00DD53F8"/>
    <w:rsid w:val="00DD67F5"/>
    <w:rsid w:val="00DE04AE"/>
    <w:rsid w:val="00DF15A1"/>
    <w:rsid w:val="00DF4011"/>
    <w:rsid w:val="00DF4677"/>
    <w:rsid w:val="00DF691C"/>
    <w:rsid w:val="00DF6A5F"/>
    <w:rsid w:val="00E010BC"/>
    <w:rsid w:val="00E0220C"/>
    <w:rsid w:val="00E20CC1"/>
    <w:rsid w:val="00E21EFA"/>
    <w:rsid w:val="00E22E8E"/>
    <w:rsid w:val="00E32BD2"/>
    <w:rsid w:val="00E355B0"/>
    <w:rsid w:val="00E43BFC"/>
    <w:rsid w:val="00E4572D"/>
    <w:rsid w:val="00E503CA"/>
    <w:rsid w:val="00E51DE5"/>
    <w:rsid w:val="00E60719"/>
    <w:rsid w:val="00E74B13"/>
    <w:rsid w:val="00E74BF0"/>
    <w:rsid w:val="00E7612A"/>
    <w:rsid w:val="00E76A36"/>
    <w:rsid w:val="00E80B2C"/>
    <w:rsid w:val="00E823AF"/>
    <w:rsid w:val="00E83045"/>
    <w:rsid w:val="00E85856"/>
    <w:rsid w:val="00E862A2"/>
    <w:rsid w:val="00E86932"/>
    <w:rsid w:val="00E96ACC"/>
    <w:rsid w:val="00EA108C"/>
    <w:rsid w:val="00EB4155"/>
    <w:rsid w:val="00EB6C60"/>
    <w:rsid w:val="00EC754B"/>
    <w:rsid w:val="00EC7C70"/>
    <w:rsid w:val="00ED74CA"/>
    <w:rsid w:val="00EE0BB2"/>
    <w:rsid w:val="00EE3063"/>
    <w:rsid w:val="00EE4421"/>
    <w:rsid w:val="00EF0883"/>
    <w:rsid w:val="00EF30EF"/>
    <w:rsid w:val="00EF3283"/>
    <w:rsid w:val="00EF68DF"/>
    <w:rsid w:val="00F04C5F"/>
    <w:rsid w:val="00F05E02"/>
    <w:rsid w:val="00F11203"/>
    <w:rsid w:val="00F17C33"/>
    <w:rsid w:val="00F23C86"/>
    <w:rsid w:val="00F3073A"/>
    <w:rsid w:val="00F30BED"/>
    <w:rsid w:val="00F34614"/>
    <w:rsid w:val="00F3737A"/>
    <w:rsid w:val="00F44608"/>
    <w:rsid w:val="00F5142C"/>
    <w:rsid w:val="00F55F21"/>
    <w:rsid w:val="00F57292"/>
    <w:rsid w:val="00F656AF"/>
    <w:rsid w:val="00F70AAF"/>
    <w:rsid w:val="00F76E68"/>
    <w:rsid w:val="00F82007"/>
    <w:rsid w:val="00F86233"/>
    <w:rsid w:val="00F866E7"/>
    <w:rsid w:val="00F92DAB"/>
    <w:rsid w:val="00F945E5"/>
    <w:rsid w:val="00F956AA"/>
    <w:rsid w:val="00FA064D"/>
    <w:rsid w:val="00FA1D2D"/>
    <w:rsid w:val="00FA2EBA"/>
    <w:rsid w:val="00FA429F"/>
    <w:rsid w:val="00FB17FB"/>
    <w:rsid w:val="00FB506F"/>
    <w:rsid w:val="00FB6D56"/>
    <w:rsid w:val="00FC3A2A"/>
    <w:rsid w:val="00FC5611"/>
    <w:rsid w:val="00FC625F"/>
    <w:rsid w:val="00FD1163"/>
    <w:rsid w:val="00FD19CE"/>
    <w:rsid w:val="00FE0B26"/>
    <w:rsid w:val="00FE5D39"/>
    <w:rsid w:val="00FF39AE"/>
    <w:rsid w:val="00FF75A0"/>
    <w:rsid w:val="01930E3B"/>
    <w:rsid w:val="0727E7FA"/>
    <w:rsid w:val="094D1258"/>
    <w:rsid w:val="0A5F88BC"/>
    <w:rsid w:val="0C13E176"/>
    <w:rsid w:val="0D9009D8"/>
    <w:rsid w:val="122D6B2E"/>
    <w:rsid w:val="150F9A48"/>
    <w:rsid w:val="159393D9"/>
    <w:rsid w:val="15CA1D7F"/>
    <w:rsid w:val="15E1419C"/>
    <w:rsid w:val="163B8057"/>
    <w:rsid w:val="17B5B467"/>
    <w:rsid w:val="1A5C8429"/>
    <w:rsid w:val="2047458A"/>
    <w:rsid w:val="205DE86F"/>
    <w:rsid w:val="211A4150"/>
    <w:rsid w:val="24617774"/>
    <w:rsid w:val="24F72962"/>
    <w:rsid w:val="25DE3D09"/>
    <w:rsid w:val="27BA70BE"/>
    <w:rsid w:val="2938926D"/>
    <w:rsid w:val="2964118B"/>
    <w:rsid w:val="2AF5762B"/>
    <w:rsid w:val="2B9CED1C"/>
    <w:rsid w:val="2C9FBFD7"/>
    <w:rsid w:val="2CE912EA"/>
    <w:rsid w:val="2E3396C8"/>
    <w:rsid w:val="31CC2C48"/>
    <w:rsid w:val="31FDCE01"/>
    <w:rsid w:val="34B8485D"/>
    <w:rsid w:val="360FD498"/>
    <w:rsid w:val="3783B823"/>
    <w:rsid w:val="386ACBCA"/>
    <w:rsid w:val="39CF8378"/>
    <w:rsid w:val="3C1F037F"/>
    <w:rsid w:val="3DC8A44C"/>
    <w:rsid w:val="3EC2CF76"/>
    <w:rsid w:val="40617112"/>
    <w:rsid w:val="40C81EF9"/>
    <w:rsid w:val="40DD5248"/>
    <w:rsid w:val="42809A78"/>
    <w:rsid w:val="42F31033"/>
    <w:rsid w:val="451CB6F2"/>
    <w:rsid w:val="46B88753"/>
    <w:rsid w:val="46D73733"/>
    <w:rsid w:val="4AD4DA45"/>
    <w:rsid w:val="4AD96A35"/>
    <w:rsid w:val="4CF1F000"/>
    <w:rsid w:val="4D7F1F6E"/>
    <w:rsid w:val="512F835C"/>
    <w:rsid w:val="5467241E"/>
    <w:rsid w:val="560A4291"/>
    <w:rsid w:val="57033083"/>
    <w:rsid w:val="5BCA2895"/>
    <w:rsid w:val="5C4A130F"/>
    <w:rsid w:val="5C7E4FB1"/>
    <w:rsid w:val="5DEB8FDE"/>
    <w:rsid w:val="5E06E6BE"/>
    <w:rsid w:val="5FA9D6C5"/>
    <w:rsid w:val="615027F9"/>
    <w:rsid w:val="6339A61D"/>
    <w:rsid w:val="64E82901"/>
    <w:rsid w:val="650FE0D4"/>
    <w:rsid w:val="65BC8D8F"/>
    <w:rsid w:val="66FB6D94"/>
    <w:rsid w:val="688F8340"/>
    <w:rsid w:val="698FBF44"/>
    <w:rsid w:val="6A45AAEE"/>
    <w:rsid w:val="6A5BC499"/>
    <w:rsid w:val="6ABF2C59"/>
    <w:rsid w:val="6C12A6B6"/>
    <w:rsid w:val="6DECB5B7"/>
    <w:rsid w:val="740F1117"/>
    <w:rsid w:val="758A8C3B"/>
    <w:rsid w:val="75F76045"/>
    <w:rsid w:val="7683F4DD"/>
    <w:rsid w:val="76B0ECA9"/>
    <w:rsid w:val="77265C9C"/>
    <w:rsid w:val="7DCC8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EC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754B"/>
  </w:style>
  <w:style w:type="paragraph" w:styleId="Heading1">
    <w:name w:val="heading 1"/>
    <w:basedOn w:val="Normal"/>
    <w:next w:val="Normal"/>
    <w:link w:val="Heading1Char"/>
    <w:uiPriority w:val="9"/>
    <w:qFormat/>
    <w:rsid w:val="00C64EF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styleId="Hyperlink">
    <w:name w:val="Hyperlink"/>
    <w:basedOn w:val="DefaultParagraphFont"/>
    <w:uiPriority w:val="99"/>
    <w:unhideWhenUsed/>
    <w:rsid w:val="00C64E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DF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0862"/>
  </w:style>
  <w:style w:type="paragraph" w:styleId="NormalWeb">
    <w:name w:val="Normal (Web)"/>
    <w:basedOn w:val="Normal"/>
    <w:uiPriority w:val="99"/>
    <w:unhideWhenUsed/>
    <w:rsid w:val="00B1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22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74B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5914A2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914A2"/>
    <w:rPr>
      <w:rFonts w:ascii="Calibri" w:hAnsi="Calibri" w:cs="Calibri"/>
      <w:lang w:eastAsia="en-AU"/>
    </w:rPr>
  </w:style>
  <w:style w:type="paragraph" w:styleId="ListBullet">
    <w:name w:val="List Bullet"/>
    <w:basedOn w:val="Normal"/>
    <w:uiPriority w:val="99"/>
    <w:unhideWhenUsed/>
    <w:qFormat/>
    <w:rsid w:val="005914A2"/>
    <w:pPr>
      <w:numPr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uiPriority w:val="99"/>
    <w:unhideWhenUsed/>
    <w:rsid w:val="005914A2"/>
    <w:pPr>
      <w:numPr>
        <w:ilvl w:val="1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numbering" w:customStyle="1" w:styleId="ListBullets">
    <w:name w:val="ListBullets"/>
    <w:uiPriority w:val="99"/>
    <w:rsid w:val="005914A2"/>
    <w:pPr>
      <w:numPr>
        <w:numId w:val="3"/>
      </w:numPr>
    </w:pPr>
  </w:style>
  <w:style w:type="paragraph" w:styleId="ListBullet3">
    <w:name w:val="List Bullet 3"/>
    <w:basedOn w:val="Normal"/>
    <w:uiPriority w:val="99"/>
    <w:semiHidden/>
    <w:unhideWhenUsed/>
    <w:rsid w:val="005914A2"/>
    <w:pPr>
      <w:numPr>
        <w:ilvl w:val="2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4">
    <w:name w:val="List 4"/>
    <w:basedOn w:val="Normal"/>
    <w:uiPriority w:val="99"/>
    <w:semiHidden/>
    <w:unhideWhenUsed/>
    <w:rsid w:val="005914A2"/>
    <w:pPr>
      <w:numPr>
        <w:ilvl w:val="3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Bullet5">
    <w:name w:val="List Bullet 5"/>
    <w:basedOn w:val="Normal"/>
    <w:uiPriority w:val="99"/>
    <w:semiHidden/>
    <w:unhideWhenUsed/>
    <w:rsid w:val="005914A2"/>
    <w:pPr>
      <w:numPr>
        <w:ilvl w:val="4"/>
        <w:numId w:val="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customStyle="1" w:styleId="ListItem">
    <w:name w:val="List Item"/>
    <w:basedOn w:val="ListBullet"/>
    <w:link w:val="ListItemChar"/>
    <w:qFormat/>
    <w:rsid w:val="005914A2"/>
    <w:pPr>
      <w:numPr>
        <w:numId w:val="0"/>
      </w:numPr>
      <w:spacing w:line="276" w:lineRule="auto"/>
    </w:pPr>
  </w:style>
  <w:style w:type="character" w:customStyle="1" w:styleId="ListItemChar">
    <w:name w:val="List Item Char"/>
    <w:basedOn w:val="DefaultParagraphFont"/>
    <w:link w:val="ListItem"/>
    <w:rsid w:val="005914A2"/>
    <w:rPr>
      <w:rFonts w:ascii="Calibri" w:eastAsiaTheme="minorEastAsia" w:hAnsi="Calibri"/>
    </w:rPr>
  </w:style>
  <w:style w:type="character" w:styleId="UnresolvedMention">
    <w:name w:val="Unresolved Mention"/>
    <w:basedOn w:val="DefaultParagraphFont"/>
    <w:uiPriority w:val="99"/>
    <w:rsid w:val="00AF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5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47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00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30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1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3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7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4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45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09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25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35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6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1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4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073">
          <w:marLeft w:val="0"/>
          <w:marRight w:val="389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573">
          <w:marLeft w:val="0"/>
          <w:marRight w:val="389"/>
          <w:marTop w:val="0"/>
          <w:marBottom w:val="0"/>
          <w:divBdr>
            <w:top w:val="single" w:sz="24" w:space="0" w:color="EFEF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F"/>
                <w:right w:val="none" w:sz="0" w:space="0" w:color="auto"/>
              </w:divBdr>
            </w:div>
            <w:div w:id="1899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F"/>
                <w:right w:val="none" w:sz="0" w:space="0" w:color="auto"/>
              </w:divBdr>
            </w:div>
          </w:divsChild>
        </w:div>
        <w:div w:id="162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69737C"/>
                <w:right w:val="none" w:sz="0" w:space="0" w:color="auto"/>
              </w:divBdr>
              <w:divsChild>
                <w:div w:id="4923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54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1392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920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81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286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6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7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73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3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2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3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5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1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1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13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27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80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58585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34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8880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9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5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85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5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0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1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5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8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8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934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11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07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7866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6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1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9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1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7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7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1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7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6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8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9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82432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8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4771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0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4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9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3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8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9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88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5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637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843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403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8372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1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5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08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6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9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2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5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2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4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725377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85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9841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5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0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2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3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5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1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7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7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9494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262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1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6253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7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9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5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16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03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0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8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9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3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8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9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8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8980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028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0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0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5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6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9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9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8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6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80173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166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9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827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8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2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1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13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08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42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67099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52070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4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0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6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43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6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9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9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6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5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4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9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5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6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0312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978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00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9700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9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8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1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7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6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8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2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0145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1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000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89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5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8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3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5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2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0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1406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151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1355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7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6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3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7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7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4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472398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6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287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4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5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8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0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6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2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57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5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4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8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04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7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3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892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71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0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2098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5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2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6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0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2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6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87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0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16086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9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294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2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4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2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7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4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81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6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1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1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36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3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7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109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243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1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49302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6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4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1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4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5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85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7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1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7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737117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2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2421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3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5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12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2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7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7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72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3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0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4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9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6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62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5362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023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1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303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8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9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50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4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6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0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9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6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39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5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7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6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20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799085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46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1021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9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2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8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3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4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1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2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1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18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1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7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3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546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512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4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632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5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1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5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7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1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9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4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0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8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80360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2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92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3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89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7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1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97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4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5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88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5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5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59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3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8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8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7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9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3512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990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12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4266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90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8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8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8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2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0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9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2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4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41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5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4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0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22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79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0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1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5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5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0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4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5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596519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4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046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6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3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5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1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3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9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5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6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7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9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7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9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6532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673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13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7281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4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7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0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9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0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4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4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54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80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11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vPsUwL-2Lk&amp;ab_channel=BanijayHis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FF2A8C-4D54-D84C-9E55-5A15F707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13153</CharactersWithSpaces>
  <SharedDoc>false</SharedDoc>
  <HLinks>
    <vt:vector size="360" baseType="variant">
      <vt:variant>
        <vt:i4>1638401</vt:i4>
      </vt:variant>
      <vt:variant>
        <vt:i4>177</vt:i4>
      </vt:variant>
      <vt:variant>
        <vt:i4>0</vt:i4>
      </vt:variant>
      <vt:variant>
        <vt:i4>5</vt:i4>
      </vt:variant>
      <vt:variant>
        <vt:lpwstr>http://www.scootle.edu.au/ec/search?accContentId=ACHEK054</vt:lpwstr>
      </vt:variant>
      <vt:variant>
        <vt:lpwstr/>
      </vt:variant>
      <vt:variant>
        <vt:i4>3932214</vt:i4>
      </vt:variant>
      <vt:variant>
        <vt:i4>174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1638401</vt:i4>
      </vt:variant>
      <vt:variant>
        <vt:i4>171</vt:i4>
      </vt:variant>
      <vt:variant>
        <vt:i4>0</vt:i4>
      </vt:variant>
      <vt:variant>
        <vt:i4>5</vt:i4>
      </vt:variant>
      <vt:variant>
        <vt:lpwstr>http://www.scootle.edu.au/ec/search?accContentId=ACHEK054</vt:lpwstr>
      </vt:variant>
      <vt:variant>
        <vt:lpwstr/>
      </vt:variant>
      <vt:variant>
        <vt:i4>6815859</vt:i4>
      </vt:variant>
      <vt:variant>
        <vt:i4>168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https://k10outline.scsa.wa.edu.au/home/p-10-curriculum/curriculum-browser/syllabus/humanities-overview/glossary/just-in-time-inventory-systems</vt:lpwstr>
      </vt:variant>
      <vt:variant>
        <vt:lpwstr/>
      </vt:variant>
      <vt:variant>
        <vt:i4>6029377</vt:i4>
      </vt:variant>
      <vt:variant>
        <vt:i4>165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1638401</vt:i4>
      </vt:variant>
      <vt:variant>
        <vt:i4>162</vt:i4>
      </vt:variant>
      <vt:variant>
        <vt:i4>0</vt:i4>
      </vt:variant>
      <vt:variant>
        <vt:i4>5</vt:i4>
      </vt:variant>
      <vt:variant>
        <vt:lpwstr>http://www.scootle.edu.au/ec/search?accContentId=ACHEK053</vt:lpwstr>
      </vt:variant>
      <vt:variant>
        <vt:lpwstr/>
      </vt:variant>
      <vt:variant>
        <vt:i4>1638401</vt:i4>
      </vt:variant>
      <vt:variant>
        <vt:i4>159</vt:i4>
      </vt:variant>
      <vt:variant>
        <vt:i4>0</vt:i4>
      </vt:variant>
      <vt:variant>
        <vt:i4>5</vt:i4>
      </vt:variant>
      <vt:variant>
        <vt:lpwstr>http://www.scootle.edu.au/ec/search?accContentId=ACHEK052</vt:lpwstr>
      </vt:variant>
      <vt:variant>
        <vt:lpwstr/>
      </vt:variant>
      <vt:variant>
        <vt:i4>3932214</vt:i4>
      </vt:variant>
      <vt:variant>
        <vt:i4>156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6029377</vt:i4>
      </vt:variant>
      <vt:variant>
        <vt:i4>153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4194331</vt:i4>
      </vt:variant>
      <vt:variant>
        <vt:i4>150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147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3145784</vt:i4>
      </vt:variant>
      <vt:variant>
        <vt:i4>144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1638401</vt:i4>
      </vt:variant>
      <vt:variant>
        <vt:i4>141</vt:i4>
      </vt:variant>
      <vt:variant>
        <vt:i4>0</vt:i4>
      </vt:variant>
      <vt:variant>
        <vt:i4>5</vt:i4>
      </vt:variant>
      <vt:variant>
        <vt:lpwstr>http://www.scootle.edu.au/ec/search?accContentId=ACHEK052</vt:lpwstr>
      </vt:variant>
      <vt:variant>
        <vt:lpwstr/>
      </vt:variant>
      <vt:variant>
        <vt:i4>3932214</vt:i4>
      </vt:variant>
      <vt:variant>
        <vt:i4>138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6029377</vt:i4>
      </vt:variant>
      <vt:variant>
        <vt:i4>135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4194331</vt:i4>
      </vt:variant>
      <vt:variant>
        <vt:i4>132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129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3145784</vt:i4>
      </vt:variant>
      <vt:variant>
        <vt:i4>126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5701728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https://www.youtube.com/watch?v=BJZ_H4NG1nw</vt:lpwstr>
      </vt:variant>
      <vt:variant>
        <vt:lpwstr/>
      </vt:variant>
      <vt:variant>
        <vt:i4>1638401</vt:i4>
      </vt:variant>
      <vt:variant>
        <vt:i4>120</vt:i4>
      </vt:variant>
      <vt:variant>
        <vt:i4>0</vt:i4>
      </vt:variant>
      <vt:variant>
        <vt:i4>5</vt:i4>
      </vt:variant>
      <vt:variant>
        <vt:lpwstr>http://www.scootle.edu.au/ec/search?accContentId=ACHEK051</vt:lpwstr>
      </vt:variant>
      <vt:variant>
        <vt:lpwstr/>
      </vt:variant>
      <vt:variant>
        <vt:i4>4194331</vt:i4>
      </vt:variant>
      <vt:variant>
        <vt:i4>117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114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1638401</vt:i4>
      </vt:variant>
      <vt:variant>
        <vt:i4>111</vt:i4>
      </vt:variant>
      <vt:variant>
        <vt:i4>0</vt:i4>
      </vt:variant>
      <vt:variant>
        <vt:i4>5</vt:i4>
      </vt:variant>
      <vt:variant>
        <vt:lpwstr>http://www.scootle.edu.au/ec/search?accContentId=ACHEK050</vt:lpwstr>
      </vt:variant>
      <vt:variant>
        <vt:lpwstr/>
      </vt:variant>
      <vt:variant>
        <vt:i4>3145784</vt:i4>
      </vt:variant>
      <vt:variant>
        <vt:i4>108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5898270</vt:i4>
      </vt:variant>
      <vt:variant>
        <vt:i4>105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https://k10outline.scsa.wa.edu.au/home/p-10-curriculum/curriculum-browser/syllabus/humanities-overview/glossary/quality-of-life-index</vt:lpwstr>
      </vt:variant>
      <vt:variant>
        <vt:lpwstr/>
      </vt:variant>
      <vt:variant>
        <vt:i4>2293796</vt:i4>
      </vt:variant>
      <vt:variant>
        <vt:i4>102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https://k10outline.scsa.wa.edu.au/home/p-10-curriculum/curriculum-browser/syllabus/humanities-overview/glossary/human-development-index</vt:lpwstr>
      </vt:variant>
      <vt:variant>
        <vt:lpwstr/>
      </vt:variant>
      <vt:variant>
        <vt:i4>4980812</vt:i4>
      </vt:variant>
      <vt:variant>
        <vt:i4>99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https://k10outline.scsa.wa.edu.au/home/p-10-curriculum/curriculum-browser/syllabus/humanities-overview/glossary/trend</vt:lpwstr>
      </vt:variant>
      <vt:variant>
        <vt:lpwstr/>
      </vt:variant>
      <vt:variant>
        <vt:i4>3080313</vt:i4>
      </vt:variant>
      <vt:variant>
        <vt:i4>96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https://k10outline.scsa.wa.edu.au/home/p-10-curriculum/curriculum-browser/syllabus/humanities-overview/glossary/economic-growth</vt:lpwstr>
      </vt:variant>
      <vt:variant>
        <vt:lpwstr/>
      </vt:variant>
      <vt:variant>
        <vt:i4>5767183</vt:i4>
      </vt:variant>
      <vt:variant>
        <vt:i4>93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5439568</vt:i4>
      </vt:variant>
      <vt:variant>
        <vt:i4>90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https://k10outline.scsa.wa.edu.au/home/p-10-curriculum/curriculum-browser/syllabus/humanities-overview/glossary/services</vt:lpwstr>
      </vt:variant>
      <vt:variant>
        <vt:lpwstr/>
      </vt:variant>
      <vt:variant>
        <vt:i4>5963861</vt:i4>
      </vt:variant>
      <vt:variant>
        <vt:i4>87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https://k10outline.scsa.wa.edu.au/home/p-10-curriculum/curriculum-browser/syllabus/humanities-overview/glossary/goods</vt:lpwstr>
      </vt:variant>
      <vt:variant>
        <vt:lpwstr/>
      </vt:variant>
      <vt:variant>
        <vt:i4>2949158</vt:i4>
      </vt:variant>
      <vt:variant>
        <vt:i4>84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https://k10outline.scsa.wa.edu.au/home/p-10-curriculum/curriculum-browser/syllabus/humanities-overview/glossary/specialisation</vt:lpwstr>
      </vt:variant>
      <vt:variant>
        <vt:lpwstr/>
      </vt:variant>
      <vt:variant>
        <vt:i4>2555960</vt:i4>
      </vt:variant>
      <vt:variant>
        <vt:i4>81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https://k10outline.scsa.wa.edu.au/home/p-10-curriculum/curriculum-browser/syllabus/humanities-overview/glossary/interdependence</vt:lpwstr>
      </vt:variant>
      <vt:variant>
        <vt:lpwstr/>
      </vt:variant>
      <vt:variant>
        <vt:i4>5111825</vt:i4>
      </vt:variant>
      <vt:variant>
        <vt:i4>78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http://k10outline.scsa.wa.edu.au/home/p-10-curriculum/curriculum-browser/humanities-and-social-sciences/humanities-overview/glossary/productivity</vt:lpwstr>
      </vt:variant>
      <vt:variant>
        <vt:lpwstr/>
      </vt:variant>
      <vt:variant>
        <vt:i4>1310727</vt:i4>
      </vt:variant>
      <vt:variant>
        <vt:i4>75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http://k10outline.scsa.wa.edu.au/home/p-10-curriculum/curriculum-browser/humanities-and-social-sciences/humanities-overview/glossary/living-standards</vt:lpwstr>
      </vt:variant>
      <vt:variant>
        <vt:lpwstr/>
      </vt:variant>
      <vt:variant>
        <vt:i4>2687095</vt:i4>
      </vt:variant>
      <vt:variant>
        <vt:i4>72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http://k10outline.scsa.wa.edu.au/home/p-10-curriculum/curriculum-browser/humanities-and-social-sciences/humanities-overview/glossary/specialisation</vt:lpwstr>
      </vt:variant>
      <vt:variant>
        <vt:lpwstr/>
      </vt:variant>
      <vt:variant>
        <vt:i4>5373971</vt:i4>
      </vt:variant>
      <vt:variant>
        <vt:i4>69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http://k10outline.scsa.wa.edu.au/home/p-10-curriculum/curriculum-browser/humanities-and-social-sciences/humanities-overview/glossary/interdependence</vt:lpwstr>
      </vt:variant>
      <vt:variant>
        <vt:lpwstr/>
      </vt:variant>
      <vt:variant>
        <vt:i4>9</vt:i4>
      </vt:variant>
      <vt:variant>
        <vt:i4>66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http://k10outline.scsa.wa.edu.au/home/p-10-curriculum/curriculum-browser/humanities-and-social-sciences/humanities-overview/glossary/economic-performance</vt:lpwstr>
      </vt:variant>
      <vt:variant>
        <vt:lpwstr/>
      </vt:variant>
      <vt:variant>
        <vt:i4>1310723</vt:i4>
      </vt:variant>
      <vt:variant>
        <vt:i4>63</vt:i4>
      </vt:variant>
      <vt:variant>
        <vt:i4>0</vt:i4>
      </vt:variant>
      <vt:variant>
        <vt:i4>5</vt:i4>
      </vt:variant>
      <vt:variant>
        <vt:lpwstr>http://www.scootle.edu.au/ec/search?accContentId=ACHGK081</vt:lpwstr>
      </vt:variant>
      <vt:variant>
        <vt:lpwstr/>
      </vt:variant>
      <vt:variant>
        <vt:i4>7012390</vt:i4>
      </vt:variant>
      <vt:variant>
        <vt:i4>60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2424893</vt:i4>
      </vt:variant>
      <vt:variant>
        <vt:i4>57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https://k10outline.scsa.wa.edu.au/home/p-10-curriculum/curriculum-browser/syllabus/humanities-overview/glossary/government</vt:lpwstr>
      </vt:variant>
      <vt:variant>
        <vt:lpwstr/>
      </vt:variant>
      <vt:variant>
        <vt:i4>1769475</vt:i4>
      </vt:variant>
      <vt:variant>
        <vt:i4>54</vt:i4>
      </vt:variant>
      <vt:variant>
        <vt:i4>0</vt:i4>
      </vt:variant>
      <vt:variant>
        <vt:i4>5</vt:i4>
      </vt:variant>
      <vt:variant>
        <vt:lpwstr>http://www.scootle.edu.au/ec/search?accContentId=ACHGK078</vt:lpwstr>
      </vt:variant>
      <vt:variant>
        <vt:lpwstr/>
      </vt:variant>
      <vt:variant>
        <vt:i4>3276839</vt:i4>
      </vt:variant>
      <vt:variant>
        <vt:i4>51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https://k10outline.scsa.wa.edu.au/home/p-10-curriculum/curriculum-browser/syllabus/humanities-overview/glossary/region</vt:lpwstr>
      </vt:variant>
      <vt:variant>
        <vt:lpwstr/>
      </vt:variant>
      <vt:variant>
        <vt:i4>7012390</vt:i4>
      </vt:variant>
      <vt:variant>
        <vt:i4>48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3932214</vt:i4>
      </vt:variant>
      <vt:variant>
        <vt:i4>45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1769475</vt:i4>
      </vt:variant>
      <vt:variant>
        <vt:i4>42</vt:i4>
      </vt:variant>
      <vt:variant>
        <vt:i4>0</vt:i4>
      </vt:variant>
      <vt:variant>
        <vt:i4>5</vt:i4>
      </vt:variant>
      <vt:variant>
        <vt:lpwstr>http://www.scootle.edu.au/ec/search?accContentId=ACHGK077</vt:lpwstr>
      </vt:variant>
      <vt:variant>
        <vt:lpwstr/>
      </vt:variant>
      <vt:variant>
        <vt:i4>7012390</vt:i4>
      </vt:variant>
      <vt:variant>
        <vt:i4>39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7864360</vt:i4>
      </vt:variant>
      <vt:variant>
        <vt:i4>36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https://k10outline.scsa.wa.edu.au/home/p-10-curriculum/curriculum-browser/syllabus/humanities-overview/glossary/spatial-variations</vt:lpwstr>
      </vt:variant>
      <vt:variant>
        <vt:lpwstr/>
      </vt:variant>
      <vt:variant>
        <vt:i4>1769475</vt:i4>
      </vt:variant>
      <vt:variant>
        <vt:i4>33</vt:i4>
      </vt:variant>
      <vt:variant>
        <vt:i4>0</vt:i4>
      </vt:variant>
      <vt:variant>
        <vt:i4>5</vt:i4>
      </vt:variant>
      <vt:variant>
        <vt:lpwstr>http://www.scootle.edu.au/ec/search?accContentId=ACHGK076</vt:lpwstr>
      </vt:variant>
      <vt:variant>
        <vt:lpwstr/>
      </vt:variant>
      <vt:variant>
        <vt:i4>3932214</vt:i4>
      </vt:variant>
      <vt:variant>
        <vt:i4>30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7012390</vt:i4>
      </vt:variant>
      <vt:variant>
        <vt:i4>27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1769475</vt:i4>
      </vt:variant>
      <vt:variant>
        <vt:i4>24</vt:i4>
      </vt:variant>
      <vt:variant>
        <vt:i4>0</vt:i4>
      </vt:variant>
      <vt:variant>
        <vt:i4>5</vt:i4>
      </vt:variant>
      <vt:variant>
        <vt:lpwstr>http://www.scootle.edu.au/ec/search?accContentId=ACHGK075</vt:lpwstr>
      </vt:variant>
      <vt:variant>
        <vt:lpwstr/>
      </vt:variant>
      <vt:variant>
        <vt:i4>3342392</vt:i4>
      </vt:variant>
      <vt:variant>
        <vt:i4>21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18</vt:i4>
      </vt:variant>
      <vt:variant>
        <vt:i4>0</vt:i4>
      </vt:variant>
      <vt:variant>
        <vt:i4>5</vt:i4>
      </vt:variant>
      <vt:variant>
        <vt:lpwstr>http://www.scootle.edu.au/ec/search?accContentId=ACHGK074</vt:lpwstr>
      </vt:variant>
      <vt:variant>
        <vt:lpwstr/>
      </vt:variant>
      <vt:variant>
        <vt:i4>3342392</vt:i4>
      </vt:variant>
      <vt:variant>
        <vt:i4>15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12</vt:i4>
      </vt:variant>
      <vt:variant>
        <vt:i4>0</vt:i4>
      </vt:variant>
      <vt:variant>
        <vt:i4>5</vt:i4>
      </vt:variant>
      <vt:variant>
        <vt:lpwstr>http://www.scootle.edu.au/ec/search?accContentId=ACHGK073</vt:lpwstr>
      </vt:variant>
      <vt:variant>
        <vt:lpwstr/>
      </vt:variant>
      <vt:variant>
        <vt:i4>3342392</vt:i4>
      </vt:variant>
      <vt:variant>
        <vt:i4>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3342392</vt:i4>
      </vt:variant>
      <vt:variant>
        <vt:i4>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3</vt:i4>
      </vt:variant>
      <vt:variant>
        <vt:i4>0</vt:i4>
      </vt:variant>
      <vt:variant>
        <vt:i4>5</vt:i4>
      </vt:variant>
      <vt:variant>
        <vt:lpwstr>http://www.scootle.edu.au/ec/search?accContentId=ACHGK071</vt:lpwstr>
      </vt:variant>
      <vt:variant>
        <vt:lpwstr/>
      </vt:variant>
      <vt:variant>
        <vt:i4>1769475</vt:i4>
      </vt:variant>
      <vt:variant>
        <vt:i4>0</vt:i4>
      </vt:variant>
      <vt:variant>
        <vt:i4>0</vt:i4>
      </vt:variant>
      <vt:variant>
        <vt:i4>5</vt:i4>
      </vt:variant>
      <vt:variant>
        <vt:lpwstr>http://www.scootle.edu.au/ec/search?accContentId=ACHGK070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E0323709</dc:creator>
  <cp:lastModifiedBy>BARRIE Lauren [Ridge View Secondary College]</cp:lastModifiedBy>
  <cp:revision>421</cp:revision>
  <cp:lastPrinted>2018-05-07T06:58:00Z</cp:lastPrinted>
  <dcterms:created xsi:type="dcterms:W3CDTF">2021-07-21T04:54:00Z</dcterms:created>
  <dcterms:modified xsi:type="dcterms:W3CDTF">2024-05-13T01:07:00Z</dcterms:modified>
</cp:coreProperties>
</file>