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5753" w14:textId="177D6FF7" w:rsidR="00184D98" w:rsidRPr="00215F78" w:rsidRDefault="003401E9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sz w:val="20"/>
          <w:szCs w:val="20"/>
        </w:rPr>
      </w:pPr>
      <w:r w:rsidRPr="00215F78">
        <w:rPr>
          <w:rFonts w:ascii="Calibri" w:eastAsia="Times New Roman" w:hAnsi="Calibri" w:cs="Calibri"/>
          <w:b/>
          <w:bCs/>
          <w:sz w:val="20"/>
          <w:szCs w:val="20"/>
        </w:rPr>
        <w:t xml:space="preserve">ANCIENT HISTORY – Review – Week 2: Roman Structures        </w:t>
      </w:r>
      <w:r w:rsidR="000651EA" w:rsidRPr="00215F78">
        <w:rPr>
          <w:rFonts w:ascii="Calibri" w:eastAsia="Times New Roman" w:hAnsi="Calibri" w:cs="Calibri"/>
          <w:b/>
          <w:bCs/>
          <w:sz w:val="20"/>
          <w:szCs w:val="20"/>
        </w:rPr>
        <w:t>Student Name:</w:t>
      </w:r>
      <w:r w:rsidR="00184D98" w:rsidRPr="00215F78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="000651EA" w:rsidRPr="00215F78">
        <w:rPr>
          <w:rFonts w:ascii="Calibri" w:eastAsia="Times New Roman" w:hAnsi="Calibri" w:cs="Calibri"/>
          <w:b/>
          <w:bCs/>
          <w:sz w:val="20"/>
          <w:szCs w:val="20"/>
        </w:rPr>
        <w:t xml:space="preserve">______________________________                                 </w:t>
      </w:r>
    </w:p>
    <w:p w14:paraId="5680E9C7" w14:textId="6E7DA5C6" w:rsidR="007E2454" w:rsidRPr="00215F78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sz w:val="20"/>
          <w:szCs w:val="20"/>
        </w:rPr>
      </w:pPr>
    </w:p>
    <w:p w14:paraId="654D859A" w14:textId="72D5A048" w:rsidR="003401E9" w:rsidRPr="00215F78" w:rsidRDefault="003401E9" w:rsidP="003401E9">
      <w:pPr>
        <w:tabs>
          <w:tab w:val="left" w:pos="-851"/>
          <w:tab w:val="left" w:pos="720"/>
        </w:tabs>
        <w:spacing w:after="0" w:line="240" w:lineRule="auto"/>
        <w:ind w:right="-27"/>
        <w:jc w:val="center"/>
        <w:outlineLvl w:val="0"/>
        <w:rPr>
          <w:rFonts w:ascii="Calibri" w:eastAsia="Times New Roman" w:hAnsi="Calibri" w:cs="Calibri"/>
          <w:b/>
          <w:bCs/>
          <w:sz w:val="20"/>
          <w:szCs w:val="20"/>
        </w:rPr>
      </w:pPr>
      <w:proofErr w:type="gramStart"/>
      <w:r w:rsidRPr="00215F78">
        <w:rPr>
          <w:rFonts w:ascii="Calibri" w:eastAsia="Times New Roman" w:hAnsi="Calibri" w:cs="Calibri"/>
          <w:b/>
          <w:bCs/>
          <w:sz w:val="20"/>
          <w:szCs w:val="20"/>
        </w:rPr>
        <w:t>MARK:_</w:t>
      </w:r>
      <w:proofErr w:type="gramEnd"/>
      <w:r w:rsidRPr="00215F78">
        <w:rPr>
          <w:rFonts w:ascii="Calibri" w:eastAsia="Times New Roman" w:hAnsi="Calibri" w:cs="Calibri"/>
          <w:b/>
          <w:bCs/>
          <w:sz w:val="20"/>
          <w:szCs w:val="20"/>
        </w:rPr>
        <w:t>_________/30          PERCENTAGE:__________%         GRADE:___________</w:t>
      </w:r>
    </w:p>
    <w:p w14:paraId="29646C28" w14:textId="77777777" w:rsidR="00215F78" w:rsidRPr="00215F78" w:rsidRDefault="00215F78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sz w:val="20"/>
          <w:szCs w:val="20"/>
        </w:rPr>
      </w:pPr>
    </w:p>
    <w:p w14:paraId="21567C0D" w14:textId="0C836FCB" w:rsidR="000651EA" w:rsidRPr="00215F78" w:rsidRDefault="000651EA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sz w:val="20"/>
          <w:szCs w:val="20"/>
        </w:rPr>
      </w:pPr>
      <w:r w:rsidRPr="00215F78">
        <w:rPr>
          <w:rFonts w:ascii="Calibri" w:eastAsia="Times New Roman" w:hAnsi="Calibri" w:cs="Calibri"/>
          <w:b/>
          <w:bCs/>
          <w:sz w:val="20"/>
          <w:szCs w:val="20"/>
        </w:rPr>
        <w:t xml:space="preserve">Teacher </w:t>
      </w:r>
      <w:r w:rsidR="003401E9" w:rsidRPr="00215F78">
        <w:rPr>
          <w:rFonts w:ascii="Calibri" w:eastAsia="Times New Roman" w:hAnsi="Calibri" w:cs="Calibri"/>
          <w:b/>
          <w:bCs/>
          <w:sz w:val="20"/>
          <w:szCs w:val="20"/>
        </w:rPr>
        <w:t>Feedback</w:t>
      </w:r>
      <w:r w:rsidRPr="00215F78">
        <w:rPr>
          <w:rFonts w:ascii="Calibri" w:eastAsia="Times New Roman" w:hAnsi="Calibri" w:cs="Calibri"/>
          <w:b/>
          <w:bCs/>
          <w:sz w:val="20"/>
          <w:szCs w:val="20"/>
        </w:rPr>
        <w:t>:</w:t>
      </w:r>
    </w:p>
    <w:p w14:paraId="494A0424" w14:textId="77777777" w:rsidR="00E45FAC" w:rsidRPr="00215F78" w:rsidRDefault="00E45FAC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sz w:val="20"/>
          <w:szCs w:val="20"/>
        </w:rPr>
      </w:pPr>
    </w:p>
    <w:p w14:paraId="2DDA5CA2" w14:textId="28B00912" w:rsidR="00215F78" w:rsidRPr="00395BA8" w:rsidRDefault="00356DBE" w:rsidP="00395BA8">
      <w:pPr>
        <w:spacing w:line="480" w:lineRule="auto"/>
        <w:jc w:val="center"/>
        <w:rPr>
          <w:rFonts w:ascii="Calibri" w:hAnsi="Calibri" w:cs="Calibri"/>
          <w:sz w:val="20"/>
          <w:szCs w:val="20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5BA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________________________________________________________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</w:t>
      </w:r>
      <w:r w:rsidR="00747BE0"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Using the </w:t>
      </w:r>
      <w:r w:rsidR="00E45FAC"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TWO</w:t>
      </w:r>
      <w:r w:rsidR="00747BE0"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 xml:space="preserve"> (2)</w:t>
      </w:r>
      <w:r w:rsidR="00747BE0"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sources provided </w:t>
      </w:r>
      <w:r w:rsidR="00215F78"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below, </w:t>
      </w:r>
      <w:r w:rsidR="00747BE0"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answer the following questions</w:t>
      </w:r>
      <w:r w:rsidR="00395BA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.</w:t>
      </w:r>
    </w:p>
    <w:p w14:paraId="6CE96F21" w14:textId="75977324" w:rsidR="00215F78" w:rsidRPr="00215F78" w:rsidRDefault="00215F78" w:rsidP="00215F7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  <w:r w:rsidRPr="00395BA8"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SOURCE ONE</w:t>
      </w:r>
      <w:r w:rsidRPr="00215F78"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fldChar w:fldCharType="begin"/>
      </w:r>
      <w:r w:rsidRPr="00215F78"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instrText xml:space="preserve"> INCLUDEPICTURE "https://www.ancient-origins.net/sites/default/files/field/image/Roman-social-classes.jpg" \* MERGEFORMATINET </w:instrText>
      </w:r>
      <w:r w:rsidRPr="00215F78"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fldChar w:fldCharType="separate"/>
      </w:r>
      <w:r w:rsidRPr="00215F78"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fldChar w:fldCharType="end"/>
      </w:r>
    </w:p>
    <w:p w14:paraId="5523EF93" w14:textId="4E292E74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eastAsia="Times New Roman" w:hAnsi="Calibri" w:cs="Calibri"/>
          <w:noProof/>
          <w:sz w:val="20"/>
          <w:szCs w:val="20"/>
          <w:lang w:eastAsia="en-GB"/>
        </w:rPr>
        <w:drawing>
          <wp:anchor distT="0" distB="0" distL="114300" distR="114300" simplePos="0" relativeHeight="251666432" behindDoc="0" locked="0" layoutInCell="1" allowOverlap="1" wp14:anchorId="1E9FA0D3" wp14:editId="543F42B4">
            <wp:simplePos x="0" y="0"/>
            <wp:positionH relativeFrom="column">
              <wp:posOffset>854433</wp:posOffset>
            </wp:positionH>
            <wp:positionV relativeFrom="paragraph">
              <wp:posOffset>76835</wp:posOffset>
            </wp:positionV>
            <wp:extent cx="4939665" cy="2930525"/>
            <wp:effectExtent l="0" t="0" r="635" b="3175"/>
            <wp:wrapSquare wrapText="bothSides"/>
            <wp:docPr id="1" name="Picture 1" descr="‘The Roman Festivals of the Colosseum’ by Pablo Salinas shows people of different Roman social classes. Source: Public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‘The Roman Festivals of the Colosseum’ by Pablo Salinas shows people of different Roman social classes. Source: Public Dom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FE9F3" w14:textId="1219F82F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35760404" w14:textId="0B84E93E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04F4B68F" w14:textId="3B0C46EB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61097D56" w14:textId="441A2F86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3B9DF502" w14:textId="35CD1296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174EDB90" w14:textId="4749D956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772390A8" w14:textId="2A7163C2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5B0CE483" w14:textId="77777777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3AB313B0" w14:textId="03071AC9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429B4E50" w14:textId="5B181CDE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47185E45" w14:textId="0CE54CF2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53C58527" w14:textId="5B920D92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0D1F832B" w14:textId="0CF7B608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160F073B" w14:textId="5995305C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2AD89BB0" w14:textId="19EED314" w:rsidR="00215F78" w:rsidRDefault="00215F78" w:rsidP="004E0DB5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7A245804" w14:textId="77777777" w:rsidR="004E0DB5" w:rsidRPr="004E0DB5" w:rsidRDefault="004E0DB5" w:rsidP="004E0DB5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 w:themeColor="text1"/>
          <w:sz w:val="15"/>
          <w:szCs w:val="15"/>
          <w:u w:color="000000"/>
          <w:lang w:val="en-GB"/>
        </w:rPr>
      </w:pPr>
    </w:p>
    <w:p w14:paraId="358875BF" w14:textId="0041EF7F" w:rsidR="004E0DB5" w:rsidRPr="004E0DB5" w:rsidRDefault="004E0DB5" w:rsidP="00395BA8">
      <w:pPr>
        <w:spacing w:after="0" w:line="240" w:lineRule="auto"/>
        <w:jc w:val="right"/>
        <w:rPr>
          <w:rFonts w:ascii="Calibri" w:eastAsia="Times New Roman" w:hAnsi="Calibri" w:cs="Calibri"/>
          <w:color w:val="000000" w:themeColor="text1"/>
          <w:sz w:val="20"/>
          <w:szCs w:val="20"/>
          <w:lang w:eastAsia="en-GB"/>
        </w:rPr>
      </w:pPr>
      <w:r w:rsidRPr="004E0DB5">
        <w:rPr>
          <w:rFonts w:ascii="Calibri" w:eastAsia="Times New Roman" w:hAnsi="Calibri" w:cs="Calibri"/>
          <w:color w:val="000000" w:themeColor="text1"/>
          <w:sz w:val="16"/>
          <w:szCs w:val="16"/>
          <w:lang w:eastAsia="en-GB"/>
        </w:rPr>
        <w:t>‘The Roman Festivals of the Colosseum’ by Pablo Salinas shows people of different Roman social classes.</w:t>
      </w:r>
      <w:r w:rsidRPr="004E0DB5">
        <w:rPr>
          <w:rFonts w:ascii="Calibri" w:eastAsia="Times New Roman" w:hAnsi="Calibri" w:cs="Calibri"/>
          <w:color w:val="000000" w:themeColor="text1"/>
          <w:sz w:val="16"/>
          <w:szCs w:val="16"/>
          <w:lang w:eastAsia="en-GB"/>
        </w:rPr>
        <w:t xml:space="preserve"> C. 1900 CE. (Reproduction).</w:t>
      </w:r>
    </w:p>
    <w:p w14:paraId="7B0E323E" w14:textId="6AAA6C7B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25C89BB4" w14:textId="77777777" w:rsidR="00395BA8" w:rsidRDefault="00395BA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467AA089" w14:textId="77777777" w:rsidR="00395BA8" w:rsidRDefault="00395BA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29262E71" w14:textId="77777777" w:rsidR="00395BA8" w:rsidRDefault="00395BA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2710A38B" w14:textId="696D8221" w:rsidR="00215F78" w:rsidRDefault="00395BA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SOURCE TWO</w:t>
      </w:r>
    </w:p>
    <w:p w14:paraId="0230B4C4" w14:textId="219382D2" w:rsidR="00395BA8" w:rsidRDefault="00395BA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24364580" w14:textId="4E3AEDAD" w:rsidR="00395BA8" w:rsidRDefault="00395BA8" w:rsidP="00395BA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eastAsia="en-GB"/>
        </w:rPr>
        <w:t>“</w:t>
      </w:r>
      <w:r w:rsidRPr="00395BA8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eastAsia="en-GB"/>
        </w:rPr>
        <w:t>In many societies, ancient and modern, religion has performed a major role in their development, and the Roman Empire was no different. From the beginning </w:t>
      </w:r>
      <w:hyperlink r:id="rId6" w:history="1">
        <w:r w:rsidRPr="00395BA8">
          <w:rPr>
            <w:rFonts w:ascii="Calibri" w:eastAsia="Times New Roman" w:hAnsi="Calibri" w:cs="Calibri"/>
            <w:i/>
            <w:iCs/>
            <w:color w:val="000000" w:themeColor="text1"/>
            <w:sz w:val="24"/>
            <w:szCs w:val="24"/>
            <w:shd w:val="clear" w:color="auto" w:fill="FFFFFF"/>
            <w:lang w:eastAsia="en-GB"/>
          </w:rPr>
          <w:t>Roman</w:t>
        </w:r>
      </w:hyperlink>
      <w:r w:rsidRPr="00395BA8">
        <w:rPr>
          <w:rFonts w:ascii="Calibri" w:eastAsia="Times New Roman" w:hAnsi="Calibri" w:cs="Calibri"/>
          <w:i/>
          <w:iCs/>
          <w:color w:val="000000" w:themeColor="text1"/>
          <w:sz w:val="24"/>
          <w:szCs w:val="24"/>
          <w:shd w:val="clear" w:color="auto" w:fill="FFFFFF"/>
          <w:lang w:eastAsia="en-GB"/>
        </w:rPr>
        <w:t> Religion</w:t>
      </w:r>
      <w:r w:rsidRPr="00395BA8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eastAsia="en-GB"/>
        </w:rPr>
        <w:t> was polytheistic. From an initial array of gods and spirits, Rome added to this collection to include both </w:t>
      </w:r>
      <w:hyperlink r:id="rId7" w:history="1">
        <w:r w:rsidRPr="00395BA8">
          <w:rPr>
            <w:rFonts w:ascii="Calibri" w:eastAsia="Times New Roman" w:hAnsi="Calibri" w:cs="Calibri"/>
            <w:color w:val="000000" w:themeColor="text1"/>
            <w:sz w:val="24"/>
            <w:szCs w:val="24"/>
            <w:shd w:val="clear" w:color="auto" w:fill="FFFFFF"/>
            <w:lang w:eastAsia="en-GB"/>
          </w:rPr>
          <w:t>Greek</w:t>
        </w:r>
      </w:hyperlink>
      <w:r w:rsidRPr="00395BA8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eastAsia="en-GB"/>
        </w:rPr>
        <w:t xml:space="preserve"> gods as well as </w:t>
      </w:r>
      <w:proofErr w:type="gramStart"/>
      <w:r w:rsidRPr="00395BA8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eastAsia="en-GB"/>
        </w:rPr>
        <w:t>a number of</w:t>
      </w:r>
      <w:proofErr w:type="gramEnd"/>
      <w:r w:rsidRPr="00395BA8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eastAsia="en-GB"/>
        </w:rPr>
        <w:t xml:space="preserve"> foreign cults. As the empire expanded, the Romans refrained from imposing their own religious beliefs upon those they conquered; however, this inclusion must not be misinterpreted as tolerance - this can be seen with their early reaction to the Jewish and Christian population. Eventually, </w:t>
      </w:r>
      <w:proofErr w:type="gramStart"/>
      <w:r w:rsidRPr="00395BA8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eastAsia="en-GB"/>
        </w:rPr>
        <w:t>all of</w:t>
      </w:r>
      <w:proofErr w:type="gramEnd"/>
      <w:r w:rsidRPr="00395BA8"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eastAsia="en-GB"/>
        </w:rPr>
        <w:t xml:space="preserve"> their gods would be washed away, gradually replaced by Christianity, and in the eyes of some, this change brought about the decline of the western empire.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eastAsia="en-GB"/>
        </w:rPr>
        <w:t>”</w:t>
      </w:r>
    </w:p>
    <w:p w14:paraId="45BCE229" w14:textId="7A3D1057" w:rsidR="00395BA8" w:rsidRDefault="00395BA8" w:rsidP="00395BA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shd w:val="clear" w:color="auto" w:fill="FFFFFF"/>
          <w:lang w:eastAsia="en-GB"/>
        </w:rPr>
      </w:pPr>
    </w:p>
    <w:p w14:paraId="13A8C475" w14:textId="191D9E69" w:rsidR="00395BA8" w:rsidRPr="00395BA8" w:rsidRDefault="00395BA8" w:rsidP="00395BA8">
      <w:pPr>
        <w:spacing w:after="0" w:line="240" w:lineRule="auto"/>
        <w:jc w:val="right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16"/>
          <w:szCs w:val="16"/>
          <w:lang w:eastAsia="en-GB"/>
        </w:rPr>
        <w:t xml:space="preserve">‘Roman Religion’. 2023. World History </w:t>
      </w:r>
      <w:proofErr w:type="gramStart"/>
      <w:r>
        <w:rPr>
          <w:rFonts w:ascii="Calibri" w:eastAsia="Times New Roman" w:hAnsi="Calibri" w:cs="Calibri"/>
          <w:color w:val="000000" w:themeColor="text1"/>
          <w:sz w:val="16"/>
          <w:szCs w:val="16"/>
          <w:lang w:eastAsia="en-GB"/>
        </w:rPr>
        <w:t>-  Source</w:t>
      </w:r>
      <w:proofErr w:type="gramEnd"/>
      <w:r>
        <w:rPr>
          <w:rFonts w:ascii="Calibri" w:eastAsia="Times New Roman" w:hAnsi="Calibri" w:cs="Calibri"/>
          <w:color w:val="000000" w:themeColor="text1"/>
          <w:sz w:val="16"/>
          <w:szCs w:val="16"/>
          <w:lang w:eastAsia="en-GB"/>
        </w:rPr>
        <w:t>:</w:t>
      </w:r>
      <w:r w:rsidRPr="00395BA8">
        <w:t xml:space="preserve"> </w:t>
      </w:r>
      <w:r w:rsidRPr="00395BA8">
        <w:rPr>
          <w:rFonts w:ascii="Calibri" w:eastAsia="Times New Roman" w:hAnsi="Calibri" w:cs="Calibri"/>
          <w:color w:val="000000" w:themeColor="text1"/>
          <w:sz w:val="16"/>
          <w:szCs w:val="16"/>
          <w:lang w:eastAsia="en-GB"/>
        </w:rPr>
        <w:t>https://www.worldhistory.org/Roman_Religion/</w:t>
      </w:r>
    </w:p>
    <w:p w14:paraId="330E6DEF" w14:textId="77777777" w:rsidR="00395BA8" w:rsidRPr="00215F78" w:rsidRDefault="00395BA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077CC6D3" w14:textId="58E43629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45FEB4DC" w14:textId="576D4053" w:rsidR="00215F78" w:rsidRPr="00215F78" w:rsidRDefault="00215F78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48D6EF46" w14:textId="77777777" w:rsidR="00747BE0" w:rsidRPr="00215F78" w:rsidRDefault="00747BE0" w:rsidP="00395BA8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78A620D3" w14:textId="6931BEF5" w:rsidR="00747BE0" w:rsidRPr="00215F78" w:rsidRDefault="00747BE0">
      <w:pPr>
        <w:pStyle w:val="ListParagraph"/>
        <w:numPr>
          <w:ilvl w:val="0"/>
          <w:numId w:val="5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lastRenderedPageBreak/>
        <w:t>Tick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one (1)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the following in (a) and (b) to best describe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Source 1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.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 xml:space="preserve">                            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(</w:t>
      </w:r>
      <w:r w:rsidR="00F8567F"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3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marks)</w:t>
      </w:r>
    </w:p>
    <w:p w14:paraId="18463B09" w14:textId="3D4BC13F" w:rsidR="00747BE0" w:rsidRPr="00215F78" w:rsidRDefault="00747BE0">
      <w:pPr>
        <w:numPr>
          <w:ilvl w:val="3"/>
          <w:numId w:val="2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ancient source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</w:t>
      </w:r>
      <w:r w:rsidR="00E45FAC"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</w:p>
    <w:p w14:paraId="59538FD3" w14:textId="77777777" w:rsidR="00747BE0" w:rsidRPr="00215F78" w:rsidRDefault="00747BE0">
      <w:pPr>
        <w:numPr>
          <w:ilvl w:val="3"/>
          <w:numId w:val="2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modern source                                   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                </w:t>
      </w:r>
    </w:p>
    <w:p w14:paraId="75C17D65" w14:textId="77777777" w:rsidR="00747BE0" w:rsidRPr="00215F78" w:rsidRDefault="00747BE0" w:rsidP="00747BE0">
      <w:pPr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i/>
          <w:iCs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b/>
          <w:bCs/>
          <w:i/>
          <w:iCs/>
          <w:color w:val="000000"/>
          <w:sz w:val="20"/>
          <w:szCs w:val="20"/>
          <w:u w:color="000000"/>
          <w:lang w:val="en-GB"/>
        </w:rPr>
        <w:t>AND</w:t>
      </w:r>
    </w:p>
    <w:p w14:paraId="1AF4938A" w14:textId="77777777" w:rsidR="00747BE0" w:rsidRPr="00215F78" w:rsidRDefault="00747BE0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written source                                    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</w:t>
      </w:r>
    </w:p>
    <w:p w14:paraId="33CCD4BF" w14:textId="77777777" w:rsidR="00747BE0" w:rsidRPr="00215F78" w:rsidRDefault="00747BE0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archaeological source                       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</w:t>
      </w:r>
    </w:p>
    <w:p w14:paraId="540A8564" w14:textId="41ACEDAB" w:rsidR="00747BE0" w:rsidRPr="00215F78" w:rsidRDefault="00747BE0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map/diagram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              </w:t>
      </w:r>
    </w:p>
    <w:p w14:paraId="028323D7" w14:textId="3BEC6408" w:rsidR="00747BE0" w:rsidRPr="00215F78" w:rsidRDefault="00747BE0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reconstruction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</w:p>
    <w:p w14:paraId="2E20379A" w14:textId="6CEA8A5C" w:rsidR="00E45FAC" w:rsidRPr="00215F78" w:rsidRDefault="00E45FAC" w:rsidP="00E45FAC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-1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7CCAEA0C" w14:textId="5199B9FE" w:rsidR="003E7820" w:rsidRPr="00215F78" w:rsidRDefault="00B21CFF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State a reason to support your response:</w:t>
      </w:r>
    </w:p>
    <w:p w14:paraId="79E90852" w14:textId="34BBEB96" w:rsidR="00C135AB" w:rsidRPr="00215F78" w:rsidRDefault="00EF6A6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</w:t>
      </w:r>
      <w:r w:rsidR="00395BA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</w:t>
      </w:r>
    </w:p>
    <w:p w14:paraId="07611354" w14:textId="5FBFD1D7" w:rsidR="00E45FAC" w:rsidRPr="00215F78" w:rsidRDefault="00E45FAC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215F78">
        <w:rPr>
          <w:rFonts w:ascii="Calibri" w:hAnsi="Calibri" w:cs="Calibri"/>
          <w:i/>
          <w:iCs/>
          <w:color w:val="242424"/>
          <w:sz w:val="20"/>
          <w:szCs w:val="20"/>
        </w:rPr>
        <w:t>Outline</w:t>
      </w:r>
      <w:r w:rsidRPr="00215F78">
        <w:rPr>
          <w:rFonts w:ascii="Calibri" w:hAnsi="Calibri" w:cs="Calibri"/>
          <w:color w:val="242424"/>
          <w:sz w:val="20"/>
          <w:szCs w:val="20"/>
        </w:rPr>
        <w:t xml:space="preserve"> </w:t>
      </w:r>
      <w:r w:rsidRPr="00215F78">
        <w:rPr>
          <w:rFonts w:ascii="Calibri" w:hAnsi="Calibri" w:cs="Calibri"/>
          <w:b/>
          <w:bCs/>
          <w:color w:val="242424"/>
          <w:sz w:val="20"/>
          <w:szCs w:val="20"/>
        </w:rPr>
        <w:t>FOUR (4) pieces of information</w:t>
      </w:r>
      <w:r w:rsidRPr="00215F78">
        <w:rPr>
          <w:rFonts w:ascii="Calibri" w:hAnsi="Calibri" w:cs="Calibri"/>
          <w:color w:val="242424"/>
          <w:sz w:val="20"/>
          <w:szCs w:val="20"/>
        </w:rPr>
        <w:t xml:space="preserve"> that are provided by </w:t>
      </w:r>
      <w:r w:rsidRPr="00215F78">
        <w:rPr>
          <w:rFonts w:ascii="Calibri" w:hAnsi="Calibri" w:cs="Calibri"/>
          <w:b/>
          <w:bCs/>
          <w:color w:val="242424"/>
          <w:sz w:val="20"/>
          <w:szCs w:val="20"/>
          <w:u w:val="single"/>
        </w:rPr>
        <w:t>Source 1</w:t>
      </w:r>
      <w:r w:rsidRPr="00215F78">
        <w:rPr>
          <w:rFonts w:ascii="Calibri" w:hAnsi="Calibri" w:cs="Calibri"/>
          <w:color w:val="242424"/>
          <w:sz w:val="20"/>
          <w:szCs w:val="20"/>
        </w:rPr>
        <w:t>.        (4 marks)</w:t>
      </w:r>
    </w:p>
    <w:p w14:paraId="322F2860" w14:textId="1343B4F1" w:rsidR="00E45FAC" w:rsidRPr="00215F78" w:rsidRDefault="00E45FAC" w:rsidP="00E45FA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215F78">
        <w:rPr>
          <w:rFonts w:ascii="Calibri" w:hAnsi="Calibri" w:cs="Calibri"/>
          <w:color w:val="242424"/>
          <w:sz w:val="20"/>
          <w:szCs w:val="20"/>
        </w:rPr>
        <w:t> </w:t>
      </w:r>
    </w:p>
    <w:p w14:paraId="1D035D34" w14:textId="089DD8E8" w:rsidR="00E45FAC" w:rsidRPr="00215F78" w:rsidRDefault="00C135AB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0"/>
          <w:szCs w:val="20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5BA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</w:t>
      </w:r>
    </w:p>
    <w:p w14:paraId="7C029444" w14:textId="77777777" w:rsidR="00747BE0" w:rsidRPr="00215F78" w:rsidRDefault="00747BE0">
      <w:pPr>
        <w:pStyle w:val="ListParagraph"/>
        <w:numPr>
          <w:ilvl w:val="0"/>
          <w:numId w:val="5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 xml:space="preserve"> Identify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and </w:t>
      </w:r>
      <w:r w:rsidRPr="00215F78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discuss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the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historical context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Source 1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. You should consider the following where appropriate:</w:t>
      </w:r>
    </w:p>
    <w:p w14:paraId="09FEF882" w14:textId="77777777" w:rsidR="00747BE0" w:rsidRPr="00215F78" w:rsidRDefault="00747BE0">
      <w:pPr>
        <w:numPr>
          <w:ilvl w:val="4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relevant event/s</w:t>
      </w:r>
    </w:p>
    <w:p w14:paraId="15904AC0" w14:textId="77777777" w:rsidR="00747BE0" w:rsidRPr="00215F78" w:rsidRDefault="00747BE0">
      <w:pPr>
        <w:numPr>
          <w:ilvl w:val="4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significant person/people</w:t>
      </w:r>
    </w:p>
    <w:p w14:paraId="5B907214" w14:textId="77777777" w:rsidR="00747BE0" w:rsidRPr="00215F78" w:rsidRDefault="00747BE0">
      <w:pPr>
        <w:numPr>
          <w:ilvl w:val="4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key idea/s depicted in the source.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                                                                (4 marks)</w:t>
      </w:r>
    </w:p>
    <w:p w14:paraId="627A9D76" w14:textId="598287B2" w:rsidR="00C135AB" w:rsidRPr="00215F78" w:rsidRDefault="00C135AB" w:rsidP="00C135AB">
      <w:pPr>
        <w:tabs>
          <w:tab w:val="left" w:pos="567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03E3B061" w14:textId="4A959393" w:rsidR="00C135AB" w:rsidRPr="00215F78" w:rsidRDefault="00C135AB" w:rsidP="00395BA8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5BA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</w:t>
      </w:r>
    </w:p>
    <w:p w14:paraId="2240B82B" w14:textId="5D9B68AA" w:rsidR="00747BE0" w:rsidRPr="00215F78" w:rsidRDefault="00747BE0">
      <w:pPr>
        <w:pStyle w:val="ListParagraph"/>
        <w:numPr>
          <w:ilvl w:val="0"/>
          <w:numId w:val="5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Identify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and </w:t>
      </w:r>
      <w:r w:rsidRPr="00215F78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explain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the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message/s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</w:t>
      </w:r>
      <w:r w:rsidRPr="00215F78">
        <w:rPr>
          <w:rFonts w:ascii="Calibri" w:hAnsi="Calibri" w:cs="Calibri"/>
          <w:color w:val="000000"/>
          <w:sz w:val="20"/>
          <w:szCs w:val="20"/>
          <w:u w:val="single" w:color="000000"/>
          <w:lang w:val="en-GB"/>
        </w:rPr>
        <w:t>Source 2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. Provide evidence in your response.             (4 marks)             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 xml:space="preserve">                                                                                         </w:t>
      </w:r>
    </w:p>
    <w:p w14:paraId="3D9B94B6" w14:textId="4911D0F8" w:rsidR="00747BE0" w:rsidRPr="00215F78" w:rsidRDefault="00747BE0" w:rsidP="00747BE0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305341CC" w14:textId="70DF64E0" w:rsidR="00C135AB" w:rsidRPr="00215F78" w:rsidRDefault="00C135AB" w:rsidP="00395BA8">
      <w:pPr>
        <w:tabs>
          <w:tab w:val="left" w:pos="567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5BA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__________________________________________________________</w:t>
      </w:r>
      <w:r w:rsidR="00395BA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</w:t>
      </w:r>
    </w:p>
    <w:p w14:paraId="2B11F9FE" w14:textId="3747FA21" w:rsidR="001B24F3" w:rsidRPr="00215F78" w:rsidRDefault="001B24F3">
      <w:pPr>
        <w:pStyle w:val="Default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rPr>
          <w:sz w:val="20"/>
          <w:szCs w:val="20"/>
          <w:lang w:val="de-DE"/>
        </w:rPr>
      </w:pPr>
      <w:r w:rsidRPr="00215F78">
        <w:rPr>
          <w:i/>
          <w:iCs/>
          <w:sz w:val="20"/>
          <w:szCs w:val="20"/>
          <w:lang w:val="de-DE"/>
        </w:rPr>
        <w:t>Outline</w:t>
      </w:r>
      <w:r w:rsidRPr="00215F78">
        <w:rPr>
          <w:sz w:val="20"/>
          <w:szCs w:val="20"/>
          <w:lang w:val="en-US"/>
        </w:rPr>
        <w:t xml:space="preserve"> and </w:t>
      </w:r>
      <w:r w:rsidRPr="00215F78">
        <w:rPr>
          <w:i/>
          <w:iCs/>
          <w:sz w:val="20"/>
          <w:szCs w:val="20"/>
          <w:lang w:val="en-US"/>
        </w:rPr>
        <w:t>briefly explain</w:t>
      </w:r>
      <w:r w:rsidRPr="00215F78">
        <w:rPr>
          <w:sz w:val="20"/>
          <w:szCs w:val="20"/>
          <w:lang w:val="en-US"/>
        </w:rPr>
        <w:t xml:space="preserve"> the </w:t>
      </w:r>
      <w:r w:rsidRPr="00215F78">
        <w:rPr>
          <w:sz w:val="20"/>
          <w:szCs w:val="20"/>
          <w:u w:val="single"/>
          <w:lang w:val="en-US"/>
        </w:rPr>
        <w:t>major changes occurring in the society,</w:t>
      </w:r>
      <w:r w:rsidRPr="00215F78">
        <w:rPr>
          <w:sz w:val="20"/>
          <w:szCs w:val="20"/>
          <w:lang w:val="en-US"/>
        </w:rPr>
        <w:t xml:space="preserve"> which are depicted in </w:t>
      </w:r>
      <w:r w:rsidRPr="00215F78">
        <w:rPr>
          <w:b/>
          <w:bCs/>
          <w:sz w:val="20"/>
          <w:szCs w:val="20"/>
          <w:u w:val="single"/>
          <w:lang w:val="en-US"/>
        </w:rPr>
        <w:t>Source 1</w:t>
      </w:r>
      <w:r w:rsidRPr="00215F78">
        <w:rPr>
          <w:sz w:val="20"/>
          <w:szCs w:val="20"/>
          <w:lang w:val="en-US"/>
        </w:rPr>
        <w:t xml:space="preserve"> and </w:t>
      </w:r>
      <w:r w:rsidRPr="00215F78">
        <w:rPr>
          <w:b/>
          <w:bCs/>
          <w:sz w:val="20"/>
          <w:szCs w:val="20"/>
          <w:u w:val="single"/>
          <w:lang w:val="en-US"/>
        </w:rPr>
        <w:t>Source 2</w:t>
      </w:r>
      <w:r w:rsidRPr="00215F78">
        <w:rPr>
          <w:sz w:val="20"/>
          <w:szCs w:val="20"/>
          <w:lang w:val="en-US"/>
        </w:rPr>
        <w:t>.  Provide evidence in your response.</w:t>
      </w:r>
      <w:r w:rsidRPr="00215F78">
        <w:rPr>
          <w:b/>
          <w:bCs/>
          <w:sz w:val="20"/>
          <w:szCs w:val="20"/>
          <w:lang w:val="da-DK"/>
        </w:rPr>
        <w:t xml:space="preserve"> </w:t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  <w:t>(6 marks)</w:t>
      </w:r>
    </w:p>
    <w:p w14:paraId="50FAFD8E" w14:textId="47DE1451" w:rsidR="00C135AB" w:rsidRPr="00215F78" w:rsidRDefault="00C135AB" w:rsidP="00C135AB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1CD8F27F" w14:textId="0BDBBB61" w:rsidR="00C135AB" w:rsidRPr="00215F78" w:rsidRDefault="00C135AB" w:rsidP="00395BA8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4D48D2" w14:textId="77777777" w:rsidR="001B24F3" w:rsidRPr="00215F78" w:rsidRDefault="001B24F3" w:rsidP="001B24F3">
      <w:pPr>
        <w:pStyle w:val="Default"/>
        <w:ind w:left="619"/>
        <w:rPr>
          <w:sz w:val="20"/>
          <w:szCs w:val="20"/>
          <w:lang w:val="en-US"/>
        </w:rPr>
      </w:pPr>
    </w:p>
    <w:p w14:paraId="4DEF66CC" w14:textId="3CF07A23" w:rsidR="001B24F3" w:rsidRPr="00215F78" w:rsidRDefault="001B24F3">
      <w:pPr>
        <w:pStyle w:val="Default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rPr>
          <w:sz w:val="20"/>
          <w:szCs w:val="20"/>
          <w:lang w:val="en-US"/>
        </w:rPr>
      </w:pPr>
      <w:r w:rsidRPr="00215F78">
        <w:rPr>
          <w:i/>
          <w:iCs/>
          <w:sz w:val="20"/>
          <w:szCs w:val="20"/>
          <w:lang w:val="en-US"/>
        </w:rPr>
        <w:t>Discuss</w:t>
      </w:r>
      <w:r w:rsidRPr="00215F78">
        <w:rPr>
          <w:sz w:val="20"/>
          <w:szCs w:val="20"/>
          <w:rtl/>
        </w:rPr>
        <w:t xml:space="preserve"> ‘</w:t>
      </w:r>
      <w:r w:rsidRPr="00215F78">
        <w:rPr>
          <w:b/>
          <w:bCs/>
          <w:sz w:val="20"/>
          <w:szCs w:val="20"/>
          <w:u w:val="single"/>
          <w:lang w:val="fr-FR"/>
        </w:rPr>
        <w:t>change</w:t>
      </w:r>
      <w:r w:rsidRPr="00215F78">
        <w:rPr>
          <w:sz w:val="20"/>
          <w:szCs w:val="20"/>
          <w:lang w:val="fr-FR"/>
        </w:rPr>
        <w:t xml:space="preserve"> in</w:t>
      </w:r>
      <w:r w:rsidRPr="00215F78">
        <w:rPr>
          <w:sz w:val="20"/>
          <w:szCs w:val="20"/>
          <w:lang w:val="en-US"/>
        </w:rPr>
        <w:t xml:space="preserve"> this ancient society.      </w:t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b/>
          <w:bCs/>
          <w:sz w:val="20"/>
          <w:szCs w:val="20"/>
          <w:lang w:val="en-US"/>
        </w:rPr>
        <w:t>9 marks</w:t>
      </w:r>
      <w:r w:rsidRPr="00215F78">
        <w:rPr>
          <w:b/>
          <w:bCs/>
          <w:sz w:val="20"/>
          <w:szCs w:val="20"/>
          <w:lang w:val="en-US"/>
        </w:rPr>
        <w:br/>
      </w:r>
      <w:r w:rsidRPr="00215F78">
        <w:rPr>
          <w:sz w:val="20"/>
          <w:szCs w:val="20"/>
          <w:lang w:val="en-US"/>
        </w:rPr>
        <w:t xml:space="preserve">                                                                     </w:t>
      </w:r>
    </w:p>
    <w:p w14:paraId="74477706" w14:textId="77777777" w:rsidR="001B24F3" w:rsidRPr="00215F78" w:rsidRDefault="001B24F3" w:rsidP="001B24F3">
      <w:pPr>
        <w:pStyle w:val="Default"/>
        <w:tabs>
          <w:tab w:val="left" w:pos="567"/>
          <w:tab w:val="right" w:pos="9356"/>
        </w:tabs>
        <w:ind w:left="567" w:right="1106"/>
        <w:rPr>
          <w:rFonts w:eastAsia="Helvetica"/>
          <w:sz w:val="20"/>
          <w:szCs w:val="20"/>
        </w:rPr>
      </w:pPr>
      <w:r w:rsidRPr="00215F78">
        <w:rPr>
          <w:sz w:val="20"/>
          <w:szCs w:val="20"/>
          <w:lang w:val="en-US"/>
        </w:rPr>
        <w:t xml:space="preserve">In developing your </w:t>
      </w:r>
      <w:proofErr w:type="gramStart"/>
      <w:r w:rsidRPr="00215F78">
        <w:rPr>
          <w:sz w:val="20"/>
          <w:szCs w:val="20"/>
          <w:lang w:val="en-US"/>
        </w:rPr>
        <w:t>response</w:t>
      </w:r>
      <w:proofErr w:type="gramEnd"/>
      <w:r w:rsidRPr="00215F78">
        <w:rPr>
          <w:sz w:val="20"/>
          <w:szCs w:val="20"/>
          <w:lang w:val="en-US"/>
        </w:rPr>
        <w:t xml:space="preserve"> you should:</w:t>
      </w:r>
    </w:p>
    <w:p w14:paraId="74AE15FD" w14:textId="77777777" w:rsidR="001B24F3" w:rsidRPr="00215F78" w:rsidRDefault="001B24F3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rPr>
          <w:sz w:val="20"/>
          <w:szCs w:val="20"/>
          <w:lang w:val="en-US"/>
        </w:rPr>
      </w:pPr>
      <w:r w:rsidRPr="00215F78">
        <w:rPr>
          <w:sz w:val="20"/>
          <w:szCs w:val="20"/>
          <w:lang w:val="en-US"/>
        </w:rPr>
        <w:t xml:space="preserve">Use the changes shown in </w:t>
      </w:r>
      <w:r w:rsidRPr="00215F78">
        <w:rPr>
          <w:sz w:val="20"/>
          <w:szCs w:val="20"/>
          <w:u w:val="single"/>
          <w:lang w:val="en-US"/>
        </w:rPr>
        <w:t>both sources</w:t>
      </w:r>
      <w:r w:rsidRPr="00215F78">
        <w:rPr>
          <w:sz w:val="20"/>
          <w:szCs w:val="20"/>
          <w:lang w:val="en-US"/>
        </w:rPr>
        <w:t xml:space="preserve"> as your starting point</w:t>
      </w:r>
    </w:p>
    <w:p w14:paraId="3D910555" w14:textId="77777777" w:rsidR="001B24F3" w:rsidRPr="00215F78" w:rsidRDefault="001B24F3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rPr>
          <w:sz w:val="20"/>
          <w:szCs w:val="20"/>
          <w:lang w:val="en-US"/>
        </w:rPr>
      </w:pPr>
      <w:r w:rsidRPr="00215F78">
        <w:rPr>
          <w:i/>
          <w:iCs/>
          <w:sz w:val="20"/>
          <w:szCs w:val="20"/>
          <w:lang w:val="en-US"/>
        </w:rPr>
        <w:t>Identify</w:t>
      </w:r>
      <w:r w:rsidRPr="00215F78">
        <w:rPr>
          <w:sz w:val="20"/>
          <w:szCs w:val="20"/>
          <w:lang w:val="en-US"/>
        </w:rPr>
        <w:t xml:space="preserve"> and </w:t>
      </w:r>
      <w:r w:rsidRPr="00215F78">
        <w:rPr>
          <w:i/>
          <w:iCs/>
          <w:sz w:val="20"/>
          <w:szCs w:val="20"/>
          <w:lang w:val="en-US"/>
        </w:rPr>
        <w:t>explain</w:t>
      </w:r>
      <w:r w:rsidRPr="00215F78">
        <w:rPr>
          <w:sz w:val="20"/>
          <w:szCs w:val="20"/>
          <w:lang w:val="en-US"/>
        </w:rPr>
        <w:t xml:space="preserve"> other </w:t>
      </w:r>
      <w:r w:rsidRPr="00215F78">
        <w:rPr>
          <w:b/>
          <w:bCs/>
          <w:sz w:val="20"/>
          <w:szCs w:val="20"/>
          <w:lang w:val="en-US"/>
        </w:rPr>
        <w:t>major changes</w:t>
      </w:r>
      <w:r w:rsidRPr="00215F78">
        <w:rPr>
          <w:sz w:val="20"/>
          <w:szCs w:val="20"/>
          <w:lang w:val="en-US"/>
        </w:rPr>
        <w:t xml:space="preserve"> that occurred in the society </w:t>
      </w:r>
    </w:p>
    <w:p w14:paraId="6C6C452A" w14:textId="331D85BE" w:rsidR="001B24F3" w:rsidRPr="00215F78" w:rsidRDefault="001B24F3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rPr>
          <w:sz w:val="20"/>
          <w:szCs w:val="20"/>
          <w:lang w:val="en-US"/>
        </w:rPr>
      </w:pPr>
      <w:r w:rsidRPr="00215F78">
        <w:rPr>
          <w:sz w:val="20"/>
          <w:szCs w:val="20"/>
          <w:lang w:val="en-US"/>
        </w:rPr>
        <w:t xml:space="preserve">Illustrate the </w:t>
      </w:r>
      <w:r w:rsidRPr="00215F78">
        <w:rPr>
          <w:b/>
          <w:bCs/>
          <w:sz w:val="20"/>
          <w:szCs w:val="20"/>
          <w:lang w:val="fr-FR"/>
        </w:rPr>
        <w:t>importance</w:t>
      </w:r>
      <w:r w:rsidRPr="00215F78">
        <w:rPr>
          <w:sz w:val="20"/>
          <w:szCs w:val="20"/>
          <w:lang w:val="en-US"/>
        </w:rPr>
        <w:t xml:space="preserve"> of the changes</w:t>
      </w:r>
    </w:p>
    <w:p w14:paraId="0EA08D63" w14:textId="77777777" w:rsidR="001B24F3" w:rsidRPr="00215F78" w:rsidRDefault="001B24F3" w:rsidP="001B24F3">
      <w:pPr>
        <w:pStyle w:val="Default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7"/>
        </w:tabs>
        <w:autoSpaceDE/>
        <w:autoSpaceDN/>
        <w:adjustRightInd/>
        <w:ind w:left="899" w:right="1106"/>
        <w:rPr>
          <w:sz w:val="20"/>
          <w:szCs w:val="20"/>
          <w:lang w:val="en-US"/>
        </w:rPr>
      </w:pPr>
    </w:p>
    <w:p w14:paraId="6BD2B422" w14:textId="07B03323" w:rsidR="001B24F3" w:rsidRPr="00215F78" w:rsidRDefault="001B24F3" w:rsidP="001B24F3">
      <w:pPr>
        <w:tabs>
          <w:tab w:val="left" w:pos="567"/>
        </w:tabs>
        <w:autoSpaceDE w:val="0"/>
        <w:autoSpaceDN w:val="0"/>
        <w:adjustRightInd w:val="0"/>
        <w:spacing w:after="120" w:line="480" w:lineRule="auto"/>
        <w:jc w:val="center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81D3FE" w14:textId="05C98CAD" w:rsidR="003D594B" w:rsidRPr="00215F78" w:rsidRDefault="00747BE0" w:rsidP="001B24F3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jc w:val="center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lastRenderedPageBreak/>
        <w:t>END OF ASSESSMENT TASK</w:t>
      </w:r>
    </w:p>
    <w:p w14:paraId="27E16455" w14:textId="0A03B6A0" w:rsidR="00747BE0" w:rsidRPr="00215F78" w:rsidRDefault="00747BE0" w:rsidP="00747BE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EXTRA LINES</w:t>
      </w:r>
    </w:p>
    <w:p w14:paraId="0CD2D657" w14:textId="77777777" w:rsidR="00747BE0" w:rsidRPr="00215F78" w:rsidRDefault="00747BE0" w:rsidP="00747BE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</w:p>
    <w:p w14:paraId="0C2620FF" w14:textId="25B3B378" w:rsidR="00747BE0" w:rsidRPr="00215F78" w:rsidRDefault="00747BE0" w:rsidP="00747BE0">
      <w:pPr>
        <w:jc w:val="center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79F8D071" w14:textId="1000D599" w:rsidR="00C135AB" w:rsidRPr="00215F78" w:rsidRDefault="00C135AB" w:rsidP="00C135AB">
      <w:pPr>
        <w:spacing w:line="480" w:lineRule="auto"/>
        <w:jc w:val="center"/>
        <w:rPr>
          <w:rFonts w:ascii="Calibri" w:hAnsi="Calibri" w:cs="Calibri"/>
          <w:b/>
          <w:sz w:val="20"/>
          <w:szCs w:val="20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5BA8"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DDC4E7" w14:textId="77777777" w:rsidR="003D594B" w:rsidRPr="00215F78" w:rsidRDefault="003D594B" w:rsidP="00C62D6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0"/>
          <w:szCs w:val="20"/>
          <w:u w:val="single"/>
          <w:lang w:val="en-GB"/>
        </w:rPr>
      </w:pPr>
    </w:p>
    <w:p w14:paraId="350CBECF" w14:textId="77777777" w:rsidR="003D594B" w:rsidRPr="00215F78" w:rsidRDefault="003D594B" w:rsidP="00C62D6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0"/>
          <w:szCs w:val="20"/>
          <w:u w:val="single"/>
          <w:lang w:val="en-GB"/>
        </w:rPr>
      </w:pPr>
    </w:p>
    <w:p w14:paraId="633BB3B0" w14:textId="09D7C0D1" w:rsidR="00C62D67" w:rsidRPr="00215F78" w:rsidRDefault="00C62D67" w:rsidP="00C62D6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0"/>
          <w:szCs w:val="20"/>
          <w:u w:val="single"/>
          <w:lang w:val="en-GB"/>
        </w:rPr>
      </w:pPr>
      <w:r w:rsidRPr="00215F78">
        <w:rPr>
          <w:rFonts w:ascii="Calibri" w:hAnsi="Calibri" w:cs="Calibri"/>
          <w:b/>
          <w:bCs/>
          <w:color w:val="000000"/>
          <w:sz w:val="20"/>
          <w:szCs w:val="20"/>
          <w:u w:val="single"/>
          <w:lang w:val="en-GB"/>
        </w:rPr>
        <w:t>MARKING KEY</w:t>
      </w:r>
      <w:r w:rsidRPr="00215F78">
        <w:rPr>
          <w:rFonts w:ascii="MS Gothic" w:eastAsia="MS Gothic" w:hAnsi="MS Gothic" w:cs="MS Gothic" w:hint="eastAsia"/>
          <w:b/>
          <w:bCs/>
          <w:color w:val="000000"/>
          <w:sz w:val="20"/>
          <w:szCs w:val="20"/>
          <w:u w:val="single"/>
          <w:lang w:val="en-GB"/>
        </w:rPr>
        <w:t> </w:t>
      </w:r>
    </w:p>
    <w:p w14:paraId="555F9E88" w14:textId="43806789" w:rsidR="00C62D67" w:rsidRPr="00215F78" w:rsidRDefault="00C62D67">
      <w:pPr>
        <w:pStyle w:val="ListParagraph"/>
        <w:numPr>
          <w:ilvl w:val="0"/>
          <w:numId w:val="7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Tick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one (1)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the following in (a) and (b) to best describe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Source 1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.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 xml:space="preserve">                              (</w:t>
      </w:r>
      <w:r w:rsidR="00F8567F"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3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 xml:space="preserve"> marks)</w:t>
      </w:r>
    </w:p>
    <w:p w14:paraId="5051B387" w14:textId="77777777" w:rsidR="00C62D67" w:rsidRPr="00215F78" w:rsidRDefault="00C62D67">
      <w:pPr>
        <w:numPr>
          <w:ilvl w:val="3"/>
          <w:numId w:val="2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ancient source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</w:p>
    <w:p w14:paraId="69612000" w14:textId="77777777" w:rsidR="00C62D67" w:rsidRPr="00215F78" w:rsidRDefault="00C62D67">
      <w:pPr>
        <w:numPr>
          <w:ilvl w:val="3"/>
          <w:numId w:val="2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modern source                                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                </w:t>
      </w:r>
    </w:p>
    <w:p w14:paraId="4E1597A9" w14:textId="77777777" w:rsidR="00C62D67" w:rsidRPr="00215F78" w:rsidRDefault="00C62D67" w:rsidP="00C62D67">
      <w:pPr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i/>
          <w:iCs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b/>
          <w:bCs/>
          <w:i/>
          <w:iCs/>
          <w:color w:val="000000"/>
          <w:sz w:val="20"/>
          <w:szCs w:val="20"/>
          <w:u w:color="000000"/>
          <w:lang w:val="en-GB"/>
        </w:rPr>
        <w:t>AND</w:t>
      </w:r>
    </w:p>
    <w:p w14:paraId="2D680B4F" w14:textId="77777777" w:rsidR="00C62D67" w:rsidRPr="00215F78" w:rsidRDefault="00C62D67">
      <w:pPr>
        <w:pStyle w:val="ListParagraph"/>
        <w:numPr>
          <w:ilvl w:val="0"/>
          <w:numId w:val="6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written source                                    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</w:t>
      </w:r>
    </w:p>
    <w:p w14:paraId="0B86922B" w14:textId="77777777" w:rsidR="00C62D67" w:rsidRPr="00215F78" w:rsidRDefault="00C62D67">
      <w:pPr>
        <w:pStyle w:val="ListParagraph"/>
        <w:numPr>
          <w:ilvl w:val="0"/>
          <w:numId w:val="6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archaeological source                        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</w:t>
      </w:r>
    </w:p>
    <w:p w14:paraId="44A24580" w14:textId="77777777" w:rsidR="00C62D67" w:rsidRPr="00215F78" w:rsidRDefault="00C62D67">
      <w:pPr>
        <w:pStyle w:val="ListParagraph"/>
        <w:numPr>
          <w:ilvl w:val="0"/>
          <w:numId w:val="6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map/diagram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              </w:t>
      </w:r>
    </w:p>
    <w:p w14:paraId="62D5A9CF" w14:textId="48B0A652" w:rsidR="00C62D67" w:rsidRPr="00A12247" w:rsidRDefault="00C62D67" w:rsidP="00C62D67">
      <w:pPr>
        <w:pStyle w:val="ListParagraph"/>
        <w:numPr>
          <w:ilvl w:val="0"/>
          <w:numId w:val="6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reconstruction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</w:t>
      </w:r>
      <w:r w:rsidRPr="00215F78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600"/>
      </w:tblGrid>
      <w:tr w:rsidR="00C62D67" w:rsidRPr="00215F78" w14:paraId="6D86102C" w14:textId="77777777" w:rsidTr="00684AB2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E05BB7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2B5C6F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Marks</w:t>
            </w:r>
          </w:p>
        </w:tc>
      </w:tr>
      <w:tr w:rsidR="00C62D67" w:rsidRPr="00215F78" w14:paraId="3A63B820" w14:textId="77777777" w:rsidTr="00684AB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989969" w14:textId="3771BDEA" w:rsidR="00C62D67" w:rsidRPr="00A12247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Correctly identifies the descriptions of Source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422A76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1 - 2</w:t>
            </w:r>
          </w:p>
        </w:tc>
      </w:tr>
      <w:tr w:rsidR="00F8567F" w:rsidRPr="00215F78" w14:paraId="5F674254" w14:textId="77777777" w:rsidTr="00684AB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018BC5" w14:textId="66A70409" w:rsidR="00F8567F" w:rsidRPr="00215F78" w:rsidRDefault="00F8567F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Accurately outlines reason/s for selection of type/s of source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5BE4DA" w14:textId="17688721" w:rsidR="00F8567F" w:rsidRPr="00215F78" w:rsidRDefault="00F8567F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C62D67" w:rsidRPr="00215F78" w14:paraId="4DBEE6D9" w14:textId="77777777" w:rsidTr="00684AB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9B7380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No/incorrect attempt at Question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AAC11A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C62D67" w:rsidRPr="00215F78" w14:paraId="4433BD9E" w14:textId="77777777" w:rsidTr="00684AB2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AAFBF5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90B9C6" w14:textId="702094FA" w:rsidR="00C62D67" w:rsidRPr="00215F78" w:rsidRDefault="00F8567F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3</w:t>
            </w:r>
          </w:p>
        </w:tc>
      </w:tr>
    </w:tbl>
    <w:p w14:paraId="0FFE2454" w14:textId="77777777" w:rsidR="00C62D67" w:rsidRPr="00215F78" w:rsidRDefault="00C62D67" w:rsidP="00C62D67">
      <w:pPr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4B4D9CC2" w14:textId="77777777" w:rsidR="00460682" w:rsidRPr="00215F78" w:rsidRDefault="00460682">
      <w:pPr>
        <w:pStyle w:val="xmsonormal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215F78">
        <w:rPr>
          <w:rFonts w:ascii="Calibri" w:hAnsi="Calibri" w:cs="Calibri"/>
          <w:i/>
          <w:iCs/>
          <w:color w:val="242424"/>
          <w:sz w:val="20"/>
          <w:szCs w:val="20"/>
        </w:rPr>
        <w:t>Outline</w:t>
      </w:r>
      <w:r w:rsidRPr="00215F78">
        <w:rPr>
          <w:rFonts w:ascii="Calibri" w:hAnsi="Calibri" w:cs="Calibri"/>
          <w:color w:val="242424"/>
          <w:sz w:val="20"/>
          <w:szCs w:val="20"/>
        </w:rPr>
        <w:t xml:space="preserve"> </w:t>
      </w:r>
      <w:r w:rsidRPr="00215F78">
        <w:rPr>
          <w:rFonts w:ascii="Calibri" w:hAnsi="Calibri" w:cs="Calibri"/>
          <w:b/>
          <w:bCs/>
          <w:color w:val="242424"/>
          <w:sz w:val="20"/>
          <w:szCs w:val="20"/>
        </w:rPr>
        <w:t>FOUR (4) pieces of information</w:t>
      </w:r>
      <w:r w:rsidRPr="00215F78">
        <w:rPr>
          <w:rFonts w:ascii="Calibri" w:hAnsi="Calibri" w:cs="Calibri"/>
          <w:color w:val="242424"/>
          <w:sz w:val="20"/>
          <w:szCs w:val="20"/>
        </w:rPr>
        <w:t xml:space="preserve"> that are provided by </w:t>
      </w:r>
      <w:r w:rsidRPr="00215F78">
        <w:rPr>
          <w:rFonts w:ascii="Calibri" w:hAnsi="Calibri" w:cs="Calibri"/>
          <w:b/>
          <w:bCs/>
          <w:color w:val="242424"/>
          <w:sz w:val="20"/>
          <w:szCs w:val="20"/>
          <w:u w:val="single"/>
        </w:rPr>
        <w:t>Source 1</w:t>
      </w:r>
      <w:r w:rsidRPr="00215F78">
        <w:rPr>
          <w:rFonts w:ascii="Calibri" w:hAnsi="Calibri" w:cs="Calibri"/>
          <w:color w:val="242424"/>
          <w:sz w:val="20"/>
          <w:szCs w:val="20"/>
        </w:rPr>
        <w:t>.        (4 marks)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600"/>
      </w:tblGrid>
      <w:tr w:rsidR="00460682" w:rsidRPr="00215F78" w14:paraId="27F687B2" w14:textId="77777777" w:rsidTr="00823264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57E286" w14:textId="77777777" w:rsidR="00460682" w:rsidRPr="00215F78" w:rsidRDefault="00460682" w:rsidP="008232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99D113" w14:textId="77777777" w:rsidR="00460682" w:rsidRPr="00215F78" w:rsidRDefault="00460682" w:rsidP="008232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Marks</w:t>
            </w:r>
          </w:p>
        </w:tc>
      </w:tr>
      <w:tr w:rsidR="00460682" w:rsidRPr="00215F78" w14:paraId="2A6C6499" w14:textId="77777777" w:rsidTr="00823264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50B6F0" w14:textId="5153B667" w:rsidR="00460682" w:rsidRPr="00215F78" w:rsidRDefault="00460682" w:rsidP="008232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Correctly outlines 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four pieces of information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that are provided by Source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8708E0" w14:textId="7C5C69C8" w:rsidR="00460682" w:rsidRPr="00215F78" w:rsidRDefault="00460682" w:rsidP="008232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4</w:t>
            </w:r>
          </w:p>
        </w:tc>
      </w:tr>
      <w:tr w:rsidR="00460682" w:rsidRPr="00215F78" w14:paraId="3FD215AB" w14:textId="77777777" w:rsidTr="00823264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9D1653" w14:textId="688CD57D" w:rsidR="00460682" w:rsidRPr="00215F78" w:rsidRDefault="00460682" w:rsidP="004606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Correctly outlines 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three pieces of information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that are provided by Source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6E557A" w14:textId="0933888D" w:rsidR="00460682" w:rsidRPr="00215F78" w:rsidRDefault="00460682" w:rsidP="004606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3</w:t>
            </w:r>
          </w:p>
        </w:tc>
      </w:tr>
      <w:tr w:rsidR="00460682" w:rsidRPr="00215F78" w14:paraId="292FAFB0" w14:textId="77777777" w:rsidTr="00823264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03975E" w14:textId="2E94D128" w:rsidR="00460682" w:rsidRPr="00215F78" w:rsidRDefault="00460682" w:rsidP="004606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Correctly outlines 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two pieces of information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that are provided by Source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D2C07F" w14:textId="190A3821" w:rsidR="00460682" w:rsidRPr="00215F78" w:rsidRDefault="00460682" w:rsidP="004606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2</w:t>
            </w:r>
          </w:p>
        </w:tc>
      </w:tr>
      <w:tr w:rsidR="00460682" w:rsidRPr="00215F78" w14:paraId="6111EC9B" w14:textId="77777777" w:rsidTr="00823264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5C18BA" w14:textId="6DFBB7B5" w:rsidR="00460682" w:rsidRPr="00215F78" w:rsidRDefault="00460682" w:rsidP="004606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Correctly outlines 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one pieces of information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that are provided by Source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2D5490" w14:textId="77777777" w:rsidR="00460682" w:rsidRPr="00215F78" w:rsidRDefault="00460682" w:rsidP="004606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460682" w:rsidRPr="00215F78" w14:paraId="36CB3F5C" w14:textId="77777777" w:rsidTr="00823264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AEDD6A" w14:textId="23C9A108" w:rsidR="00460682" w:rsidRPr="00215F78" w:rsidRDefault="00460682" w:rsidP="004606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No/incorrect attempt at Question 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70DC96" w14:textId="77777777" w:rsidR="00460682" w:rsidRPr="00215F78" w:rsidRDefault="00460682" w:rsidP="004606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460682" w:rsidRPr="00215F78" w14:paraId="0996D2A1" w14:textId="77777777" w:rsidTr="00823264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4A703C" w14:textId="77777777" w:rsidR="00460682" w:rsidRPr="00215F78" w:rsidRDefault="00460682" w:rsidP="0046068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C07008" w14:textId="0F742117" w:rsidR="00460682" w:rsidRPr="00215F78" w:rsidRDefault="00460682" w:rsidP="004606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4</w:t>
            </w:r>
          </w:p>
        </w:tc>
      </w:tr>
    </w:tbl>
    <w:p w14:paraId="64CDEEC3" w14:textId="77777777" w:rsidR="00460682" w:rsidRPr="00215F78" w:rsidRDefault="00460682" w:rsidP="00460682">
      <w:pPr>
        <w:pStyle w:val="ListParagraph"/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ind w:left="360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3ECCB127" w14:textId="470B7018" w:rsidR="00C62D67" w:rsidRPr="00A12247" w:rsidRDefault="00C62D67" w:rsidP="00A12247">
      <w:pPr>
        <w:pStyle w:val="ListParagraph"/>
        <w:numPr>
          <w:ilvl w:val="0"/>
          <w:numId w:val="7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 xml:space="preserve"> Identify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and </w:t>
      </w:r>
      <w:r w:rsidRPr="00215F78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discuss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the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historical context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Source 1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. You should consider the following where appropriate: relevant event/s, significant person/people, key idea/s depicted in the source.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                                 </w:t>
      </w:r>
      <w:r w:rsidRPr="00A12247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(4 marks)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C62D67" w:rsidRPr="00215F78" w14:paraId="260DDB5B" w14:textId="77777777" w:rsidTr="00684AB2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B5048D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7C77D4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Marks</w:t>
            </w:r>
          </w:p>
        </w:tc>
      </w:tr>
      <w:tr w:rsidR="00C62D67" w:rsidRPr="00215F78" w14:paraId="23AADB13" w14:textId="77777777" w:rsidTr="00684AB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A4F5A4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Accurately 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identifies and discusse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 the historical context of Source 1, demonstrating a sound historical knowledge of the period.</w:t>
            </w:r>
          </w:p>
          <w:p w14:paraId="5F708EA2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7C1CD901" w14:textId="77777777" w:rsidR="00C62D67" w:rsidRPr="00215F78" w:rsidRDefault="00C62D67">
            <w:pPr>
              <w:numPr>
                <w:ilvl w:val="0"/>
                <w:numId w:val="8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relevant event/s and/or</w:t>
            </w:r>
          </w:p>
          <w:p w14:paraId="79BDFABD" w14:textId="77777777" w:rsidR="00C62D67" w:rsidRPr="00215F78" w:rsidRDefault="00C62D67">
            <w:pPr>
              <w:numPr>
                <w:ilvl w:val="0"/>
                <w:numId w:val="8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</w:p>
          <w:p w14:paraId="08491CC6" w14:textId="77777777" w:rsidR="00C62D67" w:rsidRPr="00215F78" w:rsidRDefault="00C62D67">
            <w:pPr>
              <w:numPr>
                <w:ilvl w:val="0"/>
                <w:numId w:val="8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E191FF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4</w:t>
            </w:r>
          </w:p>
        </w:tc>
      </w:tr>
      <w:tr w:rsidR="00C62D67" w:rsidRPr="00215F78" w14:paraId="13055E17" w14:textId="77777777" w:rsidTr="00AA385C">
        <w:tblPrEx>
          <w:tblBorders>
            <w:top w:val="none" w:sz="0" w:space="0" w:color="auto"/>
          </w:tblBorders>
        </w:tblPrEx>
        <w:trPr>
          <w:trHeight w:val="999"/>
        </w:trPr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A3300E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Identifies and briefly discusses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the historical context of Source 1, demonstrating some historical knowledge of the period, but with omissions.</w:t>
            </w:r>
          </w:p>
          <w:p w14:paraId="4B778637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4364D302" w14:textId="77777777" w:rsidR="00C62D67" w:rsidRPr="00215F78" w:rsidRDefault="00C62D67">
            <w:pPr>
              <w:numPr>
                <w:ilvl w:val="0"/>
                <w:numId w:val="9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relevant event/s and/or</w:t>
            </w:r>
          </w:p>
          <w:p w14:paraId="0DFFC434" w14:textId="77777777" w:rsidR="00C62D67" w:rsidRPr="00215F78" w:rsidRDefault="00C62D67">
            <w:pPr>
              <w:numPr>
                <w:ilvl w:val="0"/>
                <w:numId w:val="9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</w:p>
          <w:p w14:paraId="2816B584" w14:textId="77777777" w:rsidR="00C62D67" w:rsidRPr="00215F78" w:rsidRDefault="00C62D67">
            <w:pPr>
              <w:numPr>
                <w:ilvl w:val="0"/>
                <w:numId w:val="9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3E4C64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3</w:t>
            </w:r>
          </w:p>
        </w:tc>
      </w:tr>
      <w:tr w:rsidR="00C62D67" w:rsidRPr="00215F78" w14:paraId="7BB4C88A" w14:textId="77777777" w:rsidTr="00684AB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F74FF4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Identifies and provides a simple description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the historical context of Source 1, demonstrating a limited historical knowledge of the period.</w:t>
            </w:r>
          </w:p>
          <w:p w14:paraId="5DC314F0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2007181A" w14:textId="77777777" w:rsidR="00C62D67" w:rsidRPr="00215F78" w:rsidRDefault="00C62D67">
            <w:pPr>
              <w:numPr>
                <w:ilvl w:val="0"/>
                <w:numId w:val="10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relevant event/s and/or</w:t>
            </w:r>
          </w:p>
          <w:p w14:paraId="4B3459E9" w14:textId="77777777" w:rsidR="00C62D67" w:rsidRPr="00215F78" w:rsidRDefault="00C62D67">
            <w:pPr>
              <w:numPr>
                <w:ilvl w:val="0"/>
                <w:numId w:val="10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</w:p>
          <w:p w14:paraId="326A2FE3" w14:textId="77777777" w:rsidR="00C62D67" w:rsidRPr="00215F78" w:rsidRDefault="00C62D67">
            <w:pPr>
              <w:numPr>
                <w:ilvl w:val="0"/>
                <w:numId w:val="10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BBF50D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2</w:t>
            </w:r>
          </w:p>
        </w:tc>
      </w:tr>
      <w:tr w:rsidR="00C62D67" w:rsidRPr="00215F78" w14:paraId="0382A855" w14:textId="77777777" w:rsidTr="00684AB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7E47A6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The answer demonstrates 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little historical knowledge of the period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, with very simple description of:</w:t>
            </w:r>
          </w:p>
          <w:p w14:paraId="448F8C56" w14:textId="77777777" w:rsidR="00C62D67" w:rsidRPr="00215F78" w:rsidRDefault="00C62D67">
            <w:pPr>
              <w:numPr>
                <w:ilvl w:val="0"/>
                <w:numId w:val="11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One (or two) of the criteria mentioned above, or</w:t>
            </w:r>
          </w:p>
          <w:p w14:paraId="5207A1B2" w14:textId="77777777" w:rsidR="00C62D67" w:rsidRPr="00215F78" w:rsidRDefault="00C62D67">
            <w:pPr>
              <w:numPr>
                <w:ilvl w:val="0"/>
                <w:numId w:val="11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is factually inaccurate, or</w:t>
            </w:r>
          </w:p>
          <w:p w14:paraId="09D31D6F" w14:textId="77777777" w:rsidR="00C62D67" w:rsidRPr="00215F78" w:rsidRDefault="00C62D67">
            <w:pPr>
              <w:numPr>
                <w:ilvl w:val="0"/>
                <w:numId w:val="11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simply describes the source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1CD0CB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C62D67" w:rsidRPr="00215F78" w14:paraId="6C9F7957" w14:textId="77777777" w:rsidTr="00684AB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807B47" w14:textId="53A89053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No/incorrect attempt at Question </w:t>
            </w:r>
            <w:r w:rsidR="00460682"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063EAE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C62D67" w:rsidRPr="00215F78" w14:paraId="0BF3B3A2" w14:textId="77777777" w:rsidTr="00684AB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FF0088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C43A0D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4</w:t>
            </w:r>
          </w:p>
        </w:tc>
      </w:tr>
    </w:tbl>
    <w:p w14:paraId="37A237B7" w14:textId="654032EE" w:rsidR="00C62D67" w:rsidRPr="00215F78" w:rsidRDefault="00C62D67" w:rsidP="00C62D67">
      <w:pPr>
        <w:pStyle w:val="ListParagraph"/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ind w:left="360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</w:p>
    <w:p w14:paraId="6AEED14A" w14:textId="77777777" w:rsidR="00C62D67" w:rsidRPr="00215F78" w:rsidRDefault="00C62D67" w:rsidP="00C62D67">
      <w:pPr>
        <w:pStyle w:val="ListParagraph"/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ind w:left="360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</w:p>
    <w:p w14:paraId="7E54E2D4" w14:textId="084419E6" w:rsidR="00C62D67" w:rsidRPr="00215F78" w:rsidRDefault="00C62D67">
      <w:pPr>
        <w:pStyle w:val="ListParagraph"/>
        <w:numPr>
          <w:ilvl w:val="0"/>
          <w:numId w:val="7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215F78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Identify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and </w:t>
      </w:r>
      <w:r w:rsidRPr="00215F78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explain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the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message/s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</w:t>
      </w:r>
      <w:r w:rsidRPr="00215F78">
        <w:rPr>
          <w:rFonts w:ascii="Calibri" w:hAnsi="Calibri" w:cs="Calibri"/>
          <w:color w:val="000000"/>
          <w:sz w:val="20"/>
          <w:szCs w:val="20"/>
          <w:u w:val="single" w:color="000000"/>
          <w:lang w:val="en-GB"/>
        </w:rPr>
        <w:t>Source 2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. Provide evidence in your response.             </w:t>
      </w:r>
      <w:r w:rsidRPr="00215F78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(4 marks)</w:t>
      </w:r>
      <w:r w:rsidRPr="00215F78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                                                                                              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C62D67" w:rsidRPr="00215F78" w14:paraId="36171F05" w14:textId="77777777" w:rsidTr="00460682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8ED4BB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83CB33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Marks</w:t>
            </w:r>
          </w:p>
        </w:tc>
      </w:tr>
      <w:tr w:rsidR="00C62D67" w:rsidRPr="00215F78" w14:paraId="5151FC51" w14:textId="77777777" w:rsidTr="0046068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0DE533" w14:textId="5062D7BC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Accurately 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 xml:space="preserve">identifies </w:t>
            </w:r>
            <w:r w:rsidR="00460682" w:rsidRPr="00215F78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>and clearly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 xml:space="preserve"> explains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the message/s of Source 2. Provides clear evidence to support the answer.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1E9BF6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4</w:t>
            </w:r>
          </w:p>
        </w:tc>
      </w:tr>
      <w:tr w:rsidR="00C62D67" w:rsidRPr="00215F78" w14:paraId="67F667DE" w14:textId="77777777" w:rsidTr="0046068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4981FF" w14:textId="124C69B2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 xml:space="preserve">Identifies </w:t>
            </w:r>
            <w:r w:rsidR="00460682" w:rsidRPr="00215F78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>and briefly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 xml:space="preserve"> explains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the message/s of Source 2. Provides limited evidence to support the answer.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0CF3EC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3</w:t>
            </w:r>
          </w:p>
        </w:tc>
      </w:tr>
      <w:tr w:rsidR="00C62D67" w:rsidRPr="00215F78" w14:paraId="40B69F2F" w14:textId="77777777" w:rsidTr="0046068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FBA642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>Identifies and describes a message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Source 2, with little explanation and/or evidence provided.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26206C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C62D67" w:rsidRPr="00215F78" w14:paraId="59250634" w14:textId="77777777" w:rsidTr="0046068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05A0A5" w14:textId="711D70FC" w:rsidR="00C62D67" w:rsidRPr="00215F78" w:rsidRDefault="00460682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The </w:t>
            </w: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>answer</w:t>
            </w:r>
            <w:r w:rsidR="00C62D67" w:rsidRPr="00215F78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 xml:space="preserve"> reflects little understanding</w:t>
            </w:r>
            <w:r w:rsidR="00C62D67"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Source 2, with a simple recount of the contents of the source.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F0BA3A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C62D67" w:rsidRPr="00215F78" w14:paraId="6B34E6DC" w14:textId="77777777" w:rsidTr="0046068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6BEF80" w14:textId="48375C0C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No/incorrect attempt at Question </w:t>
            </w:r>
            <w:r w:rsidR="00460682"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4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CFEFF2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C62D67" w:rsidRPr="00215F78" w14:paraId="120C1C59" w14:textId="77777777" w:rsidTr="00460682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897EDB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D477FE" w14:textId="77777777" w:rsidR="00C62D67" w:rsidRPr="00215F78" w:rsidRDefault="00C62D67" w:rsidP="00684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215F7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4</w:t>
            </w:r>
          </w:p>
        </w:tc>
      </w:tr>
    </w:tbl>
    <w:p w14:paraId="1252ECC7" w14:textId="56626905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45FAA02D" w14:textId="7B6BF215" w:rsidR="001B24F3" w:rsidRPr="00215F78" w:rsidRDefault="001B24F3">
      <w:pPr>
        <w:pStyle w:val="Default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rPr>
          <w:sz w:val="20"/>
          <w:szCs w:val="20"/>
          <w:lang w:val="de-DE"/>
        </w:rPr>
      </w:pPr>
      <w:r w:rsidRPr="00215F78">
        <w:rPr>
          <w:i/>
          <w:iCs/>
          <w:sz w:val="20"/>
          <w:szCs w:val="20"/>
          <w:lang w:val="de-DE"/>
        </w:rPr>
        <w:t>Outline</w:t>
      </w:r>
      <w:r w:rsidRPr="00215F78">
        <w:rPr>
          <w:sz w:val="20"/>
          <w:szCs w:val="20"/>
          <w:lang w:val="en-US"/>
        </w:rPr>
        <w:t xml:space="preserve"> and </w:t>
      </w:r>
      <w:r w:rsidRPr="00215F78">
        <w:rPr>
          <w:i/>
          <w:iCs/>
          <w:sz w:val="20"/>
          <w:szCs w:val="20"/>
          <w:lang w:val="en-US"/>
        </w:rPr>
        <w:t>briefly explain</w:t>
      </w:r>
      <w:r w:rsidRPr="00215F78">
        <w:rPr>
          <w:sz w:val="20"/>
          <w:szCs w:val="20"/>
          <w:lang w:val="en-US"/>
        </w:rPr>
        <w:t xml:space="preserve"> the </w:t>
      </w:r>
      <w:r w:rsidRPr="00215F78">
        <w:rPr>
          <w:b/>
          <w:bCs/>
          <w:sz w:val="20"/>
          <w:szCs w:val="20"/>
          <w:lang w:val="en-US"/>
        </w:rPr>
        <w:t>major changes occurring in the society</w:t>
      </w:r>
      <w:r w:rsidRPr="00215F78">
        <w:rPr>
          <w:sz w:val="20"/>
          <w:szCs w:val="20"/>
          <w:lang w:val="en-US"/>
        </w:rPr>
        <w:t xml:space="preserve">, which are depicted in </w:t>
      </w:r>
      <w:r w:rsidRPr="00215F78">
        <w:rPr>
          <w:sz w:val="20"/>
          <w:szCs w:val="20"/>
          <w:u w:val="single"/>
          <w:lang w:val="en-US"/>
        </w:rPr>
        <w:t>Source 1</w:t>
      </w:r>
      <w:r w:rsidRPr="00215F78">
        <w:rPr>
          <w:sz w:val="20"/>
          <w:szCs w:val="20"/>
          <w:lang w:val="en-US"/>
        </w:rPr>
        <w:t xml:space="preserve"> and </w:t>
      </w:r>
      <w:r w:rsidRPr="00215F78">
        <w:rPr>
          <w:sz w:val="20"/>
          <w:szCs w:val="20"/>
          <w:u w:val="single"/>
          <w:lang w:val="en-US"/>
        </w:rPr>
        <w:t>Source 2</w:t>
      </w:r>
      <w:r w:rsidRPr="00215F78">
        <w:rPr>
          <w:sz w:val="20"/>
          <w:szCs w:val="20"/>
          <w:lang w:val="en-US"/>
        </w:rPr>
        <w:t>.  Provide evidence in your response.</w:t>
      </w:r>
      <w:r w:rsidRPr="00215F78">
        <w:rPr>
          <w:b/>
          <w:bCs/>
          <w:sz w:val="20"/>
          <w:szCs w:val="20"/>
          <w:lang w:val="da-DK"/>
        </w:rPr>
        <w:t xml:space="preserve"> </w:t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</w:r>
      <w:r w:rsidRPr="00215F78">
        <w:rPr>
          <w:b/>
          <w:bCs/>
          <w:sz w:val="20"/>
          <w:szCs w:val="20"/>
          <w:lang w:val="da-DK"/>
        </w:rPr>
        <w:tab/>
        <w:t>(6 marks)</w:t>
      </w:r>
    </w:p>
    <w:tbl>
      <w:tblPr>
        <w:tblW w:w="10563" w:type="dxa"/>
        <w:tblInd w:w="-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87"/>
        <w:gridCol w:w="1776"/>
      </w:tblGrid>
      <w:tr w:rsidR="001B24F3" w:rsidRPr="00215F78" w14:paraId="7C75FFC4" w14:textId="77777777" w:rsidTr="00A12247">
        <w:trPr>
          <w:trHeight w:val="332"/>
        </w:trPr>
        <w:tc>
          <w:tcPr>
            <w:tcW w:w="8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FC0F4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A2BFB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  <w:b/>
                <w:bCs/>
              </w:rPr>
              <w:t>Marks</w:t>
            </w:r>
          </w:p>
        </w:tc>
      </w:tr>
      <w:tr w:rsidR="001B24F3" w:rsidRPr="00215F78" w14:paraId="510540E5" w14:textId="77777777" w:rsidTr="00A12247">
        <w:trPr>
          <w:trHeight w:val="672"/>
        </w:trPr>
        <w:tc>
          <w:tcPr>
            <w:tcW w:w="8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FC43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 xml:space="preserve">Accurately outlines and clearly explains one major change depicted in Source 1 and one major change depicted in Source 2. </w:t>
            </w:r>
          </w:p>
          <w:p w14:paraId="59976C22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Supports answer with evidence from each source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C2D5E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6</w:t>
            </w:r>
          </w:p>
        </w:tc>
      </w:tr>
      <w:tr w:rsidR="001B24F3" w:rsidRPr="00215F78" w14:paraId="7047D465" w14:textId="77777777" w:rsidTr="00A12247">
        <w:trPr>
          <w:trHeight w:val="627"/>
        </w:trPr>
        <w:tc>
          <w:tcPr>
            <w:tcW w:w="8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718C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 xml:space="preserve">Accurately outlines and explains one major change depicted in Source 1 and one major change depicted in Source 2. </w:t>
            </w:r>
          </w:p>
          <w:p w14:paraId="39EBF854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Attempts to support answer with limited evidence from the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27AA5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5</w:t>
            </w:r>
          </w:p>
        </w:tc>
      </w:tr>
      <w:tr w:rsidR="001B24F3" w:rsidRPr="00215F78" w14:paraId="2D763769" w14:textId="77777777" w:rsidTr="00A12247">
        <w:trPr>
          <w:trHeight w:val="995"/>
        </w:trPr>
        <w:tc>
          <w:tcPr>
            <w:tcW w:w="87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1956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 xml:space="preserve">Accurately outlines and clearly explains one major change depicted in one of the sources. </w:t>
            </w:r>
          </w:p>
          <w:p w14:paraId="7B54A86B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Supports answer with evidence from the source AND</w:t>
            </w:r>
          </w:p>
          <w:p w14:paraId="79CE0934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 xml:space="preserve">Outlines one major change depicted in the other source. </w:t>
            </w:r>
          </w:p>
          <w:p w14:paraId="7044054D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Provides some explanation of the change or limited evidence from the source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C4D16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4</w:t>
            </w:r>
          </w:p>
        </w:tc>
      </w:tr>
      <w:tr w:rsidR="001B24F3" w:rsidRPr="00215F78" w14:paraId="05C77CE2" w14:textId="77777777" w:rsidTr="00A12247">
        <w:trPr>
          <w:trHeight w:val="965"/>
        </w:trPr>
        <w:tc>
          <w:tcPr>
            <w:tcW w:w="87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78B5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 xml:space="preserve">Outlines one major change depicted in one of the sources. </w:t>
            </w:r>
          </w:p>
          <w:p w14:paraId="307B8F1F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Provides some explanation of the change and some evidence from the source AND</w:t>
            </w:r>
          </w:p>
          <w:p w14:paraId="0F2E6A29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Outlines one major change depicted in the other source with inaccuracies in the explanation or little supporting evidence for the other source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B6ED4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3</w:t>
            </w:r>
          </w:p>
        </w:tc>
      </w:tr>
      <w:tr w:rsidR="001B24F3" w:rsidRPr="00215F78" w14:paraId="37ED1747" w14:textId="77777777" w:rsidTr="00A12247">
        <w:trPr>
          <w:trHeight w:val="384"/>
        </w:trPr>
        <w:tc>
          <w:tcPr>
            <w:tcW w:w="8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E909E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Identifies one major change depicted in Source 1 and one major change in Source 2 with inaccuracies in the explanation or without evidence from the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ED5CE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2</w:t>
            </w:r>
          </w:p>
        </w:tc>
      </w:tr>
      <w:tr w:rsidR="001B24F3" w:rsidRPr="00215F78" w14:paraId="05EADD7F" w14:textId="77777777" w:rsidTr="00A12247">
        <w:trPr>
          <w:trHeight w:val="152"/>
        </w:trPr>
        <w:tc>
          <w:tcPr>
            <w:tcW w:w="8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D7A9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Identifies one change depicted in either source with inaccuracies or without evidence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83235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1</w:t>
            </w:r>
          </w:p>
        </w:tc>
      </w:tr>
      <w:tr w:rsidR="001B24F3" w:rsidRPr="00215F78" w14:paraId="17201533" w14:textId="77777777" w:rsidTr="00A12247">
        <w:trPr>
          <w:trHeight w:val="14"/>
        </w:trPr>
        <w:tc>
          <w:tcPr>
            <w:tcW w:w="8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F421" w14:textId="77777777" w:rsidR="001B24F3" w:rsidRPr="00215F78" w:rsidRDefault="001B24F3" w:rsidP="00823264">
            <w:pPr>
              <w:pStyle w:val="Default"/>
              <w:jc w:val="right"/>
              <w:rPr>
                <w:sz w:val="20"/>
                <w:szCs w:val="20"/>
              </w:rPr>
            </w:pPr>
            <w:r w:rsidRPr="00215F78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856929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  <w:b/>
                <w:bCs/>
              </w:rPr>
              <w:t>/6</w:t>
            </w:r>
          </w:p>
        </w:tc>
      </w:tr>
    </w:tbl>
    <w:p w14:paraId="4951B527" w14:textId="77777777" w:rsidR="001B24F3" w:rsidRPr="00215F78" w:rsidRDefault="001B24F3" w:rsidP="001B24F3">
      <w:pPr>
        <w:pStyle w:val="Default"/>
        <w:ind w:left="619"/>
        <w:rPr>
          <w:sz w:val="20"/>
          <w:szCs w:val="20"/>
          <w:lang w:val="en-US"/>
        </w:rPr>
      </w:pPr>
    </w:p>
    <w:p w14:paraId="5E9F679E" w14:textId="77777777" w:rsidR="001B24F3" w:rsidRPr="00215F78" w:rsidRDefault="001B24F3">
      <w:pPr>
        <w:pStyle w:val="Default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rPr>
          <w:sz w:val="20"/>
          <w:szCs w:val="20"/>
          <w:lang w:val="en-US"/>
        </w:rPr>
      </w:pPr>
      <w:r w:rsidRPr="00215F78">
        <w:rPr>
          <w:i/>
          <w:iCs/>
          <w:sz w:val="20"/>
          <w:szCs w:val="20"/>
          <w:lang w:val="en-US"/>
        </w:rPr>
        <w:t>Discuss</w:t>
      </w:r>
      <w:r w:rsidRPr="00215F78">
        <w:rPr>
          <w:sz w:val="20"/>
          <w:szCs w:val="20"/>
          <w:rtl/>
        </w:rPr>
        <w:t xml:space="preserve"> ‘</w:t>
      </w:r>
      <w:r w:rsidRPr="00215F78">
        <w:rPr>
          <w:b/>
          <w:bCs/>
          <w:sz w:val="20"/>
          <w:szCs w:val="20"/>
          <w:lang w:val="fr-FR"/>
        </w:rPr>
        <w:t>change</w:t>
      </w:r>
      <w:r w:rsidRPr="00215F78">
        <w:rPr>
          <w:sz w:val="20"/>
          <w:szCs w:val="20"/>
          <w:rtl/>
        </w:rPr>
        <w:t xml:space="preserve">’ </w:t>
      </w:r>
      <w:r w:rsidRPr="00215F78">
        <w:rPr>
          <w:sz w:val="20"/>
          <w:szCs w:val="20"/>
          <w:lang w:val="en-US"/>
        </w:rPr>
        <w:t xml:space="preserve">in this ancient society.      </w:t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sz w:val="20"/>
          <w:szCs w:val="20"/>
          <w:lang w:val="en-US"/>
        </w:rPr>
        <w:tab/>
      </w:r>
      <w:r w:rsidRPr="00215F78">
        <w:rPr>
          <w:b/>
          <w:bCs/>
          <w:sz w:val="20"/>
          <w:szCs w:val="20"/>
          <w:lang w:val="en-US"/>
        </w:rPr>
        <w:t>9 marks</w:t>
      </w:r>
      <w:r w:rsidRPr="00215F78">
        <w:rPr>
          <w:sz w:val="20"/>
          <w:szCs w:val="20"/>
          <w:lang w:val="en-US"/>
        </w:rPr>
        <w:t xml:space="preserve">                                                                     </w:t>
      </w:r>
    </w:p>
    <w:p w14:paraId="24571010" w14:textId="77777777" w:rsidR="001B24F3" w:rsidRPr="00215F78" w:rsidRDefault="001B24F3" w:rsidP="001B24F3">
      <w:pPr>
        <w:pStyle w:val="Default"/>
        <w:tabs>
          <w:tab w:val="left" w:pos="567"/>
          <w:tab w:val="right" w:pos="9356"/>
        </w:tabs>
        <w:ind w:left="567" w:right="1106"/>
        <w:rPr>
          <w:rFonts w:eastAsia="Helvetica"/>
          <w:sz w:val="20"/>
          <w:szCs w:val="20"/>
        </w:rPr>
      </w:pPr>
      <w:r w:rsidRPr="00215F78">
        <w:rPr>
          <w:sz w:val="20"/>
          <w:szCs w:val="20"/>
          <w:lang w:val="en-US"/>
        </w:rPr>
        <w:t xml:space="preserve">In developing your </w:t>
      </w:r>
      <w:proofErr w:type="gramStart"/>
      <w:r w:rsidRPr="00215F78">
        <w:rPr>
          <w:sz w:val="20"/>
          <w:szCs w:val="20"/>
          <w:lang w:val="en-US"/>
        </w:rPr>
        <w:t>response</w:t>
      </w:r>
      <w:proofErr w:type="gramEnd"/>
      <w:r w:rsidRPr="00215F78">
        <w:rPr>
          <w:sz w:val="20"/>
          <w:szCs w:val="20"/>
          <w:lang w:val="en-US"/>
        </w:rPr>
        <w:t xml:space="preserve"> you should:</w:t>
      </w:r>
    </w:p>
    <w:p w14:paraId="3B0FEC5C" w14:textId="77777777" w:rsidR="001B24F3" w:rsidRPr="00215F78" w:rsidRDefault="001B24F3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rPr>
          <w:sz w:val="20"/>
          <w:szCs w:val="20"/>
          <w:lang w:val="en-US"/>
        </w:rPr>
      </w:pPr>
      <w:r w:rsidRPr="00215F78">
        <w:rPr>
          <w:sz w:val="20"/>
          <w:szCs w:val="20"/>
          <w:lang w:val="en-US"/>
        </w:rPr>
        <w:t xml:space="preserve">Use the changes shown in </w:t>
      </w:r>
      <w:r w:rsidRPr="00215F78">
        <w:rPr>
          <w:sz w:val="20"/>
          <w:szCs w:val="20"/>
          <w:u w:val="single"/>
          <w:lang w:val="en-US"/>
        </w:rPr>
        <w:t>both sources</w:t>
      </w:r>
      <w:r w:rsidRPr="00215F78">
        <w:rPr>
          <w:sz w:val="20"/>
          <w:szCs w:val="20"/>
          <w:lang w:val="en-US"/>
        </w:rPr>
        <w:t xml:space="preserve"> as your starting point</w:t>
      </w:r>
    </w:p>
    <w:p w14:paraId="6CEB6840" w14:textId="77777777" w:rsidR="001B24F3" w:rsidRPr="00215F78" w:rsidRDefault="001B24F3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rPr>
          <w:sz w:val="20"/>
          <w:szCs w:val="20"/>
          <w:lang w:val="en-US"/>
        </w:rPr>
      </w:pPr>
      <w:r w:rsidRPr="00215F78">
        <w:rPr>
          <w:i/>
          <w:iCs/>
          <w:sz w:val="20"/>
          <w:szCs w:val="20"/>
          <w:lang w:val="en-US"/>
        </w:rPr>
        <w:t>Identify</w:t>
      </w:r>
      <w:r w:rsidRPr="00215F78">
        <w:rPr>
          <w:sz w:val="20"/>
          <w:szCs w:val="20"/>
          <w:lang w:val="en-US"/>
        </w:rPr>
        <w:t xml:space="preserve"> and </w:t>
      </w:r>
      <w:r w:rsidRPr="00215F78">
        <w:rPr>
          <w:i/>
          <w:iCs/>
          <w:sz w:val="20"/>
          <w:szCs w:val="20"/>
          <w:lang w:val="en-US"/>
        </w:rPr>
        <w:t>explain</w:t>
      </w:r>
      <w:r w:rsidRPr="00215F78">
        <w:rPr>
          <w:sz w:val="20"/>
          <w:szCs w:val="20"/>
          <w:lang w:val="en-US"/>
        </w:rPr>
        <w:t xml:space="preserve"> other </w:t>
      </w:r>
      <w:r w:rsidRPr="00215F78">
        <w:rPr>
          <w:b/>
          <w:bCs/>
          <w:sz w:val="20"/>
          <w:szCs w:val="20"/>
          <w:lang w:val="en-US"/>
        </w:rPr>
        <w:t>major changes</w:t>
      </w:r>
      <w:r w:rsidRPr="00215F78">
        <w:rPr>
          <w:sz w:val="20"/>
          <w:szCs w:val="20"/>
          <w:lang w:val="en-US"/>
        </w:rPr>
        <w:t xml:space="preserve"> that occurred in the society </w:t>
      </w:r>
    </w:p>
    <w:p w14:paraId="1E0B4F7F" w14:textId="77777777" w:rsidR="001B24F3" w:rsidRPr="00215F78" w:rsidRDefault="001B24F3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rPr>
          <w:sz w:val="20"/>
          <w:szCs w:val="20"/>
          <w:lang w:val="en-US"/>
        </w:rPr>
      </w:pPr>
      <w:r w:rsidRPr="00215F78">
        <w:rPr>
          <w:sz w:val="20"/>
          <w:szCs w:val="20"/>
          <w:lang w:val="en-US"/>
        </w:rPr>
        <w:t xml:space="preserve">Illustrate the </w:t>
      </w:r>
      <w:r w:rsidRPr="00215F78">
        <w:rPr>
          <w:b/>
          <w:bCs/>
          <w:sz w:val="20"/>
          <w:szCs w:val="20"/>
          <w:lang w:val="fr-FR"/>
        </w:rPr>
        <w:t>importance</w:t>
      </w:r>
      <w:r w:rsidRPr="00215F78">
        <w:rPr>
          <w:sz w:val="20"/>
          <w:szCs w:val="20"/>
          <w:lang w:val="en-US"/>
        </w:rPr>
        <w:t xml:space="preserve"> of the changes</w:t>
      </w:r>
      <w:r w:rsidRPr="00215F78">
        <w:rPr>
          <w:sz w:val="20"/>
          <w:szCs w:val="20"/>
          <w:lang w:val="en-US"/>
        </w:rPr>
        <w:tab/>
      </w:r>
    </w:p>
    <w:p w14:paraId="32F57283" w14:textId="77777777" w:rsidR="001B24F3" w:rsidRPr="00215F78" w:rsidRDefault="001B24F3" w:rsidP="001B24F3">
      <w:pPr>
        <w:pStyle w:val="Default"/>
        <w:ind w:left="1080"/>
        <w:jc w:val="right"/>
        <w:rPr>
          <w:rFonts w:eastAsia="Helvetica"/>
          <w:b/>
          <w:bCs/>
          <w:sz w:val="20"/>
          <w:szCs w:val="20"/>
        </w:rPr>
      </w:pPr>
    </w:p>
    <w:tbl>
      <w:tblPr>
        <w:tblW w:w="104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69"/>
        <w:gridCol w:w="1776"/>
      </w:tblGrid>
      <w:tr w:rsidR="001B24F3" w:rsidRPr="00215F78" w14:paraId="464A5736" w14:textId="77777777" w:rsidTr="00823264">
        <w:trPr>
          <w:trHeight w:val="332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6C7FC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2D176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  <w:b/>
                <w:bCs/>
              </w:rPr>
              <w:t>Marks</w:t>
            </w:r>
          </w:p>
        </w:tc>
      </w:tr>
      <w:tr w:rsidR="001B24F3" w:rsidRPr="00215F78" w14:paraId="084A3F7E" w14:textId="77777777" w:rsidTr="00823264">
        <w:trPr>
          <w:trHeight w:val="332"/>
        </w:trPr>
        <w:tc>
          <w:tcPr>
            <w:tcW w:w="10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08710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  <w:b/>
                <w:bCs/>
              </w:rPr>
              <w:t>Changes depicted in sources</w:t>
            </w:r>
          </w:p>
        </w:tc>
      </w:tr>
      <w:tr w:rsidR="001B24F3" w:rsidRPr="00215F78" w14:paraId="7A2D7AA5" w14:textId="77777777" w:rsidTr="00823264">
        <w:trPr>
          <w:trHeight w:val="42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26D9D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Presents a summary of the changes in the ancient society that are depicted in the two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3D348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2</w:t>
            </w:r>
          </w:p>
        </w:tc>
      </w:tr>
      <w:tr w:rsidR="001B24F3" w:rsidRPr="00215F78" w14:paraId="7FB4754C" w14:textId="77777777" w:rsidTr="00823264">
        <w:trPr>
          <w:trHeight w:val="190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71822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States some of the changes in the ancient society that are depicted in at least one of the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5A480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1</w:t>
            </w:r>
          </w:p>
        </w:tc>
      </w:tr>
      <w:tr w:rsidR="001B24F3" w:rsidRPr="00215F78" w14:paraId="5CAB0738" w14:textId="77777777" w:rsidTr="00823264">
        <w:trPr>
          <w:trHeight w:val="100"/>
        </w:trPr>
        <w:tc>
          <w:tcPr>
            <w:tcW w:w="10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EAA8" w14:textId="77777777" w:rsidR="001B24F3" w:rsidRPr="00215F78" w:rsidRDefault="001B24F3" w:rsidP="00823264">
            <w:pPr>
              <w:pStyle w:val="Default"/>
              <w:jc w:val="center"/>
              <w:rPr>
                <w:sz w:val="20"/>
                <w:szCs w:val="20"/>
              </w:rPr>
            </w:pPr>
            <w:r w:rsidRPr="00215F78">
              <w:rPr>
                <w:b/>
                <w:bCs/>
                <w:sz w:val="20"/>
                <w:szCs w:val="20"/>
              </w:rPr>
              <w:t>Identification and explanation of other major changes that occurred in the ancient society</w:t>
            </w:r>
          </w:p>
        </w:tc>
      </w:tr>
      <w:tr w:rsidR="001B24F3" w:rsidRPr="00215F78" w14:paraId="3FB0BB7F" w14:textId="77777777" w:rsidTr="00823264">
        <w:trPr>
          <w:trHeight w:val="390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E788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Accurate identification and clear explanation of some of the other major changes that occurred in the ancient society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F0D5E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4</w:t>
            </w:r>
          </w:p>
        </w:tc>
      </w:tr>
      <w:tr w:rsidR="001B24F3" w:rsidRPr="00215F78" w14:paraId="6BCE929F" w14:textId="77777777" w:rsidTr="00823264">
        <w:trPr>
          <w:trHeight w:val="442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5C3A3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lastRenderedPageBreak/>
              <w:t>Accurate identification with limited explanation of a few of the other major changes that occurred in the ancient society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F2F83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3</w:t>
            </w:r>
          </w:p>
        </w:tc>
      </w:tr>
      <w:tr w:rsidR="001B24F3" w:rsidRPr="00215F78" w14:paraId="15DD3EEC" w14:textId="77777777" w:rsidTr="00823264">
        <w:trPr>
          <w:trHeight w:val="14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DC63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Lists some of the other major changes that occurred in the ancient society  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2C146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2</w:t>
            </w:r>
          </w:p>
        </w:tc>
      </w:tr>
      <w:tr w:rsidR="001B24F3" w:rsidRPr="00215F78" w14:paraId="2AF65894" w14:textId="77777777" w:rsidTr="00823264">
        <w:trPr>
          <w:trHeight w:val="188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3A8D1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Lists one or two of the major changes that occurred in the ancient society with inaccuracies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045E5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1</w:t>
            </w:r>
          </w:p>
        </w:tc>
      </w:tr>
      <w:tr w:rsidR="001B24F3" w:rsidRPr="00215F78" w14:paraId="6C3F2F7F" w14:textId="77777777" w:rsidTr="00823264">
        <w:trPr>
          <w:trHeight w:val="340"/>
        </w:trPr>
        <w:tc>
          <w:tcPr>
            <w:tcW w:w="10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FF4E" w14:textId="77777777" w:rsidR="001B24F3" w:rsidRPr="00215F78" w:rsidRDefault="001B24F3" w:rsidP="00823264">
            <w:pPr>
              <w:pStyle w:val="Default"/>
              <w:jc w:val="center"/>
              <w:rPr>
                <w:sz w:val="20"/>
                <w:szCs w:val="20"/>
              </w:rPr>
            </w:pPr>
            <w:r w:rsidRPr="00215F78">
              <w:rPr>
                <w:b/>
                <w:bCs/>
                <w:sz w:val="20"/>
                <w:szCs w:val="20"/>
              </w:rPr>
              <w:t>Illustration of the importance of the changes</w:t>
            </w:r>
          </w:p>
        </w:tc>
      </w:tr>
      <w:tr w:rsidR="001B24F3" w:rsidRPr="00215F78" w14:paraId="0D0BDBA4" w14:textId="77777777" w:rsidTr="00823264">
        <w:trPr>
          <w:trHeight w:val="386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0503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Illustrates the importance of the changes that occurred in the ancient society with some explanation and provision of evidence or examples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310E4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3</w:t>
            </w:r>
          </w:p>
        </w:tc>
      </w:tr>
      <w:tr w:rsidR="001B24F3" w:rsidRPr="00215F78" w14:paraId="55381DCC" w14:textId="77777777" w:rsidTr="00823264">
        <w:trPr>
          <w:trHeight w:val="438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5C9C5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Attempts to illustrate the importance of the changes that occurred in the ancient society with limited explanation and little provision of evidence or examples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A3DF7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2</w:t>
            </w:r>
          </w:p>
        </w:tc>
      </w:tr>
      <w:tr w:rsidR="001B24F3" w:rsidRPr="00215F78" w14:paraId="06268B50" w14:textId="77777777" w:rsidTr="00823264">
        <w:trPr>
          <w:trHeight w:val="54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F89E" w14:textId="77777777" w:rsidR="001B24F3" w:rsidRPr="00215F78" w:rsidRDefault="001B24F3" w:rsidP="00823264">
            <w:pPr>
              <w:pStyle w:val="Default"/>
              <w:rPr>
                <w:sz w:val="20"/>
                <w:szCs w:val="20"/>
              </w:rPr>
            </w:pPr>
            <w:r w:rsidRPr="00215F78">
              <w:rPr>
                <w:sz w:val="20"/>
                <w:szCs w:val="20"/>
              </w:rPr>
              <w:t>States the importance of a change/s with little to no explanation or provision of examples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DB99C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</w:rPr>
              <w:t>1</w:t>
            </w:r>
          </w:p>
        </w:tc>
      </w:tr>
      <w:tr w:rsidR="001B24F3" w:rsidRPr="00215F78" w14:paraId="509CFC62" w14:textId="77777777" w:rsidTr="00823264">
        <w:trPr>
          <w:trHeight w:val="340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B3649" w14:textId="77777777" w:rsidR="001B24F3" w:rsidRPr="00215F78" w:rsidRDefault="001B24F3" w:rsidP="00823264">
            <w:pPr>
              <w:pStyle w:val="Default"/>
              <w:jc w:val="right"/>
              <w:rPr>
                <w:sz w:val="20"/>
                <w:szCs w:val="20"/>
              </w:rPr>
            </w:pPr>
            <w:r w:rsidRPr="00215F78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E472B" w14:textId="77777777" w:rsidR="001B24F3" w:rsidRPr="00215F78" w:rsidRDefault="001B24F3" w:rsidP="00823264">
            <w:pPr>
              <w:pStyle w:val="TableStyle2"/>
              <w:jc w:val="center"/>
              <w:rPr>
                <w:rFonts w:ascii="Calibri" w:hAnsi="Calibri" w:cs="Calibri"/>
              </w:rPr>
            </w:pPr>
            <w:r w:rsidRPr="00215F78">
              <w:rPr>
                <w:rFonts w:ascii="Calibri" w:hAnsi="Calibri" w:cs="Calibri"/>
                <w:b/>
                <w:bCs/>
              </w:rPr>
              <w:t>/9</w:t>
            </w:r>
          </w:p>
        </w:tc>
      </w:tr>
    </w:tbl>
    <w:p w14:paraId="1863C148" w14:textId="77777777" w:rsidR="001B24F3" w:rsidRPr="00215F78" w:rsidRDefault="001B24F3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7705A781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7B1EBE3B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51309379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58E88BCE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29E015C5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3E546FBB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209270A8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59B7FB46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749512DB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4BD14009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4C48C283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207E060B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1A67420D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5244A5C6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2C0DFE59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4413E956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4554D7D3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0E6F45F5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4B44AB04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4D13C5FB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11150A97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1CC112E4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7D69F931" w14:textId="77777777" w:rsidR="003D594B" w:rsidRPr="00215F78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2C7B6193" w14:textId="77777777" w:rsidR="00C62D67" w:rsidRPr="00215F78" w:rsidRDefault="00C62D67" w:rsidP="00747BE0">
      <w:pPr>
        <w:jc w:val="center"/>
        <w:rPr>
          <w:rFonts w:ascii="Calibri" w:hAnsi="Calibri" w:cs="Calibri"/>
          <w:b/>
          <w:sz w:val="20"/>
          <w:szCs w:val="20"/>
        </w:rPr>
      </w:pPr>
    </w:p>
    <w:sectPr w:rsidR="00C62D67" w:rsidRPr="00215F78" w:rsidSect="00365F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FFFFFFFF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Letter"/>
      <w:lvlText w:val="%3."/>
      <w:lvlJc w:val="left"/>
      <w:pPr>
        <w:ind w:left="2160" w:hanging="360"/>
      </w:pPr>
    </w:lvl>
    <w:lvl w:ilvl="3" w:tplc="000000CC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FFFFFFFF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0000012E">
      <w:start w:val="1"/>
      <w:numFmt w:val="lowerLetter"/>
      <w:lvlText w:val="%2."/>
      <w:lvlJc w:val="left"/>
      <w:pPr>
        <w:ind w:left="1440" w:hanging="360"/>
      </w:pPr>
    </w:lvl>
    <w:lvl w:ilvl="2" w:tplc="0000012F">
      <w:start w:val="1"/>
      <w:numFmt w:val="lowerLetter"/>
      <w:lvlText w:val="%3."/>
      <w:lvlJc w:val="left"/>
      <w:pPr>
        <w:ind w:left="2160" w:hanging="360"/>
      </w:pPr>
    </w:lvl>
    <w:lvl w:ilvl="3" w:tplc="00000130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9564A"/>
    <w:multiLevelType w:val="hybridMultilevel"/>
    <w:tmpl w:val="4ECEBBFE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08FB2D93"/>
    <w:multiLevelType w:val="hybridMultilevel"/>
    <w:tmpl w:val="6E4861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5BA2"/>
    <w:multiLevelType w:val="hybridMultilevel"/>
    <w:tmpl w:val="05583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F238DF"/>
    <w:multiLevelType w:val="hybridMultilevel"/>
    <w:tmpl w:val="0C34A4E4"/>
    <w:lvl w:ilvl="0" w:tplc="61BE2BCE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89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96ED36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161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61428D8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233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20C86BC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305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5BC1012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377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3425CA8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449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118531A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521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EB2DA12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593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AFE95E4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665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1CE0BE2"/>
    <w:multiLevelType w:val="hybridMultilevel"/>
    <w:tmpl w:val="33326242"/>
    <w:styleLink w:val="Numbered"/>
    <w:lvl w:ilvl="0" w:tplc="DB7CD964">
      <w:start w:val="1"/>
      <w:numFmt w:val="decimal"/>
      <w:lvlText w:val="%1."/>
      <w:lvlJc w:val="left"/>
      <w:pPr>
        <w:ind w:left="567" w:hanging="56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76D6C2">
      <w:start w:val="1"/>
      <w:numFmt w:val="decimal"/>
      <w:lvlText w:val="%2."/>
      <w:lvlJc w:val="left"/>
      <w:pPr>
        <w:ind w:left="79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2E5DC">
      <w:start w:val="1"/>
      <w:numFmt w:val="decimal"/>
      <w:lvlText w:val="%3."/>
      <w:lvlJc w:val="left"/>
      <w:pPr>
        <w:ind w:left="97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3C61F8">
      <w:start w:val="1"/>
      <w:numFmt w:val="decimal"/>
      <w:lvlText w:val="%4."/>
      <w:lvlJc w:val="left"/>
      <w:pPr>
        <w:ind w:left="115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C8046E">
      <w:start w:val="1"/>
      <w:numFmt w:val="decimal"/>
      <w:lvlText w:val="%5."/>
      <w:lvlJc w:val="left"/>
      <w:pPr>
        <w:ind w:left="133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72361A">
      <w:start w:val="1"/>
      <w:numFmt w:val="decimal"/>
      <w:lvlText w:val="%6."/>
      <w:lvlJc w:val="left"/>
      <w:pPr>
        <w:ind w:left="151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85230">
      <w:start w:val="1"/>
      <w:numFmt w:val="decimal"/>
      <w:lvlText w:val="%7."/>
      <w:lvlJc w:val="left"/>
      <w:pPr>
        <w:ind w:left="169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44F84A">
      <w:start w:val="1"/>
      <w:numFmt w:val="decimal"/>
      <w:lvlText w:val="%8."/>
      <w:lvlJc w:val="left"/>
      <w:pPr>
        <w:ind w:left="187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D8F128">
      <w:start w:val="1"/>
      <w:numFmt w:val="decimal"/>
      <w:lvlText w:val="%9."/>
      <w:lvlJc w:val="left"/>
      <w:pPr>
        <w:ind w:left="205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2C31D05"/>
    <w:multiLevelType w:val="hybridMultilevel"/>
    <w:tmpl w:val="11DED8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ind w:left="1080" w:hanging="360"/>
      </w:pPr>
    </w:lvl>
    <w:lvl w:ilvl="2" w:tplc="FFFFFFFF">
      <w:start w:val="1"/>
      <w:numFmt w:val="bullet"/>
      <w:lvlText w:val="•"/>
      <w:lvlJc w:val="left"/>
      <w:pPr>
        <w:ind w:left="1800" w:hanging="360"/>
      </w:pPr>
    </w:lvl>
    <w:lvl w:ilvl="3" w:tplc="FFFFFFFF">
      <w:start w:val="1"/>
      <w:numFmt w:val="bullet"/>
      <w:lvlText w:val="•"/>
      <w:lvlJc w:val="left"/>
      <w:pPr>
        <w:ind w:left="2520" w:hanging="360"/>
      </w:pPr>
    </w:lvl>
    <w:lvl w:ilvl="4" w:tplc="FFFFFFFF">
      <w:start w:val="1"/>
      <w:numFmt w:val="bullet"/>
      <w:lvlText w:val="•"/>
      <w:lvlJc w:val="left"/>
      <w:pPr>
        <w:ind w:left="324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B3D55D5"/>
    <w:multiLevelType w:val="hybridMultilevel"/>
    <w:tmpl w:val="063C77F6"/>
    <w:lvl w:ilvl="0" w:tplc="4C863CB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E4247"/>
    <w:multiLevelType w:val="hybridMultilevel"/>
    <w:tmpl w:val="E49E3F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2A3253"/>
    <w:multiLevelType w:val="hybridMultilevel"/>
    <w:tmpl w:val="A7FABA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2F14CF"/>
    <w:multiLevelType w:val="hybridMultilevel"/>
    <w:tmpl w:val="93745842"/>
    <w:lvl w:ilvl="0" w:tplc="9F5C187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185B"/>
    <w:multiLevelType w:val="hybridMultilevel"/>
    <w:tmpl w:val="4DD0BB62"/>
    <w:lvl w:ilvl="0" w:tplc="0C090001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5" w15:restartNumberingAfterBreak="0">
    <w:nsid w:val="52222492"/>
    <w:multiLevelType w:val="hybridMultilevel"/>
    <w:tmpl w:val="2ABCBA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6353D"/>
    <w:multiLevelType w:val="hybridMultilevel"/>
    <w:tmpl w:val="916423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B1B89"/>
    <w:multiLevelType w:val="hybridMultilevel"/>
    <w:tmpl w:val="AA88D5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7976889"/>
    <w:multiLevelType w:val="hybridMultilevel"/>
    <w:tmpl w:val="53B6F606"/>
    <w:lvl w:ilvl="0" w:tplc="FFA868F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8C241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01E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048AE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EA55B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0AA78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002C5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78499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365E2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72F1BA4"/>
    <w:multiLevelType w:val="hybridMultilevel"/>
    <w:tmpl w:val="1A021C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FF7ACA"/>
    <w:multiLevelType w:val="hybridMultilevel"/>
    <w:tmpl w:val="E696CD6C"/>
    <w:styleLink w:val="Harvard"/>
    <w:lvl w:ilvl="0" w:tplc="3C3AE18C">
      <w:start w:val="1"/>
      <w:numFmt w:val="upperRoman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A6F05C">
      <w:start w:val="1"/>
      <w:numFmt w:val="upperLetter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3A8A66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EE147E">
      <w:start w:val="1"/>
      <w:numFmt w:val="lowerLetter"/>
      <w:lvlText w:val="%4."/>
      <w:lvlJc w:val="left"/>
      <w:pPr>
        <w:ind w:left="1159" w:hanging="61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5958">
      <w:start w:val="1"/>
      <w:numFmt w:val="lowerLetter"/>
      <w:lvlText w:val="%5."/>
      <w:lvlJc w:val="left"/>
      <w:pPr>
        <w:ind w:left="139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0C7700">
      <w:start w:val="1"/>
      <w:numFmt w:val="lowerLetter"/>
      <w:lvlText w:val="%6."/>
      <w:lvlJc w:val="left"/>
      <w:pPr>
        <w:ind w:left="157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066DAC">
      <w:start w:val="1"/>
      <w:numFmt w:val="lowerLetter"/>
      <w:lvlText w:val="%7."/>
      <w:lvlJc w:val="left"/>
      <w:pPr>
        <w:ind w:left="175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A8A078">
      <w:start w:val="1"/>
      <w:numFmt w:val="lowerLetter"/>
      <w:lvlText w:val="%8."/>
      <w:lvlJc w:val="left"/>
      <w:pPr>
        <w:ind w:left="193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2A3956">
      <w:start w:val="1"/>
      <w:numFmt w:val="lowerLetter"/>
      <w:lvlText w:val="%9."/>
      <w:lvlJc w:val="left"/>
      <w:pPr>
        <w:ind w:left="211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12876495">
    <w:abstractNumId w:val="14"/>
  </w:num>
  <w:num w:numId="2" w16cid:durableId="1877697956">
    <w:abstractNumId w:val="0"/>
  </w:num>
  <w:num w:numId="3" w16cid:durableId="526138982">
    <w:abstractNumId w:val="1"/>
  </w:num>
  <w:num w:numId="4" w16cid:durableId="94599966">
    <w:abstractNumId w:val="2"/>
  </w:num>
  <w:num w:numId="5" w16cid:durableId="1015229710">
    <w:abstractNumId w:val="9"/>
  </w:num>
  <w:num w:numId="6" w16cid:durableId="1680891432">
    <w:abstractNumId w:val="5"/>
  </w:num>
  <w:num w:numId="7" w16cid:durableId="286397156">
    <w:abstractNumId w:val="16"/>
  </w:num>
  <w:num w:numId="8" w16cid:durableId="239217910">
    <w:abstractNumId w:val="8"/>
  </w:num>
  <w:num w:numId="9" w16cid:durableId="485710832">
    <w:abstractNumId w:val="17"/>
  </w:num>
  <w:num w:numId="10" w16cid:durableId="751043921">
    <w:abstractNumId w:val="15"/>
  </w:num>
  <w:num w:numId="11" w16cid:durableId="773748885">
    <w:abstractNumId w:val="4"/>
  </w:num>
  <w:num w:numId="12" w16cid:durableId="1629360860">
    <w:abstractNumId w:val="13"/>
  </w:num>
  <w:num w:numId="13" w16cid:durableId="1513033296">
    <w:abstractNumId w:val="12"/>
  </w:num>
  <w:num w:numId="14" w16cid:durableId="705060710">
    <w:abstractNumId w:val="20"/>
  </w:num>
  <w:num w:numId="15" w16cid:durableId="1786850769">
    <w:abstractNumId w:val="6"/>
  </w:num>
  <w:num w:numId="16" w16cid:durableId="1765036224">
    <w:abstractNumId w:val="7"/>
  </w:num>
  <w:num w:numId="17" w16cid:durableId="772627059">
    <w:abstractNumId w:val="10"/>
  </w:num>
  <w:num w:numId="18" w16cid:durableId="794449988">
    <w:abstractNumId w:val="19"/>
  </w:num>
  <w:num w:numId="19" w16cid:durableId="1131822368">
    <w:abstractNumId w:val="18"/>
  </w:num>
  <w:num w:numId="20" w16cid:durableId="1838111859">
    <w:abstractNumId w:val="3"/>
  </w:num>
  <w:num w:numId="21" w16cid:durableId="142515435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ar-SA" w:vendorID="64" w:dllVersion="0" w:nlCheck="1" w:checkStyle="0"/>
  <w:activeWritingStyle w:appName="MSWord" w:lang="de-DE" w:vendorID="64" w:dllVersion="0" w:nlCheck="1" w:checkStyle="0"/>
  <w:activeWritingStyle w:appName="MSWord" w:lang="da-DK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0"/>
    <w:rsid w:val="00040363"/>
    <w:rsid w:val="000651EA"/>
    <w:rsid w:val="00065831"/>
    <w:rsid w:val="00071225"/>
    <w:rsid w:val="00097A9A"/>
    <w:rsid w:val="000C2515"/>
    <w:rsid w:val="000C7373"/>
    <w:rsid w:val="000D3A3D"/>
    <w:rsid w:val="00184D98"/>
    <w:rsid w:val="001B24F3"/>
    <w:rsid w:val="001C5645"/>
    <w:rsid w:val="00215F78"/>
    <w:rsid w:val="0024123E"/>
    <w:rsid w:val="002824A1"/>
    <w:rsid w:val="002B7912"/>
    <w:rsid w:val="002B79A3"/>
    <w:rsid w:val="002D2B70"/>
    <w:rsid w:val="003260F7"/>
    <w:rsid w:val="003401E9"/>
    <w:rsid w:val="00356DBE"/>
    <w:rsid w:val="00365FF0"/>
    <w:rsid w:val="003826C7"/>
    <w:rsid w:val="00395BA8"/>
    <w:rsid w:val="003A4FBC"/>
    <w:rsid w:val="003A5170"/>
    <w:rsid w:val="003A705E"/>
    <w:rsid w:val="003B7AF5"/>
    <w:rsid w:val="003D594B"/>
    <w:rsid w:val="003E4E04"/>
    <w:rsid w:val="003E7820"/>
    <w:rsid w:val="00460682"/>
    <w:rsid w:val="004C244D"/>
    <w:rsid w:val="004E0DB5"/>
    <w:rsid w:val="004E7FF9"/>
    <w:rsid w:val="004F456A"/>
    <w:rsid w:val="00595C17"/>
    <w:rsid w:val="005D49C7"/>
    <w:rsid w:val="005E0F19"/>
    <w:rsid w:val="005F5565"/>
    <w:rsid w:val="00604319"/>
    <w:rsid w:val="006410C6"/>
    <w:rsid w:val="00657012"/>
    <w:rsid w:val="0066778E"/>
    <w:rsid w:val="006C2BC9"/>
    <w:rsid w:val="006D1013"/>
    <w:rsid w:val="006D14EB"/>
    <w:rsid w:val="00710FA4"/>
    <w:rsid w:val="00730377"/>
    <w:rsid w:val="00747BE0"/>
    <w:rsid w:val="00747D0A"/>
    <w:rsid w:val="0076746B"/>
    <w:rsid w:val="00785940"/>
    <w:rsid w:val="007A5760"/>
    <w:rsid w:val="007B1532"/>
    <w:rsid w:val="007B1DD7"/>
    <w:rsid w:val="007E0F8F"/>
    <w:rsid w:val="007E2454"/>
    <w:rsid w:val="00810A29"/>
    <w:rsid w:val="00860C2A"/>
    <w:rsid w:val="008C0846"/>
    <w:rsid w:val="008E5825"/>
    <w:rsid w:val="00921EA9"/>
    <w:rsid w:val="00945E29"/>
    <w:rsid w:val="009478E9"/>
    <w:rsid w:val="00967F75"/>
    <w:rsid w:val="009B088F"/>
    <w:rsid w:val="009C1FD8"/>
    <w:rsid w:val="009D4968"/>
    <w:rsid w:val="009F41F2"/>
    <w:rsid w:val="00A05C6B"/>
    <w:rsid w:val="00A12247"/>
    <w:rsid w:val="00A54196"/>
    <w:rsid w:val="00A55D80"/>
    <w:rsid w:val="00A83798"/>
    <w:rsid w:val="00AA385C"/>
    <w:rsid w:val="00AA7582"/>
    <w:rsid w:val="00AB1B28"/>
    <w:rsid w:val="00B20901"/>
    <w:rsid w:val="00B21CFF"/>
    <w:rsid w:val="00B6123C"/>
    <w:rsid w:val="00B81FFF"/>
    <w:rsid w:val="00BB4A99"/>
    <w:rsid w:val="00BF3F9C"/>
    <w:rsid w:val="00C135AB"/>
    <w:rsid w:val="00C241B7"/>
    <w:rsid w:val="00C33D13"/>
    <w:rsid w:val="00C51101"/>
    <w:rsid w:val="00C62D67"/>
    <w:rsid w:val="00C76A7F"/>
    <w:rsid w:val="00E04997"/>
    <w:rsid w:val="00E16F2E"/>
    <w:rsid w:val="00E45FAC"/>
    <w:rsid w:val="00E654A1"/>
    <w:rsid w:val="00E67A41"/>
    <w:rsid w:val="00EA1EDD"/>
    <w:rsid w:val="00EC6581"/>
    <w:rsid w:val="00EF6A68"/>
    <w:rsid w:val="00F16DF4"/>
    <w:rsid w:val="00F314CD"/>
    <w:rsid w:val="00F72D84"/>
    <w:rsid w:val="00F8567F"/>
    <w:rsid w:val="00FA31DA"/>
    <w:rsid w:val="00FB1232"/>
    <w:rsid w:val="00FB5D30"/>
    <w:rsid w:val="00F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EEFA"/>
  <w15:docId w15:val="{4FBF58E2-1298-4004-98AC-8FFC5F87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A4"/>
  </w:style>
  <w:style w:type="paragraph" w:styleId="Heading1">
    <w:name w:val="heading 1"/>
    <w:basedOn w:val="Normal"/>
    <w:next w:val="Normal"/>
    <w:link w:val="Heading1Char"/>
    <w:uiPriority w:val="9"/>
    <w:qFormat/>
    <w:rsid w:val="00040363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3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75"/>
    <w:pPr>
      <w:ind w:left="720"/>
      <w:contextualSpacing/>
    </w:pPr>
  </w:style>
  <w:style w:type="table" w:styleId="TableGrid">
    <w:name w:val="Table Grid"/>
    <w:basedOn w:val="TableNormal"/>
    <w:uiPriority w:val="59"/>
    <w:rsid w:val="00FB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651EA"/>
    <w:pPr>
      <w:spacing w:after="0" w:line="240" w:lineRule="auto"/>
    </w:pPr>
    <w:rPr>
      <w:rFonts w:eastAsia="Times New Roman" w:cs="Times New Roman"/>
      <w:color w:val="00000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olor w:val="FFFFFF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Default">
    <w:name w:val="Default"/>
    <w:rsid w:val="00BF3F9C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en-AU"/>
    </w:rPr>
  </w:style>
  <w:style w:type="paragraph" w:customStyle="1" w:styleId="csbullet">
    <w:name w:val="csbullet"/>
    <w:basedOn w:val="Normal"/>
    <w:rsid w:val="00BF3F9C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Arial" w:eastAsia="Times New Roman" w:hAnsi="Arial" w:cs="Arial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10A29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4036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40363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xmsonormal">
    <w:name w:val="x_msonormal"/>
    <w:basedOn w:val="Normal"/>
    <w:rsid w:val="00E45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"/>
    <w:link w:val="ParagraphChar"/>
    <w:qFormat/>
    <w:rsid w:val="00E67A41"/>
    <w:pPr>
      <w:spacing w:before="120" w:after="120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E67A41"/>
    <w:rPr>
      <w:rFonts w:ascii="Calibri" w:hAnsi="Calibri" w:cs="Calibri"/>
      <w:lang w:eastAsia="en-AU"/>
    </w:rPr>
  </w:style>
  <w:style w:type="paragraph" w:customStyle="1" w:styleId="ListItem">
    <w:name w:val="List Item"/>
    <w:basedOn w:val="ListBullet"/>
    <w:link w:val="ListItemChar"/>
    <w:qFormat/>
    <w:rsid w:val="00E67A41"/>
    <w:pPr>
      <w:numPr>
        <w:numId w:val="0"/>
      </w:numPr>
      <w:spacing w:after="120"/>
    </w:pPr>
    <w:rPr>
      <w:rFonts w:ascii="Calibri" w:eastAsiaTheme="minorEastAsia" w:hAnsi="Calibri"/>
    </w:rPr>
  </w:style>
  <w:style w:type="character" w:customStyle="1" w:styleId="ListItemChar">
    <w:name w:val="List Item Char"/>
    <w:basedOn w:val="DefaultParagraphFont"/>
    <w:link w:val="ListItem"/>
    <w:rsid w:val="00E67A41"/>
    <w:rPr>
      <w:rFonts w:ascii="Calibri" w:eastAsiaTheme="minorEastAsia" w:hAnsi="Calibri"/>
    </w:rPr>
  </w:style>
  <w:style w:type="paragraph" w:styleId="ListBullet">
    <w:name w:val="List Bullet"/>
    <w:basedOn w:val="Normal"/>
    <w:uiPriority w:val="99"/>
    <w:semiHidden/>
    <w:unhideWhenUsed/>
    <w:rsid w:val="00E67A41"/>
    <w:pPr>
      <w:numPr>
        <w:numId w:val="12"/>
      </w:numPr>
      <w:contextualSpacing/>
    </w:pPr>
  </w:style>
  <w:style w:type="numbering" w:customStyle="1" w:styleId="Harvard">
    <w:name w:val="Harvard"/>
    <w:rsid w:val="001B24F3"/>
    <w:pPr>
      <w:numPr>
        <w:numId w:val="14"/>
      </w:numPr>
    </w:pPr>
  </w:style>
  <w:style w:type="numbering" w:customStyle="1" w:styleId="Numbered">
    <w:name w:val="Numbered"/>
    <w:rsid w:val="001B24F3"/>
    <w:pPr>
      <w:numPr>
        <w:numId w:val="16"/>
      </w:numPr>
    </w:pPr>
  </w:style>
  <w:style w:type="paragraph" w:customStyle="1" w:styleId="TableStyle2">
    <w:name w:val="Table Style 2"/>
    <w:rsid w:val="001B24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semiHidden/>
    <w:unhideWhenUsed/>
    <w:rsid w:val="00395BA8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395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ldhistory.org/disambiguation/gre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history.org/disambiguation/Roma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3040</Words>
  <Characters>17333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Robert</dc:creator>
  <cp:lastModifiedBy>BARRIE Lauren [Ridge View Secondary College]</cp:lastModifiedBy>
  <cp:revision>48</cp:revision>
  <cp:lastPrinted>2023-02-13T01:00:00Z</cp:lastPrinted>
  <dcterms:created xsi:type="dcterms:W3CDTF">2022-10-10T02:27:00Z</dcterms:created>
  <dcterms:modified xsi:type="dcterms:W3CDTF">2023-12-07T04:39:00Z</dcterms:modified>
</cp:coreProperties>
</file>