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2D70" w14:textId="3D254F55" w:rsidR="00184D98" w:rsidRPr="00A83E22" w:rsidRDefault="007E2454" w:rsidP="007E2454">
      <w:pPr>
        <w:contextualSpacing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52891C9" wp14:editId="348DF8E8">
            <wp:simplePos x="0" y="0"/>
            <wp:positionH relativeFrom="column">
              <wp:posOffset>4889473</wp:posOffset>
            </wp:positionH>
            <wp:positionV relativeFrom="paragraph">
              <wp:posOffset>-408940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A83E22">
        <w:rPr>
          <w:rFonts w:ascii="Calibri" w:hAnsi="Calibri" w:cs="Calibri"/>
          <w:b/>
          <w:bCs/>
          <w:sz w:val="22"/>
          <w:szCs w:val="22"/>
        </w:rPr>
        <w:t>Student Name:</w:t>
      </w:r>
      <w:r w:rsidR="00184D98" w:rsidRPr="00A83E2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651EA" w:rsidRPr="00A83E22">
        <w:rPr>
          <w:rFonts w:ascii="Calibri" w:hAnsi="Calibri" w:cs="Calibri"/>
          <w:b/>
          <w:bCs/>
          <w:sz w:val="22"/>
          <w:szCs w:val="22"/>
        </w:rPr>
        <w:t xml:space="preserve">__________________________________                                 </w:t>
      </w:r>
    </w:p>
    <w:p w14:paraId="75C7B216" w14:textId="77777777" w:rsidR="00184D98" w:rsidRPr="00A83E22" w:rsidRDefault="00184D98" w:rsidP="007E2454">
      <w:pPr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1DAA178F" w14:textId="63A146C8" w:rsidR="000651EA" w:rsidRPr="00A83E22" w:rsidRDefault="000651EA" w:rsidP="00A83E22">
      <w:pPr>
        <w:contextualSpacing/>
        <w:rPr>
          <w:rFonts w:ascii="Calibri" w:hAnsi="Calibri" w:cs="Calibri"/>
          <w:spacing w:val="-10"/>
          <w:kern w:val="28"/>
          <w:sz w:val="22"/>
          <w:szCs w:val="22"/>
          <w:highlight w:val="yellow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 xml:space="preserve">Date:    </w:t>
      </w:r>
      <w:r w:rsidR="00184D98" w:rsidRPr="00A83E22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A83E22">
        <w:rPr>
          <w:rFonts w:ascii="Calibri" w:hAnsi="Calibri" w:cs="Calibri"/>
          <w:b/>
          <w:bCs/>
          <w:sz w:val="22"/>
          <w:szCs w:val="22"/>
        </w:rPr>
        <w:t xml:space="preserve">  /             /               </w:t>
      </w:r>
    </w:p>
    <w:p w14:paraId="5E6122F5" w14:textId="77777777" w:rsidR="00184D98" w:rsidRPr="00A83E22" w:rsidRDefault="00184D98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</w:p>
    <w:p w14:paraId="529B5E88" w14:textId="1BFBCEB2" w:rsidR="00232923" w:rsidRDefault="00184D98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>Teacher name: __________________________________</w:t>
      </w:r>
    </w:p>
    <w:p w14:paraId="26353E3C" w14:textId="77777777" w:rsidR="00A83E22" w:rsidRPr="00A83E22" w:rsidRDefault="00A83E22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</w:p>
    <w:p w14:paraId="72CEC5F3" w14:textId="5B614033" w:rsidR="00232923" w:rsidRDefault="00232923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Style1"/>
        <w:tblpPr w:leftFromText="180" w:rightFromText="180" w:vertAnchor="text" w:horzAnchor="margin" w:tblpXSpec="center" w:tblpY="136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405"/>
        <w:gridCol w:w="8340"/>
      </w:tblGrid>
      <w:tr w:rsidR="00A83E22" w:rsidRPr="00A83E22" w14:paraId="28442153" w14:textId="77777777" w:rsidTr="00A8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4A4BC"/>
            <w:noWrap/>
            <w:vAlign w:val="center"/>
          </w:tcPr>
          <w:p w14:paraId="73874A8E" w14:textId="4D2C5DFD" w:rsidR="00A83E22" w:rsidRPr="00A83E22" w:rsidRDefault="00A83E22" w:rsidP="00A83E22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 xml:space="preserve">Assessment </w:t>
            </w:r>
            <w:r w:rsidR="00B211A3">
              <w:rPr>
                <w:rFonts w:ascii="Calibri" w:hAnsi="Calibri" w:cs="Calibri"/>
                <w:sz w:val="22"/>
                <w:szCs w:val="22"/>
              </w:rPr>
              <w:t>T</w:t>
            </w:r>
            <w:r w:rsidRPr="00A83E22">
              <w:rPr>
                <w:rFonts w:ascii="Calibri" w:hAnsi="Calibri" w:cs="Calibri"/>
                <w:sz w:val="22"/>
                <w:szCs w:val="22"/>
              </w:rPr>
              <w:t xml:space="preserve">ask 1                                                                                                                Mark:       /25     Weighting: 10%            </w:t>
            </w:r>
          </w:p>
        </w:tc>
      </w:tr>
      <w:tr w:rsidR="00A83E22" w:rsidRPr="00A83E22" w14:paraId="3183496A" w14:textId="77777777" w:rsidTr="00A83E2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58BF2AD1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 xml:space="preserve">Year level </w:t>
            </w:r>
          </w:p>
        </w:tc>
        <w:tc>
          <w:tcPr>
            <w:tcW w:w="8340" w:type="dxa"/>
            <w:shd w:val="clear" w:color="auto" w:fill="auto"/>
            <w:noWrap/>
          </w:tcPr>
          <w:p w14:paraId="38DA8093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Year 12</w:t>
            </w:r>
          </w:p>
        </w:tc>
      </w:tr>
      <w:tr w:rsidR="00A83E22" w:rsidRPr="00A83E22" w14:paraId="6704F154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14A44253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Learning area</w:t>
            </w:r>
          </w:p>
        </w:tc>
        <w:tc>
          <w:tcPr>
            <w:tcW w:w="8340" w:type="dxa"/>
            <w:shd w:val="clear" w:color="auto" w:fill="auto"/>
            <w:noWrap/>
          </w:tcPr>
          <w:p w14:paraId="7C912352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Humanities and Social Sciences</w:t>
            </w:r>
          </w:p>
        </w:tc>
      </w:tr>
      <w:tr w:rsidR="00A83E22" w:rsidRPr="00A83E22" w14:paraId="26A609F7" w14:textId="77777777" w:rsidTr="00A83E22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43AB1D20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Subject</w:t>
            </w:r>
          </w:p>
        </w:tc>
        <w:tc>
          <w:tcPr>
            <w:tcW w:w="8340" w:type="dxa"/>
            <w:shd w:val="clear" w:color="auto" w:fill="auto"/>
            <w:noWrap/>
          </w:tcPr>
          <w:p w14:paraId="168926E6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Ancient History - General</w:t>
            </w:r>
          </w:p>
        </w:tc>
      </w:tr>
      <w:tr w:rsidR="00A83E22" w:rsidRPr="00A83E22" w14:paraId="4CF02695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4AD91C5A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Title of task</w:t>
            </w:r>
          </w:p>
        </w:tc>
        <w:tc>
          <w:tcPr>
            <w:tcW w:w="8340" w:type="dxa"/>
            <w:shd w:val="clear" w:color="auto" w:fill="auto"/>
            <w:noWrap/>
          </w:tcPr>
          <w:p w14:paraId="06217773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Tiberius and Gaius Gracchus (133 – 121 BCE)</w:t>
            </w:r>
          </w:p>
        </w:tc>
      </w:tr>
      <w:tr w:rsidR="00A83E22" w:rsidRPr="00A83E22" w14:paraId="3D9C7244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5" w:type="dxa"/>
            <w:gridSpan w:val="2"/>
            <w:shd w:val="clear" w:color="auto" w:fill="auto"/>
            <w:noWrap/>
            <w:vAlign w:val="center"/>
          </w:tcPr>
          <w:p w14:paraId="3404F7A0" w14:textId="77777777" w:rsidR="00A83E22" w:rsidRPr="00A83E22" w:rsidRDefault="00A83E22" w:rsidP="00A83E22">
            <w:pPr>
              <w:spacing w:beforeLines="20" w:before="48" w:afterLines="20" w:after="48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</w:tr>
      <w:tr w:rsidR="00A83E22" w:rsidRPr="00A83E22" w14:paraId="545600C4" w14:textId="77777777" w:rsidTr="00A83E22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35D87CEF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 xml:space="preserve">Description of task </w:t>
            </w:r>
          </w:p>
        </w:tc>
        <w:tc>
          <w:tcPr>
            <w:tcW w:w="8340" w:type="dxa"/>
            <w:shd w:val="clear" w:color="auto" w:fill="auto"/>
            <w:noWrap/>
          </w:tcPr>
          <w:p w14:paraId="4D3DBBAF" w14:textId="77777777" w:rsidR="00A83E22" w:rsidRPr="00A83E22" w:rsidRDefault="00A83E22" w:rsidP="00A8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 xml:space="preserve">Students will be expected to answer several source </w:t>
            </w:r>
            <w:proofErr w:type="gramStart"/>
            <w:r w:rsidRPr="00A83E22">
              <w:rPr>
                <w:rFonts w:ascii="Calibri" w:hAnsi="Calibri" w:cs="Calibri"/>
                <w:sz w:val="22"/>
                <w:szCs w:val="22"/>
              </w:rPr>
              <w:t>analysis</w:t>
            </w:r>
            <w:proofErr w:type="gramEnd"/>
            <w:r w:rsidRPr="00A83E22">
              <w:rPr>
                <w:rFonts w:ascii="Calibri" w:hAnsi="Calibri" w:cs="Calibri"/>
                <w:sz w:val="22"/>
                <w:szCs w:val="22"/>
              </w:rPr>
              <w:t xml:space="preserve"> questions that display their understanding of Tiberius and Gaius Gracchus</w:t>
            </w:r>
          </w:p>
        </w:tc>
      </w:tr>
      <w:tr w:rsidR="00A83E22" w:rsidRPr="00A83E22" w14:paraId="5A8D3336" w14:textId="77777777" w:rsidTr="00A83E2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02683107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Type of assessment</w:t>
            </w:r>
          </w:p>
        </w:tc>
        <w:tc>
          <w:tcPr>
            <w:tcW w:w="8340" w:type="dxa"/>
            <w:shd w:val="clear" w:color="auto" w:fill="auto"/>
            <w:noWrap/>
          </w:tcPr>
          <w:p w14:paraId="722D9A81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Source Analysis</w:t>
            </w:r>
          </w:p>
        </w:tc>
      </w:tr>
      <w:tr w:rsidR="00A83E22" w:rsidRPr="00A83E22" w14:paraId="1C304787" w14:textId="77777777" w:rsidTr="00A83E2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75F28232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Suggested time</w:t>
            </w:r>
          </w:p>
        </w:tc>
        <w:tc>
          <w:tcPr>
            <w:tcW w:w="8340" w:type="dxa"/>
            <w:shd w:val="clear" w:color="auto" w:fill="auto"/>
            <w:noWrap/>
          </w:tcPr>
          <w:p w14:paraId="7379A15C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1 hour period</w:t>
            </w:r>
          </w:p>
        </w:tc>
      </w:tr>
      <w:tr w:rsidR="00A83E22" w:rsidRPr="00A83E22" w14:paraId="188FF70F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5" w:type="dxa"/>
            <w:gridSpan w:val="2"/>
            <w:shd w:val="clear" w:color="auto" w:fill="auto"/>
            <w:noWrap/>
            <w:vAlign w:val="center"/>
          </w:tcPr>
          <w:p w14:paraId="0334B853" w14:textId="77777777" w:rsidR="00A83E22" w:rsidRPr="00A83E22" w:rsidRDefault="00A83E22" w:rsidP="00A83E22">
            <w:pPr>
              <w:spacing w:beforeLines="20" w:before="48" w:afterLines="20" w:after="48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</w:tr>
      <w:tr w:rsidR="00A83E22" w:rsidRPr="00A83E22" w14:paraId="0A8C480E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6605C90D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Content from the Western Australian Curriculum</w:t>
            </w:r>
          </w:p>
        </w:tc>
        <w:tc>
          <w:tcPr>
            <w:tcW w:w="8340" w:type="dxa"/>
            <w:shd w:val="clear" w:color="auto" w:fill="auto"/>
            <w:noWrap/>
          </w:tcPr>
          <w:p w14:paraId="06FED6F6" w14:textId="77777777" w:rsidR="00A83E22" w:rsidRPr="00A83E22" w:rsidRDefault="00A83E22" w:rsidP="00A83E22">
            <w:pPr>
              <w:pStyle w:val="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A83E22">
              <w:rPr>
                <w:rFonts w:asciiTheme="minorHAnsi" w:hAnsiTheme="minorHAnsi"/>
                <w:b/>
              </w:rPr>
              <w:t xml:space="preserve">Key people, </w:t>
            </w:r>
            <w:proofErr w:type="gramStart"/>
            <w:r w:rsidRPr="00A83E22">
              <w:rPr>
                <w:rFonts w:asciiTheme="minorHAnsi" w:hAnsiTheme="minorHAnsi"/>
                <w:b/>
              </w:rPr>
              <w:t>ideas</w:t>
            </w:r>
            <w:proofErr w:type="gramEnd"/>
            <w:r w:rsidRPr="00A83E22">
              <w:rPr>
                <w:rFonts w:asciiTheme="minorHAnsi" w:hAnsiTheme="minorHAnsi"/>
                <w:b/>
              </w:rPr>
              <w:t xml:space="preserve"> and events of the period</w:t>
            </w:r>
          </w:p>
          <w:p w14:paraId="798949AB" w14:textId="77777777" w:rsidR="00A83E22" w:rsidRPr="00A83E22" w:rsidRDefault="00A83E22" w:rsidP="00A83E22">
            <w:pPr>
              <w:pStyle w:val="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A83E22">
              <w:rPr>
                <w:rFonts w:asciiTheme="minorHAnsi" w:hAnsiTheme="minorHAnsi"/>
                <w:b/>
              </w:rPr>
              <w:t>Effects of continuity and change in the period</w:t>
            </w:r>
          </w:p>
          <w:p w14:paraId="22DC2F11" w14:textId="77777777" w:rsidR="00A83E22" w:rsidRPr="00A83E22" w:rsidRDefault="00A83E22" w:rsidP="00A83E22">
            <w:pPr>
              <w:pStyle w:val="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A83E22">
              <w:rPr>
                <w:rFonts w:asciiTheme="minorHAnsi" w:hAnsiTheme="minorHAnsi"/>
                <w:b/>
              </w:rPr>
              <w:t>Tiberius and Gaius Gracchus (133–121 BCE)</w:t>
            </w:r>
          </w:p>
          <w:p w14:paraId="74066215" w14:textId="77777777" w:rsidR="00A83E22" w:rsidRPr="00A83E22" w:rsidRDefault="00A83E22" w:rsidP="00A83E22">
            <w:pPr>
              <w:pStyle w:val="ListItem"/>
              <w:numPr>
                <w:ilvl w:val="0"/>
                <w:numId w:val="16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Cs/>
                <w:sz w:val="22"/>
                <w:szCs w:val="22"/>
              </w:rPr>
            </w:pP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>the problems confronting Rome in 133 BCE; reasons for the reforms of Tiberius and Gaius Gracchus; the traditional roles and powers of the tribunate</w:t>
            </w:r>
          </w:p>
          <w:p w14:paraId="33EDC7B3" w14:textId="77777777" w:rsidR="00A83E22" w:rsidRPr="00A83E22" w:rsidRDefault="00A83E22" w:rsidP="00A83E22">
            <w:pPr>
              <w:pStyle w:val="ListItem"/>
              <w:numPr>
                <w:ilvl w:val="0"/>
                <w:numId w:val="16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Cs/>
                <w:sz w:val="22"/>
                <w:szCs w:val="22"/>
              </w:rPr>
            </w:pP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 xml:space="preserve">Tiberius Gracchus and the </w:t>
            </w:r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 xml:space="preserve">lex </w:t>
            </w:r>
            <w:proofErr w:type="spellStart"/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>agraria</w:t>
            </w:r>
            <w:proofErr w:type="spellEnd"/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>; the reforms of Gaius Gracchus; the methods used by the Gracchi; the Senate’s reaction</w:t>
            </w:r>
          </w:p>
          <w:p w14:paraId="4412F279" w14:textId="77777777" w:rsidR="00A83E22" w:rsidRPr="00A83E22" w:rsidRDefault="00A83E22" w:rsidP="00A83E22">
            <w:pPr>
              <w:pStyle w:val="ListItem"/>
              <w:numPr>
                <w:ilvl w:val="0"/>
                <w:numId w:val="16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Cs/>
                <w:sz w:val="22"/>
                <w:szCs w:val="22"/>
              </w:rPr>
            </w:pP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 xml:space="preserve">role of </w:t>
            </w:r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>Optimates</w:t>
            </w: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 xml:space="preserve"> and </w:t>
            </w:r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>Populares</w:t>
            </w: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 xml:space="preserve">; the use of the tribunate; the use of </w:t>
            </w:r>
            <w:proofErr w:type="spellStart"/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>senatus</w:t>
            </w:r>
            <w:proofErr w:type="spellEnd"/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 xml:space="preserve"> consultum </w:t>
            </w:r>
            <w:proofErr w:type="spellStart"/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>ultimum</w:t>
            </w:r>
            <w:proofErr w:type="spellEnd"/>
            <w:r w:rsidRPr="00A83E22">
              <w:rPr>
                <w:rFonts w:asciiTheme="minorHAnsi" w:eastAsia="Times New Roman" w:hAnsiTheme="minorHAnsi" w:cs="Arial"/>
                <w:bCs/>
                <w:i/>
                <w:sz w:val="22"/>
                <w:szCs w:val="22"/>
              </w:rPr>
              <w:t xml:space="preserve"> </w:t>
            </w:r>
            <w:r w:rsidRPr="00A83E22">
              <w:rPr>
                <w:rFonts w:asciiTheme="minorHAnsi" w:eastAsia="Times New Roman" w:hAnsiTheme="minorHAnsi" w:cs="Arial"/>
                <w:bCs/>
                <w:sz w:val="22"/>
                <w:szCs w:val="22"/>
              </w:rPr>
              <w:t>(final decree of the senate)</w:t>
            </w:r>
          </w:p>
          <w:p w14:paraId="25ECDAA2" w14:textId="77777777" w:rsidR="00A83E22" w:rsidRPr="00A83E22" w:rsidRDefault="00A83E22" w:rsidP="00A83E22">
            <w:pPr>
              <w:pStyle w:val="ListItem"/>
              <w:numPr>
                <w:ilvl w:val="0"/>
                <w:numId w:val="16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Cs/>
                <w:sz w:val="22"/>
                <w:szCs w:val="22"/>
              </w:rPr>
            </w:pPr>
            <w:r w:rsidRPr="00A83E22">
              <w:rPr>
                <w:rFonts w:eastAsia="Times New Roman" w:cs="Arial"/>
                <w:bCs/>
                <w:sz w:val="22"/>
                <w:szCs w:val="22"/>
              </w:rPr>
              <w:t>impact of the Gracchi’s reforms; and the challenge to the Senate and the Roman Republic</w:t>
            </w:r>
          </w:p>
        </w:tc>
      </w:tr>
      <w:tr w:rsidR="00A83E22" w:rsidRPr="00A83E22" w14:paraId="330E6A60" w14:textId="77777777" w:rsidTr="00A83E22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5" w:type="dxa"/>
            <w:gridSpan w:val="2"/>
            <w:shd w:val="clear" w:color="auto" w:fill="04A4BC"/>
            <w:noWrap/>
            <w:vAlign w:val="center"/>
          </w:tcPr>
          <w:p w14:paraId="42B4F456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color w:val="FFFFFF"/>
                <w:sz w:val="22"/>
                <w:szCs w:val="22"/>
              </w:rPr>
              <w:t>Task preparation</w:t>
            </w:r>
          </w:p>
        </w:tc>
      </w:tr>
      <w:tr w:rsidR="00A83E22" w:rsidRPr="00A83E22" w14:paraId="2A936228" w14:textId="77777777" w:rsidTr="00A83E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4B13A444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Assessment Practice</w:t>
            </w:r>
          </w:p>
        </w:tc>
        <w:tc>
          <w:tcPr>
            <w:tcW w:w="8340" w:type="dxa"/>
            <w:shd w:val="clear" w:color="auto" w:fill="auto"/>
            <w:noWrap/>
          </w:tcPr>
          <w:p w14:paraId="4B9191CE" w14:textId="77777777" w:rsidR="00A83E22" w:rsidRPr="00A83E22" w:rsidRDefault="00A83E22" w:rsidP="00A83E22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Class work, power point slides, guided lessons</w:t>
            </w:r>
          </w:p>
        </w:tc>
      </w:tr>
      <w:tr w:rsidR="00A83E22" w:rsidRPr="00A83E22" w14:paraId="13C5A9D9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5" w:type="dxa"/>
            <w:gridSpan w:val="2"/>
            <w:shd w:val="clear" w:color="auto" w:fill="04A4BC"/>
            <w:noWrap/>
            <w:vAlign w:val="center"/>
          </w:tcPr>
          <w:p w14:paraId="73295598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color w:val="FFFFFF"/>
                <w:sz w:val="22"/>
                <w:szCs w:val="22"/>
              </w:rPr>
              <w:t>Assessment task</w:t>
            </w:r>
          </w:p>
        </w:tc>
      </w:tr>
      <w:tr w:rsidR="00A83E22" w:rsidRPr="00A83E22" w14:paraId="337EDF4A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2111A69A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Assessment conditions</w:t>
            </w:r>
          </w:p>
        </w:tc>
        <w:tc>
          <w:tcPr>
            <w:tcW w:w="8340" w:type="dxa"/>
            <w:shd w:val="clear" w:color="auto" w:fill="auto"/>
            <w:noWrap/>
          </w:tcPr>
          <w:p w14:paraId="3D312156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In-Class work</w:t>
            </w:r>
          </w:p>
          <w:p w14:paraId="20D8AD58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Test Conditions</w:t>
            </w:r>
          </w:p>
        </w:tc>
      </w:tr>
      <w:tr w:rsidR="00A83E22" w:rsidRPr="00A83E22" w14:paraId="0273A81E" w14:textId="77777777" w:rsidTr="00A83E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  <w:noWrap/>
          </w:tcPr>
          <w:p w14:paraId="2548D6F4" w14:textId="77777777" w:rsidR="00A83E22" w:rsidRPr="00A83E22" w:rsidRDefault="00A83E22" w:rsidP="00A83E22">
            <w:pPr>
              <w:spacing w:beforeLines="20" w:before="48" w:afterLines="20" w:after="48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Resources</w:t>
            </w:r>
          </w:p>
        </w:tc>
        <w:tc>
          <w:tcPr>
            <w:tcW w:w="8340" w:type="dxa"/>
            <w:shd w:val="clear" w:color="auto" w:fill="auto"/>
            <w:noWrap/>
          </w:tcPr>
          <w:p w14:paraId="766B0389" w14:textId="77777777" w:rsidR="00A83E22" w:rsidRPr="00A83E22" w:rsidRDefault="00A83E22" w:rsidP="00A83E22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83E22">
              <w:rPr>
                <w:rFonts w:ascii="Calibri" w:hAnsi="Calibri" w:cs="Calibri"/>
                <w:sz w:val="22"/>
                <w:szCs w:val="22"/>
              </w:rPr>
              <w:t>Explanation (Essay) Response Booklet</w:t>
            </w:r>
          </w:p>
        </w:tc>
      </w:tr>
    </w:tbl>
    <w:p w14:paraId="6077A271" w14:textId="77777777" w:rsidR="00A83E22" w:rsidRPr="00A83E22" w:rsidRDefault="00A83E22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</w:p>
    <w:p w14:paraId="21567C0D" w14:textId="3B4F7881" w:rsidR="000651EA" w:rsidRPr="00A83E22" w:rsidRDefault="000651EA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 xml:space="preserve">Teacher </w:t>
      </w:r>
      <w:r w:rsidR="00232923" w:rsidRPr="00A83E22">
        <w:rPr>
          <w:rFonts w:ascii="Calibri" w:hAnsi="Calibri" w:cs="Calibri"/>
          <w:b/>
          <w:bCs/>
          <w:sz w:val="22"/>
          <w:szCs w:val="22"/>
        </w:rPr>
        <w:t>Feedback</w:t>
      </w:r>
      <w:r w:rsidRPr="00A83E22">
        <w:rPr>
          <w:rFonts w:ascii="Calibri" w:hAnsi="Calibri" w:cs="Calibri"/>
          <w:b/>
          <w:bCs/>
          <w:sz w:val="22"/>
          <w:szCs w:val="22"/>
        </w:rPr>
        <w:t>:</w:t>
      </w:r>
    </w:p>
    <w:p w14:paraId="0D154125" w14:textId="77777777" w:rsidR="00E80034" w:rsidRPr="00A83E22" w:rsidRDefault="00E80034" w:rsidP="000651EA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/>
          <w:bCs/>
          <w:sz w:val="22"/>
          <w:szCs w:val="22"/>
        </w:rPr>
      </w:pPr>
    </w:p>
    <w:p w14:paraId="7268FE3A" w14:textId="77777777" w:rsidR="0016708F" w:rsidRDefault="000651EA" w:rsidP="00232923">
      <w:pPr>
        <w:tabs>
          <w:tab w:val="left" w:pos="-851"/>
          <w:tab w:val="left" w:pos="720"/>
        </w:tabs>
        <w:spacing w:line="360" w:lineRule="auto"/>
        <w:ind w:right="-28"/>
        <w:outlineLvl w:val="0"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</w:t>
      </w:r>
      <w:r w:rsidR="005628AF" w:rsidRPr="00A83E22">
        <w:rPr>
          <w:rFonts w:ascii="Calibri" w:hAnsi="Calibri" w:cs="Calibri"/>
          <w:b/>
          <w:bCs/>
          <w:sz w:val="22"/>
          <w:szCs w:val="22"/>
        </w:rPr>
        <w:t>________________________________________________________________________________________________________________________________________________</w:t>
      </w:r>
      <w:r w:rsidR="00232923" w:rsidRPr="00A83E22">
        <w:rPr>
          <w:rFonts w:ascii="Calibri" w:hAnsi="Calibri" w:cs="Calibri"/>
          <w:b/>
          <w:bCs/>
          <w:sz w:val="22"/>
          <w:szCs w:val="22"/>
        </w:rPr>
        <w:t>________________________________________________________________________________________________________________________</w:t>
      </w:r>
    </w:p>
    <w:p w14:paraId="29146D3B" w14:textId="65CFDD48" w:rsidR="00657012" w:rsidRPr="00A83E22" w:rsidRDefault="00A83E22" w:rsidP="00232923">
      <w:pPr>
        <w:tabs>
          <w:tab w:val="left" w:pos="-851"/>
          <w:tab w:val="left" w:pos="720"/>
        </w:tabs>
        <w:spacing w:line="360" w:lineRule="auto"/>
        <w:ind w:right="-28"/>
        <w:outlineLvl w:val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Ancient</w:t>
      </w:r>
      <w:r w:rsidR="00747BE0" w:rsidRPr="00A83E22">
        <w:rPr>
          <w:rFonts w:ascii="Calibri" w:hAnsi="Calibri" w:cs="Calibri"/>
          <w:sz w:val="22"/>
          <w:szCs w:val="22"/>
        </w:rPr>
        <w:t xml:space="preserve"> History</w:t>
      </w:r>
      <w:r w:rsidR="00365FF0" w:rsidRPr="00A83E22">
        <w:rPr>
          <w:rFonts w:ascii="Calibri" w:hAnsi="Calibri" w:cs="Calibri"/>
          <w:sz w:val="22"/>
          <w:szCs w:val="22"/>
        </w:rPr>
        <w:t xml:space="preserve"> – </w:t>
      </w:r>
      <w:r w:rsidR="00FD4FBC" w:rsidRPr="00A83E22">
        <w:rPr>
          <w:rFonts w:ascii="Calibri" w:hAnsi="Calibri" w:cs="Calibri"/>
          <w:sz w:val="22"/>
          <w:szCs w:val="22"/>
        </w:rPr>
        <w:t>ATAR</w:t>
      </w:r>
      <w:r w:rsidR="00365FF0" w:rsidRPr="00A83E22">
        <w:rPr>
          <w:rFonts w:ascii="Calibri" w:hAnsi="Calibri" w:cs="Calibri"/>
          <w:sz w:val="22"/>
          <w:szCs w:val="22"/>
        </w:rPr>
        <w:t xml:space="preserve"> Year 1</w:t>
      </w:r>
      <w:r w:rsidR="00DC2C09" w:rsidRPr="00A83E22">
        <w:rPr>
          <w:rFonts w:ascii="Calibri" w:hAnsi="Calibri" w:cs="Calibri"/>
          <w:sz w:val="22"/>
          <w:szCs w:val="22"/>
        </w:rPr>
        <w:t>2</w:t>
      </w:r>
    </w:p>
    <w:p w14:paraId="691FA622" w14:textId="40EDE690" w:rsidR="00AF2585" w:rsidRPr="00A83E22" w:rsidRDefault="00365FF0" w:rsidP="00365FF0">
      <w:pPr>
        <w:rPr>
          <w:rFonts w:ascii="Calibri" w:hAnsi="Calibri" w:cs="Calibri"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 xml:space="preserve">Unit </w:t>
      </w:r>
      <w:r w:rsidR="00AF2585" w:rsidRPr="00A83E22">
        <w:rPr>
          <w:rFonts w:ascii="Calibri" w:hAnsi="Calibri" w:cs="Calibri"/>
          <w:b/>
          <w:bCs/>
          <w:sz w:val="22"/>
          <w:szCs w:val="22"/>
        </w:rPr>
        <w:t>3:</w:t>
      </w:r>
      <w:r w:rsidR="00AF2585" w:rsidRPr="00A83E22">
        <w:rPr>
          <w:rFonts w:ascii="Calibri" w:hAnsi="Calibri" w:cs="Calibri"/>
          <w:sz w:val="22"/>
          <w:szCs w:val="22"/>
        </w:rPr>
        <w:t xml:space="preserve"> Task </w:t>
      </w:r>
      <w:r w:rsidR="00A83E22">
        <w:rPr>
          <w:rFonts w:ascii="Calibri" w:hAnsi="Calibri" w:cs="Calibri"/>
          <w:sz w:val="22"/>
          <w:szCs w:val="22"/>
        </w:rPr>
        <w:t>1</w:t>
      </w:r>
    </w:p>
    <w:p w14:paraId="0EAA1FCD" w14:textId="01B306F2" w:rsidR="00365FF0" w:rsidRPr="00A83E22" w:rsidRDefault="00365FF0" w:rsidP="00365FF0">
      <w:pPr>
        <w:rPr>
          <w:rFonts w:ascii="Calibri" w:hAnsi="Calibri" w:cs="Calibri"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>Assessment type:</w:t>
      </w:r>
      <w:r w:rsidRPr="00A83E22">
        <w:rPr>
          <w:rFonts w:ascii="Calibri" w:hAnsi="Calibri" w:cs="Calibri"/>
          <w:sz w:val="22"/>
          <w:szCs w:val="22"/>
        </w:rPr>
        <w:t xml:space="preserve"> </w:t>
      </w:r>
      <w:r w:rsidR="00F10531" w:rsidRPr="00A83E22">
        <w:rPr>
          <w:rFonts w:ascii="Calibri" w:hAnsi="Calibri" w:cs="Calibri"/>
          <w:sz w:val="22"/>
          <w:szCs w:val="22"/>
        </w:rPr>
        <w:t>Explanation (Essay)</w:t>
      </w:r>
    </w:p>
    <w:p w14:paraId="33D9E0DE" w14:textId="26139E17" w:rsidR="0011115C" w:rsidRPr="00A83E22" w:rsidRDefault="00365FF0" w:rsidP="0011115C">
      <w:pPr>
        <w:rPr>
          <w:rFonts w:ascii="Calibri" w:hAnsi="Calibri" w:cs="Calibri"/>
          <w:sz w:val="22"/>
          <w:szCs w:val="22"/>
        </w:rPr>
      </w:pPr>
      <w:r w:rsidRPr="00A83E22">
        <w:rPr>
          <w:rFonts w:ascii="Calibri" w:hAnsi="Calibri" w:cs="Calibri"/>
          <w:sz w:val="22"/>
          <w:szCs w:val="22"/>
        </w:rPr>
        <w:t>Task weighting:  1</w:t>
      </w:r>
      <w:r w:rsidR="00AF2585" w:rsidRPr="00A83E22">
        <w:rPr>
          <w:rFonts w:ascii="Calibri" w:hAnsi="Calibri" w:cs="Calibri"/>
          <w:sz w:val="22"/>
          <w:szCs w:val="22"/>
        </w:rPr>
        <w:t>0</w:t>
      </w:r>
      <w:r w:rsidRPr="00A83E22">
        <w:rPr>
          <w:rFonts w:ascii="Calibri" w:hAnsi="Calibri" w:cs="Calibri"/>
          <w:sz w:val="22"/>
          <w:szCs w:val="22"/>
        </w:rPr>
        <w:t>% of the school mark for this pair of units</w:t>
      </w:r>
      <w:r w:rsidR="0011115C" w:rsidRPr="00A83E22">
        <w:rPr>
          <w:rFonts w:ascii="Calibri" w:hAnsi="Calibri" w:cs="Calibri"/>
          <w:b/>
          <w:bCs/>
          <w:color w:val="000000"/>
          <w:kern w:val="28"/>
          <w:sz w:val="22"/>
          <w:szCs w:val="22"/>
        </w:rPr>
        <w:tab/>
      </w:r>
    </w:p>
    <w:p w14:paraId="781F4805" w14:textId="34221E69" w:rsidR="0011115C" w:rsidRPr="00A83E22" w:rsidRDefault="00082E85" w:rsidP="0011115C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br/>
      </w:r>
      <w:r w:rsidR="0011115C" w:rsidRPr="00A83E22">
        <w:rPr>
          <w:rFonts w:ascii="Calibri" w:hAnsi="Calibri" w:cs="Calibri"/>
          <w:b/>
          <w:bCs/>
          <w:sz w:val="22"/>
          <w:szCs w:val="22"/>
        </w:rPr>
        <w:t xml:space="preserve">INSTRUCTIONS: </w:t>
      </w:r>
      <w:r w:rsidR="00F16972" w:rsidRPr="00A83E22">
        <w:rPr>
          <w:rFonts w:ascii="Calibri" w:hAnsi="Calibri" w:cs="Calibri"/>
          <w:b/>
          <w:bCs/>
          <w:sz w:val="22"/>
          <w:szCs w:val="22"/>
        </w:rPr>
        <w:t>Choose ONE (1) of the following questions.</w:t>
      </w:r>
      <w:r w:rsidR="00F16972" w:rsidRPr="00A83E22">
        <w:rPr>
          <w:rFonts w:ascii="Calibri" w:hAnsi="Calibri" w:cs="Calibri"/>
          <w:b/>
          <w:bCs/>
          <w:sz w:val="22"/>
          <w:szCs w:val="22"/>
        </w:rPr>
        <w:br/>
        <w:t>Respond to that question as a historical explanation (essay).</w:t>
      </w:r>
    </w:p>
    <w:p w14:paraId="5C53A522" w14:textId="038A8690" w:rsidR="00082E85" w:rsidRPr="00A83E22" w:rsidRDefault="0011115C" w:rsidP="00082E85">
      <w:pPr>
        <w:rPr>
          <w:rFonts w:ascii="Calibri" w:hAnsi="Calibri" w:cs="Calibri"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>________________________________________________________________________________</w:t>
      </w:r>
      <w:r w:rsidR="00082E85" w:rsidRPr="00A83E22">
        <w:rPr>
          <w:rFonts w:ascii="Calibri" w:hAnsi="Calibri" w:cs="Calibri"/>
          <w:b/>
          <w:bCs/>
          <w:sz w:val="22"/>
          <w:szCs w:val="22"/>
        </w:rPr>
        <w:br/>
      </w:r>
    </w:p>
    <w:p w14:paraId="7B33C5E8" w14:textId="5328458E" w:rsidR="00F10531" w:rsidRPr="00A83E22" w:rsidRDefault="00F10531" w:rsidP="00F10531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A83E22">
        <w:rPr>
          <w:rFonts w:ascii="Calibri" w:hAnsi="Calibri" w:cs="Calibri"/>
          <w:b/>
          <w:bCs/>
          <w:sz w:val="22"/>
          <w:szCs w:val="22"/>
          <w:u w:val="single"/>
        </w:rPr>
        <w:t>Choose ONE (1) of the following questions:</w:t>
      </w:r>
    </w:p>
    <w:p w14:paraId="4B01363F" w14:textId="77777777" w:rsidR="00F16972" w:rsidRPr="00A83E22" w:rsidRDefault="00F16972" w:rsidP="00F10531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913F5A3" w14:textId="53CD1282" w:rsidR="00A83E22" w:rsidRDefault="00CD5E09" w:rsidP="00A83E22">
      <w:pPr>
        <w:rPr>
          <w:rFonts w:ascii="Calibri" w:hAnsi="Calibri" w:cs="Calibri"/>
          <w:color w:val="0F0F0F"/>
          <w:sz w:val="22"/>
          <w:szCs w:val="22"/>
        </w:rPr>
      </w:pPr>
      <w:r w:rsidRPr="00A83E22">
        <w:rPr>
          <w:rFonts w:ascii="Calibri" w:hAnsi="Calibri" w:cs="Calibri"/>
          <w:b/>
          <w:bCs/>
          <w:color w:val="0F0F0F"/>
          <w:sz w:val="22"/>
          <w:szCs w:val="22"/>
          <w:u w:val="single"/>
        </w:rPr>
        <w:t>Question 1:</w:t>
      </w:r>
      <w:r w:rsidRPr="00A83E22">
        <w:rPr>
          <w:rFonts w:ascii="Calibri" w:hAnsi="Calibri" w:cs="Calibri"/>
          <w:b/>
          <w:bCs/>
          <w:color w:val="0F0F0F"/>
          <w:sz w:val="22"/>
          <w:szCs w:val="22"/>
        </w:rPr>
        <w:t xml:space="preserve"> </w:t>
      </w:r>
      <w:r w:rsidR="00A83E22" w:rsidRPr="0016708F">
        <w:rPr>
          <w:rFonts w:ascii="Calibri" w:hAnsi="Calibri" w:cs="Calibri"/>
          <w:i/>
          <w:iCs/>
          <w:color w:val="0F0F0F"/>
          <w:sz w:val="22"/>
          <w:szCs w:val="22"/>
        </w:rPr>
        <w:t>Analyse</w:t>
      </w:r>
      <w:r w:rsidR="00A83E22" w:rsidRPr="00A83E22">
        <w:rPr>
          <w:rFonts w:ascii="Calibri" w:hAnsi="Calibri" w:cs="Calibri"/>
          <w:color w:val="0F0F0F"/>
          <w:sz w:val="22"/>
          <w:szCs w:val="22"/>
        </w:rPr>
        <w:t xml:space="preserve"> </w:t>
      </w:r>
      <w:r w:rsidR="00DE5DE5">
        <w:rPr>
          <w:rFonts w:ascii="Calibri" w:hAnsi="Calibri" w:cs="Calibri"/>
          <w:color w:val="0F0F0F"/>
          <w:sz w:val="22"/>
          <w:szCs w:val="22"/>
        </w:rPr>
        <w:t>how</w:t>
      </w:r>
      <w:r w:rsidR="00DE5DE5">
        <w:rPr>
          <w:rFonts w:ascii="Calibri" w:hAnsi="Calibri" w:cs="Calibri"/>
          <w:b/>
          <w:bCs/>
          <w:color w:val="0F0F0F"/>
          <w:sz w:val="22"/>
          <w:szCs w:val="22"/>
          <w:u w:val="single"/>
        </w:rPr>
        <w:t xml:space="preserve"> Tiberius and Gaius Gracchus</w:t>
      </w:r>
      <w:r w:rsidR="00A83E22" w:rsidRPr="00A83E22">
        <w:rPr>
          <w:rFonts w:ascii="Calibri" w:hAnsi="Calibri" w:cs="Calibri"/>
          <w:color w:val="0F0F0F"/>
          <w:sz w:val="22"/>
          <w:szCs w:val="22"/>
        </w:rPr>
        <w:t xml:space="preserve"> shaped the period of 133–121 BCE</w:t>
      </w:r>
      <w:r w:rsidR="00DE5DE5">
        <w:rPr>
          <w:rFonts w:ascii="Calibri" w:hAnsi="Calibri" w:cs="Calibri"/>
          <w:color w:val="0F0F0F"/>
          <w:sz w:val="22"/>
          <w:szCs w:val="22"/>
        </w:rPr>
        <w:t>.</w:t>
      </w:r>
      <w:r w:rsidR="00A83E22" w:rsidRPr="00A83E22">
        <w:rPr>
          <w:rFonts w:ascii="Calibri" w:hAnsi="Calibri" w:cs="Calibri"/>
          <w:color w:val="0F0F0F"/>
          <w:sz w:val="22"/>
          <w:szCs w:val="22"/>
        </w:rPr>
        <w:t xml:space="preserve"> </w:t>
      </w:r>
      <w:r w:rsidR="0016708F">
        <w:rPr>
          <w:rFonts w:ascii="Calibri" w:hAnsi="Calibri" w:cs="Calibri"/>
          <w:color w:val="0F0F0F"/>
          <w:sz w:val="22"/>
          <w:szCs w:val="22"/>
        </w:rPr>
        <w:br/>
      </w:r>
    </w:p>
    <w:p w14:paraId="2C74B8B8" w14:textId="640B72C2" w:rsidR="00F16972" w:rsidRPr="00A83E22" w:rsidRDefault="00A83E22" w:rsidP="00F16972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83E22">
        <w:rPr>
          <w:rFonts w:ascii="Calibri" w:hAnsi="Calibri" w:cs="Calibri"/>
          <w:color w:val="0F0F0F"/>
        </w:rPr>
        <w:t xml:space="preserve">How did these </w:t>
      </w:r>
      <w:r w:rsidR="00DE5DE5">
        <w:rPr>
          <w:rFonts w:ascii="Calibri" w:hAnsi="Calibri" w:cs="Calibri"/>
          <w:color w:val="0F0F0F"/>
        </w:rPr>
        <w:t>the brothers</w:t>
      </w:r>
      <w:r w:rsidRPr="00A83E22">
        <w:rPr>
          <w:rFonts w:ascii="Calibri" w:hAnsi="Calibri" w:cs="Calibri"/>
          <w:color w:val="0F0F0F"/>
        </w:rPr>
        <w:t xml:space="preserve"> contribute to the socio-political landscape of ancient Rome during this time?</w:t>
      </w:r>
    </w:p>
    <w:p w14:paraId="4F25D761" w14:textId="3F16411F" w:rsidR="00A83E22" w:rsidRDefault="00CD5E09" w:rsidP="00A83E22">
      <w:pPr>
        <w:rPr>
          <w:rFonts w:ascii="Calibri" w:hAnsi="Calibri" w:cs="Calibri"/>
          <w:color w:val="0F0F0F"/>
          <w:sz w:val="22"/>
          <w:szCs w:val="22"/>
        </w:rPr>
      </w:pPr>
      <w:r w:rsidRPr="00A83E22">
        <w:rPr>
          <w:rFonts w:ascii="Calibri" w:hAnsi="Calibri" w:cs="Calibri"/>
          <w:b/>
          <w:bCs/>
          <w:color w:val="0F0F0F"/>
          <w:sz w:val="22"/>
          <w:szCs w:val="22"/>
          <w:u w:val="single"/>
        </w:rPr>
        <w:t>Question 2:</w:t>
      </w:r>
      <w:r w:rsidRPr="00A83E22">
        <w:rPr>
          <w:rFonts w:ascii="Calibri" w:hAnsi="Calibri" w:cs="Calibri"/>
          <w:b/>
          <w:bCs/>
          <w:color w:val="0F0F0F"/>
          <w:sz w:val="22"/>
          <w:szCs w:val="22"/>
        </w:rPr>
        <w:t xml:space="preserve"> </w:t>
      </w:r>
      <w:r w:rsidR="00A83E22" w:rsidRPr="0016708F">
        <w:rPr>
          <w:rFonts w:ascii="Calibri" w:hAnsi="Calibri" w:cs="Calibri"/>
          <w:i/>
          <w:iCs/>
          <w:color w:val="0F0F0F"/>
          <w:sz w:val="22"/>
          <w:szCs w:val="22"/>
        </w:rPr>
        <w:t>Examine</w:t>
      </w:r>
      <w:r w:rsidR="00A83E22" w:rsidRPr="00A83E22">
        <w:rPr>
          <w:rFonts w:ascii="Calibri" w:hAnsi="Calibri" w:cs="Calibri"/>
          <w:color w:val="0F0F0F"/>
          <w:sz w:val="22"/>
          <w:szCs w:val="22"/>
        </w:rPr>
        <w:t xml:space="preserve"> the effects of </w:t>
      </w:r>
      <w:r w:rsidR="00A83E22" w:rsidRPr="0016708F">
        <w:rPr>
          <w:rFonts w:ascii="Calibri" w:hAnsi="Calibri" w:cs="Calibri"/>
          <w:b/>
          <w:bCs/>
          <w:color w:val="0F0F0F"/>
          <w:sz w:val="22"/>
          <w:szCs w:val="22"/>
          <w:u w:val="single"/>
        </w:rPr>
        <w:t>continuity and change</w:t>
      </w:r>
      <w:r w:rsidR="00A83E22" w:rsidRPr="00A83E22">
        <w:rPr>
          <w:rFonts w:ascii="Calibri" w:hAnsi="Calibri" w:cs="Calibri"/>
          <w:color w:val="0F0F0F"/>
          <w:sz w:val="22"/>
          <w:szCs w:val="22"/>
        </w:rPr>
        <w:t xml:space="preserve"> in the period of Tiberius and Gaius Gracchus. </w:t>
      </w:r>
      <w:r w:rsidR="0016708F">
        <w:rPr>
          <w:rFonts w:ascii="Calibri" w:hAnsi="Calibri" w:cs="Calibri"/>
          <w:color w:val="0F0F0F"/>
          <w:sz w:val="22"/>
          <w:szCs w:val="22"/>
        </w:rPr>
        <w:br/>
      </w:r>
    </w:p>
    <w:p w14:paraId="1036DC93" w14:textId="77777777" w:rsidR="00A83E22" w:rsidRPr="00A83E22" w:rsidRDefault="00A83E22" w:rsidP="00A83E22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83E22">
        <w:rPr>
          <w:rFonts w:ascii="Calibri" w:hAnsi="Calibri" w:cs="Calibri"/>
          <w:color w:val="0F0F0F"/>
        </w:rPr>
        <w:t xml:space="preserve">How did their reforms </w:t>
      </w:r>
      <w:r w:rsidRPr="0016708F">
        <w:rPr>
          <w:rFonts w:ascii="Calibri" w:hAnsi="Calibri" w:cs="Calibri"/>
          <w:color w:val="0F0F0F"/>
          <w:u w:val="single"/>
        </w:rPr>
        <w:t>challenge or reinforce</w:t>
      </w:r>
      <w:r w:rsidRPr="00A83E22">
        <w:rPr>
          <w:rFonts w:ascii="Calibri" w:hAnsi="Calibri" w:cs="Calibri"/>
          <w:color w:val="0F0F0F"/>
        </w:rPr>
        <w:t xml:space="preserve"> existing structures and traditions within Roman society? </w:t>
      </w:r>
    </w:p>
    <w:p w14:paraId="5244174D" w14:textId="6721C085" w:rsidR="00F16972" w:rsidRPr="00A83E22" w:rsidRDefault="00A83E22" w:rsidP="00F16972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83E22">
        <w:rPr>
          <w:rFonts w:ascii="Calibri" w:hAnsi="Calibri" w:cs="Calibri"/>
          <w:color w:val="0F0F0F"/>
        </w:rPr>
        <w:t>Discuss the impact on the political, economic, and social aspects of the Roman Republic.</w:t>
      </w:r>
    </w:p>
    <w:p w14:paraId="16FD054E" w14:textId="77777777" w:rsidR="00F16972" w:rsidRPr="00A83E22" w:rsidRDefault="00F16972" w:rsidP="00F16972">
      <w:pPr>
        <w:rPr>
          <w:rFonts w:ascii="Calibri" w:hAnsi="Calibri" w:cs="Calibri"/>
          <w:color w:val="0F0F0F"/>
          <w:sz w:val="22"/>
          <w:szCs w:val="22"/>
        </w:rPr>
      </w:pPr>
    </w:p>
    <w:p w14:paraId="7B07407D" w14:textId="2649F870" w:rsidR="00A83E22" w:rsidRPr="00A83E22" w:rsidRDefault="00A83E22" w:rsidP="00A83E22">
      <w:pPr>
        <w:rPr>
          <w:rFonts w:ascii="Calibri" w:hAnsi="Calibri" w:cs="Calibri"/>
          <w:b/>
          <w:bCs/>
          <w:sz w:val="22"/>
          <w:szCs w:val="22"/>
        </w:rPr>
      </w:pPr>
    </w:p>
    <w:p w14:paraId="7ECC98CE" w14:textId="77777777" w:rsidR="00A83E22" w:rsidRPr="00A83E22" w:rsidRDefault="00A83E22" w:rsidP="00A83E22">
      <w:pPr>
        <w:rPr>
          <w:rFonts w:ascii="Calibri" w:hAnsi="Calibri" w:cs="Calibri"/>
          <w:b/>
          <w:bCs/>
          <w:sz w:val="22"/>
          <w:szCs w:val="22"/>
        </w:rPr>
      </w:pPr>
    </w:p>
    <w:p w14:paraId="18C2CE67" w14:textId="0754DA36" w:rsidR="00FC565A" w:rsidRDefault="00F10531" w:rsidP="00B211A3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sz w:val="22"/>
          <w:szCs w:val="22"/>
        </w:rPr>
      </w:pPr>
      <w:r w:rsidRPr="00A83E22">
        <w:rPr>
          <w:rFonts w:ascii="Calibri" w:hAnsi="Calibri" w:cs="Calibri"/>
          <w:b/>
          <w:bCs/>
          <w:sz w:val="22"/>
          <w:szCs w:val="22"/>
        </w:rPr>
        <w:t>QUESTION CHOICE (circle):       1                    2</w:t>
      </w:r>
      <w:r w:rsidR="00F16972" w:rsidRPr="00A83E22">
        <w:rPr>
          <w:rFonts w:ascii="Calibri" w:hAnsi="Calibri" w:cs="Calibri"/>
          <w:b/>
          <w:bCs/>
          <w:sz w:val="22"/>
          <w:szCs w:val="22"/>
        </w:rPr>
        <w:t xml:space="preserve">          </w:t>
      </w:r>
      <w:r w:rsidR="00A83E22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F16972" w:rsidRPr="00A83E22">
        <w:rPr>
          <w:rFonts w:ascii="Calibri" w:hAnsi="Calibri" w:cs="Calibri"/>
          <w:b/>
          <w:bCs/>
          <w:sz w:val="22"/>
          <w:szCs w:val="22"/>
        </w:rPr>
        <w:t xml:space="preserve">    </w:t>
      </w:r>
    </w:p>
    <w:p w14:paraId="4CDC02DF" w14:textId="2F66F08A" w:rsidR="00B211A3" w:rsidRDefault="00B211A3" w:rsidP="00B211A3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B26BB92" w14:textId="37F696EC" w:rsidR="00B211A3" w:rsidRDefault="00B211A3" w:rsidP="00B211A3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37277A1A" w14:textId="77777777" w:rsidR="00B211A3" w:rsidRPr="00B211A3" w:rsidRDefault="00B211A3" w:rsidP="000A202B">
      <w:pPr>
        <w:pBdr>
          <w:bottom w:val="single" w:sz="12" w:space="1" w:color="auto"/>
        </w:pBdr>
        <w:rPr>
          <w:rFonts w:ascii="Calibri" w:hAnsi="Calibri" w:cs="Calibri"/>
          <w:b/>
          <w:bCs/>
          <w:sz w:val="22"/>
          <w:szCs w:val="22"/>
        </w:rPr>
      </w:pPr>
    </w:p>
    <w:p w14:paraId="1251AA6A" w14:textId="77777777" w:rsidR="009B4A4D" w:rsidRDefault="009B4A4D" w:rsidP="0006732E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</w:p>
    <w:p w14:paraId="4E21B511" w14:textId="77777777" w:rsidR="000A202B" w:rsidRDefault="000A202B" w:rsidP="0006732E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</w:p>
    <w:p w14:paraId="783B1D35" w14:textId="6D8CB0E4" w:rsidR="000A202B" w:rsidRPr="00A83E22" w:rsidRDefault="000A202B" w:rsidP="0006732E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  <w:sectPr w:rsidR="000A202B" w:rsidRPr="00A83E22" w:rsidSect="00B20E7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Calibri" w:hAnsi="Calibri" w:cs="Calibri"/>
          <w:b/>
          <w:sz w:val="22"/>
          <w:szCs w:val="22"/>
          <w:u w:val="single"/>
        </w:rPr>
        <w:t>BRAINSTORM ESSAY IDEAS BELOW:</w:t>
      </w:r>
    </w:p>
    <w:p w14:paraId="62335756" w14:textId="1D4A5801" w:rsidR="00372085" w:rsidRPr="00A83E22" w:rsidRDefault="0006732E" w:rsidP="007A1E6F">
      <w:pPr>
        <w:rPr>
          <w:rFonts w:ascii="Calibri" w:hAnsi="Calibri" w:cs="Calibri"/>
          <w:color w:val="000000" w:themeColor="text1"/>
          <w:sz w:val="22"/>
          <w:szCs w:val="22"/>
        </w:rPr>
      </w:pPr>
      <w:r w:rsidRPr="00A83E2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497B0075" wp14:editId="49FF038D">
            <wp:simplePos x="0" y="0"/>
            <wp:positionH relativeFrom="column">
              <wp:posOffset>4832496</wp:posOffset>
            </wp:positionH>
            <wp:positionV relativeFrom="paragraph">
              <wp:posOffset>244</wp:posOffset>
            </wp:positionV>
            <wp:extent cx="1617980" cy="1214120"/>
            <wp:effectExtent l="0" t="0" r="0" b="5080"/>
            <wp:wrapSquare wrapText="bothSides"/>
            <wp:docPr id="9" name="Picture 9" descr="\\E5824S01sv001.green.schools.internal\fsE5824S01-StaffFolders$\E0323709\Desktop\RIDGEVIEW_RG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5824S01sv001.green.schools.internal\fsE5824S01-StaffFolders$\E0323709\Desktop\RIDGEVIEW_RGB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85" w:rsidRPr="00A83E22">
        <w:rPr>
          <w:rFonts w:ascii="Calibri" w:hAnsi="Calibri" w:cs="Calibri"/>
          <w:color w:val="000000" w:themeColor="text1"/>
          <w:sz w:val="22"/>
          <w:szCs w:val="22"/>
        </w:rPr>
        <w:t>Ridge View Secondary College</w:t>
      </w:r>
    </w:p>
    <w:p w14:paraId="66AA5635" w14:textId="703772EB" w:rsidR="00372085" w:rsidRPr="00A83E22" w:rsidRDefault="00B211A3" w:rsidP="00372085">
      <w:pPr>
        <w:pStyle w:val="Heading1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Ancient</w:t>
      </w:r>
      <w:r w:rsidR="00372085" w:rsidRPr="00A83E22">
        <w:rPr>
          <w:rFonts w:ascii="Calibri" w:hAnsi="Calibri"/>
          <w:color w:val="000000" w:themeColor="text1"/>
          <w:sz w:val="22"/>
          <w:szCs w:val="22"/>
        </w:rPr>
        <w:t xml:space="preserve"> History – </w:t>
      </w:r>
      <w:r>
        <w:rPr>
          <w:rFonts w:ascii="Calibri" w:hAnsi="Calibri"/>
          <w:color w:val="000000" w:themeColor="text1"/>
          <w:sz w:val="22"/>
          <w:szCs w:val="22"/>
        </w:rPr>
        <w:t>GENERAL</w:t>
      </w:r>
      <w:r w:rsidR="00372085" w:rsidRPr="00A83E22">
        <w:rPr>
          <w:rFonts w:ascii="Calibri" w:hAnsi="Calibri"/>
          <w:color w:val="000000" w:themeColor="text1"/>
          <w:sz w:val="22"/>
          <w:szCs w:val="22"/>
        </w:rPr>
        <w:t xml:space="preserve"> Year 1</w:t>
      </w:r>
      <w:r>
        <w:rPr>
          <w:rFonts w:ascii="Calibri" w:hAnsi="Calibri"/>
          <w:color w:val="000000" w:themeColor="text1"/>
          <w:sz w:val="22"/>
          <w:szCs w:val="22"/>
        </w:rPr>
        <w:t>2</w:t>
      </w:r>
    </w:p>
    <w:p w14:paraId="2FBA1289" w14:textId="388F83AC" w:rsidR="00372085" w:rsidRPr="00A83E22" w:rsidRDefault="00372085" w:rsidP="00372085">
      <w:pPr>
        <w:pStyle w:val="Heading2"/>
        <w:rPr>
          <w:rFonts w:ascii="Calibri" w:hAnsi="Calibri"/>
          <w:color w:val="000000" w:themeColor="text1"/>
          <w:sz w:val="22"/>
          <w:szCs w:val="22"/>
        </w:rPr>
      </w:pPr>
      <w:r w:rsidRPr="00A83E22">
        <w:rPr>
          <w:rFonts w:ascii="Calibri" w:hAnsi="Calibri"/>
          <w:color w:val="000000" w:themeColor="text1"/>
          <w:sz w:val="22"/>
          <w:szCs w:val="22"/>
        </w:rPr>
        <w:t xml:space="preserve">Task </w:t>
      </w:r>
      <w:r w:rsidR="00B211A3">
        <w:rPr>
          <w:rFonts w:ascii="Calibri" w:hAnsi="Calibri"/>
          <w:color w:val="000000" w:themeColor="text1"/>
          <w:sz w:val="22"/>
          <w:szCs w:val="22"/>
        </w:rPr>
        <w:t>1</w:t>
      </w:r>
      <w:r w:rsidRPr="00A83E22">
        <w:rPr>
          <w:rFonts w:ascii="Calibri" w:hAnsi="Calibri"/>
          <w:color w:val="000000" w:themeColor="text1"/>
          <w:sz w:val="22"/>
          <w:szCs w:val="22"/>
        </w:rPr>
        <w:t xml:space="preserve"> – Unit </w:t>
      </w:r>
      <w:r w:rsidR="007301CD" w:rsidRPr="00A83E22">
        <w:rPr>
          <w:rFonts w:ascii="Calibri" w:hAnsi="Calibri"/>
          <w:color w:val="000000" w:themeColor="text1"/>
          <w:sz w:val="22"/>
          <w:szCs w:val="22"/>
        </w:rPr>
        <w:t>3</w:t>
      </w:r>
      <w:r w:rsidRPr="00A83E22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14:paraId="1065DF19" w14:textId="17FC6EB0" w:rsidR="00372085" w:rsidRPr="00A83E22" w:rsidRDefault="00372085" w:rsidP="00372085">
      <w:pPr>
        <w:tabs>
          <w:tab w:val="left" w:pos="709"/>
        </w:tabs>
        <w:ind w:right="-545"/>
        <w:rPr>
          <w:rFonts w:ascii="Calibri" w:hAnsi="Calibri" w:cs="Calibri"/>
          <w:b/>
          <w:bCs/>
          <w:color w:val="000000" w:themeColor="text1"/>
          <w:sz w:val="22"/>
          <w:szCs w:val="22"/>
          <w:lang w:val="fr-FR"/>
        </w:rPr>
      </w:pPr>
      <w:r w:rsidRPr="00A83E22">
        <w:rPr>
          <w:rFonts w:ascii="Calibri" w:hAnsi="Calibri" w:cs="Calibri"/>
          <w:b/>
          <w:bCs/>
          <w:color w:val="000000" w:themeColor="text1"/>
          <w:sz w:val="22"/>
          <w:szCs w:val="22"/>
          <w:lang w:val="fr-FR"/>
        </w:rPr>
        <w:t xml:space="preserve">Assessment </w:t>
      </w:r>
      <w:proofErr w:type="gramStart"/>
      <w:r w:rsidRPr="00A83E22">
        <w:rPr>
          <w:rFonts w:ascii="Calibri" w:hAnsi="Calibri" w:cs="Calibri"/>
          <w:b/>
          <w:bCs/>
          <w:color w:val="000000" w:themeColor="text1"/>
          <w:sz w:val="22"/>
          <w:szCs w:val="22"/>
          <w:lang w:val="fr-FR"/>
        </w:rPr>
        <w:t>type:</w:t>
      </w:r>
      <w:proofErr w:type="gramEnd"/>
      <w:r w:rsidRPr="00A83E22">
        <w:rPr>
          <w:rFonts w:ascii="Calibri" w:hAnsi="Calibri" w:cs="Calibri"/>
          <w:b/>
          <w:bCs/>
          <w:color w:val="000000" w:themeColor="text1"/>
          <w:sz w:val="22"/>
          <w:szCs w:val="22"/>
          <w:lang w:val="fr-FR"/>
        </w:rPr>
        <w:t xml:space="preserve"> </w:t>
      </w:r>
      <w:r w:rsidR="00E34809" w:rsidRPr="00A83E22">
        <w:rPr>
          <w:rFonts w:ascii="Calibri" w:hAnsi="Calibri" w:cs="Calibri"/>
          <w:bCs/>
          <w:color w:val="000000" w:themeColor="text1"/>
          <w:sz w:val="22"/>
          <w:szCs w:val="22"/>
          <w:lang w:val="fr-FR"/>
        </w:rPr>
        <w:t>Explantation (Essay)</w:t>
      </w:r>
      <w:r w:rsidRPr="00A83E22">
        <w:rPr>
          <w:rFonts w:ascii="Calibri" w:hAnsi="Calibri" w:cs="Calibri"/>
          <w:bCs/>
          <w:color w:val="000000" w:themeColor="text1"/>
          <w:sz w:val="22"/>
          <w:szCs w:val="22"/>
          <w:lang w:val="fr-FR"/>
        </w:rPr>
        <w:t xml:space="preserve"> </w:t>
      </w:r>
    </w:p>
    <w:p w14:paraId="2F2C86F1" w14:textId="77777777" w:rsidR="00372085" w:rsidRPr="00A83E22" w:rsidRDefault="00372085" w:rsidP="00372085">
      <w:pPr>
        <w:ind w:right="-27"/>
        <w:rPr>
          <w:rFonts w:ascii="Calibri" w:hAnsi="Calibri" w:cs="Calibri"/>
          <w:color w:val="000000" w:themeColor="text1"/>
          <w:sz w:val="22"/>
          <w:szCs w:val="22"/>
        </w:rPr>
      </w:pPr>
    </w:p>
    <w:p w14:paraId="230863CA" w14:textId="71491F80" w:rsidR="00372085" w:rsidRPr="00A83E22" w:rsidRDefault="00372085" w:rsidP="0006732E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83E22">
        <w:rPr>
          <w:rFonts w:ascii="Calibri" w:hAnsi="Calibri" w:cs="Calibri"/>
          <w:b/>
          <w:bCs/>
          <w:color w:val="000000" w:themeColor="text1"/>
          <w:sz w:val="22"/>
          <w:szCs w:val="22"/>
        </w:rPr>
        <w:t>MARKING KEY</w:t>
      </w:r>
    </w:p>
    <w:p w14:paraId="3F8A2BDE" w14:textId="4A2F1567" w:rsidR="001842F1" w:rsidRPr="00A83E22" w:rsidRDefault="00372085" w:rsidP="00E34809">
      <w:pPr>
        <w:ind w:right="-27"/>
        <w:rPr>
          <w:rFonts w:ascii="Calibri" w:hAnsi="Calibri" w:cs="Calibri"/>
          <w:color w:val="000000" w:themeColor="text1"/>
          <w:sz w:val="22"/>
          <w:szCs w:val="22"/>
        </w:rPr>
      </w:pPr>
      <w:r w:rsidRPr="00A83E22">
        <w:rPr>
          <w:rFonts w:ascii="Calibri" w:hAnsi="Calibri" w:cs="Calibri"/>
          <w:color w:val="000000" w:themeColor="text1"/>
          <w:sz w:val="22"/>
          <w:szCs w:val="22"/>
        </w:rPr>
        <w:t>_____________________________________________________________________________________________</w:t>
      </w:r>
    </w:p>
    <w:p w14:paraId="59069E2D" w14:textId="77777777" w:rsidR="007301CD" w:rsidRPr="00A83E22" w:rsidRDefault="007301CD" w:rsidP="007301CD">
      <w:pPr>
        <w:tabs>
          <w:tab w:val="left" w:pos="720"/>
          <w:tab w:val="left" w:pos="1440"/>
          <w:tab w:val="left" w:pos="2160"/>
          <w:tab w:val="right" w:pos="9072"/>
        </w:tabs>
        <w:rPr>
          <w:rFonts w:ascii="Calibri" w:hAnsi="Calibri" w:cs="Calibri"/>
          <w:b/>
          <w:smallCaps/>
          <w:sz w:val="22"/>
          <w:szCs w:val="22"/>
        </w:rPr>
      </w:pPr>
    </w:p>
    <w:tbl>
      <w:tblPr>
        <w:tblW w:w="10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73"/>
        <w:gridCol w:w="9"/>
        <w:gridCol w:w="1417"/>
      </w:tblGrid>
      <w:tr w:rsidR="0006732E" w:rsidRPr="00B211A3" w14:paraId="38E93545" w14:textId="77777777" w:rsidTr="0006732E">
        <w:trPr>
          <w:jc w:val="center"/>
        </w:trPr>
        <w:tc>
          <w:tcPr>
            <w:tcW w:w="9473" w:type="dxa"/>
            <w:shd w:val="clear" w:color="auto" w:fill="08A7B7"/>
          </w:tcPr>
          <w:p w14:paraId="47979704" w14:textId="77777777" w:rsidR="0006732E" w:rsidRPr="00B211A3" w:rsidRDefault="0006732E" w:rsidP="00823264">
            <w:pPr>
              <w:spacing w:before="40" w:after="40" w:line="264" w:lineRule="auto"/>
              <w:contextualSpacing/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Guide to marking responses</w:t>
            </w:r>
          </w:p>
        </w:tc>
        <w:tc>
          <w:tcPr>
            <w:tcW w:w="1426" w:type="dxa"/>
            <w:gridSpan w:val="2"/>
            <w:shd w:val="clear" w:color="auto" w:fill="08A7B7"/>
          </w:tcPr>
          <w:p w14:paraId="1D89575C" w14:textId="77777777" w:rsidR="0006732E" w:rsidRPr="00B211A3" w:rsidRDefault="0006732E" w:rsidP="00823264">
            <w:pPr>
              <w:spacing w:before="40" w:after="40" w:line="264" w:lineRule="auto"/>
              <w:contextualSpacing/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Marks</w:t>
            </w:r>
          </w:p>
        </w:tc>
      </w:tr>
      <w:tr w:rsidR="0006732E" w:rsidRPr="00B211A3" w14:paraId="14D33294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AD7187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 xml:space="preserve">Introduction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E94399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</w:p>
        </w:tc>
      </w:tr>
      <w:tr w:rsidR="0006732E" w:rsidRPr="00B211A3" w14:paraId="48457A41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dotted" w:sz="4" w:space="0" w:color="auto"/>
            </w:tcBorders>
          </w:tcPr>
          <w:p w14:paraId="0548241F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an introductory paragraph clearly related to the area/topic of the question, demonstrating an understanding of the focus and key terms of the question, and gives a clear sense of the proposition and direction of the essay.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3B9E7042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7012AA57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FE722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an introductory paragraph containing a few sentences outlining the theme of the essay and includes a simple proposition.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2BCD2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2</w:t>
            </w:r>
          </w:p>
        </w:tc>
      </w:tr>
      <w:tr w:rsidR="0006732E" w:rsidRPr="00B211A3" w14:paraId="307639AD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</w:tcBorders>
          </w:tcPr>
          <w:p w14:paraId="171DB495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an opening paragraph that gives a general indication that the topic is understood and includes a simple proposition OR</w:t>
            </w:r>
          </w:p>
          <w:p w14:paraId="69A57E09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has a sentence or two outlining the ‘who’ or ‘what; to be discussed in the essay.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0CE10B2B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1</w:t>
            </w:r>
          </w:p>
        </w:tc>
      </w:tr>
      <w:tr w:rsidR="0006732E" w:rsidRPr="00B211A3" w14:paraId="3724B27C" w14:textId="77777777" w:rsidTr="0006732E">
        <w:trPr>
          <w:jc w:val="center"/>
        </w:trPr>
        <w:tc>
          <w:tcPr>
            <w:tcW w:w="9482" w:type="dxa"/>
            <w:gridSpan w:val="2"/>
          </w:tcPr>
          <w:p w14:paraId="428F7F82" w14:textId="77777777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</w:rPr>
              <w:t>Subtotal</w:t>
            </w:r>
          </w:p>
        </w:tc>
        <w:tc>
          <w:tcPr>
            <w:tcW w:w="1417" w:type="dxa"/>
            <w:vAlign w:val="center"/>
          </w:tcPr>
          <w:p w14:paraId="161B7A04" w14:textId="1C21B81A" w:rsidR="0006732E" w:rsidRPr="00B211A3" w:rsidRDefault="002875F5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/</w:t>
            </w:r>
            <w:r w:rsidR="0006732E"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09060B2D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02062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Understanding of historical narrative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470134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</w:p>
        </w:tc>
      </w:tr>
      <w:tr w:rsidR="0006732E" w:rsidRPr="00B211A3" w14:paraId="0555D5CE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dotted" w:sz="4" w:space="0" w:color="auto"/>
            </w:tcBorders>
          </w:tcPr>
          <w:p w14:paraId="47E7644F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Demonstrates an understanding of the </w:t>
            </w:r>
            <w:r w:rsidRPr="00B211A3">
              <w:rPr>
                <w:rFonts w:ascii="Calibri" w:hAnsi="Calibri" w:cs="Calibri"/>
                <w:sz w:val="20"/>
                <w:szCs w:val="20"/>
              </w:rPr>
              <w:t xml:space="preserve">inter-relationship between events, people and ideas,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</w:rPr>
              <w:t>continuity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</w:rPr>
              <w:t xml:space="preserve"> and change.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130015ED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4</w:t>
            </w:r>
          </w:p>
        </w:tc>
      </w:tr>
      <w:tr w:rsidR="0006732E" w:rsidRPr="00B211A3" w14:paraId="6D2EB6F7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8F7F5DC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Demonstrates an understanding of the narrative, for example that there are relationships between events,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people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 and ideas, and/or continuity and change.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D156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3DD522A6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42E2322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Provides a mainly chronological narrative with some content about, for example, events,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people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 and ideas, and/or continuity and change.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069D80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2</w:t>
            </w:r>
          </w:p>
        </w:tc>
      </w:tr>
      <w:tr w:rsidR="0006732E" w:rsidRPr="00B211A3" w14:paraId="5973E923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</w:tcBorders>
          </w:tcPr>
          <w:p w14:paraId="349F0A67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Provides a simple narrative, not always showing an understanding of the correct chronology and with minimal reference to events,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people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 and ideas.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545EF1ED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1</w:t>
            </w:r>
          </w:p>
        </w:tc>
      </w:tr>
      <w:tr w:rsidR="0006732E" w:rsidRPr="00B211A3" w14:paraId="39A4CD6C" w14:textId="77777777" w:rsidTr="0006732E">
        <w:trPr>
          <w:jc w:val="center"/>
        </w:trPr>
        <w:tc>
          <w:tcPr>
            <w:tcW w:w="9482" w:type="dxa"/>
            <w:gridSpan w:val="2"/>
          </w:tcPr>
          <w:p w14:paraId="4EC3CDF6" w14:textId="77777777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</w:rPr>
              <w:t>Subtotal</w:t>
            </w:r>
          </w:p>
        </w:tc>
        <w:tc>
          <w:tcPr>
            <w:tcW w:w="1417" w:type="dxa"/>
            <w:vAlign w:val="center"/>
          </w:tcPr>
          <w:p w14:paraId="48C145EF" w14:textId="54A08D65" w:rsidR="0006732E" w:rsidRPr="00B211A3" w:rsidRDefault="002875F5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/</w:t>
            </w:r>
            <w:r w:rsidR="0006732E"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4</w:t>
            </w:r>
          </w:p>
        </w:tc>
      </w:tr>
      <w:tr w:rsidR="0006732E" w:rsidRPr="00B211A3" w14:paraId="5BC5F5FA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697BC9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Argument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E6F71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</w:p>
        </w:tc>
      </w:tr>
      <w:tr w:rsidR="0006732E" w:rsidRPr="00B211A3" w14:paraId="4D5C5CE3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dotted" w:sz="4" w:space="0" w:color="auto"/>
            </w:tcBorders>
          </w:tcPr>
          <w:p w14:paraId="547A63F1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Develops a sustained and sophisticated argument which shows a depth of analysis throughout the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essay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 which is analytical, logical and coherent. 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7658F282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5–6</w:t>
            </w:r>
          </w:p>
        </w:tc>
      </w:tr>
      <w:tr w:rsidR="0006732E" w:rsidRPr="00B211A3" w14:paraId="402DD986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B644D73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</w:rPr>
              <w:t xml:space="preserve">Develops an argument which is analytical,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</w:rPr>
              <w:t>logical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</w:rPr>
              <w:t xml:space="preserve"> and coherent and shows an understanding of the inter-connectedness of the narrative.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FC1E95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4</w:t>
            </w:r>
          </w:p>
        </w:tc>
      </w:tr>
      <w:tr w:rsidR="0006732E" w:rsidRPr="00B211A3" w14:paraId="23037996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9FEC7A5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Demonstrates a sense of argument.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DC6E0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3E53B329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75C2CDB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Provides </w:t>
            </w:r>
            <w:proofErr w:type="gramStart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a number of</w:t>
            </w:r>
            <w:proofErr w:type="gramEnd"/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 xml:space="preserve"> generalisations and some relevant statements.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1C4B3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2</w:t>
            </w:r>
          </w:p>
        </w:tc>
      </w:tr>
      <w:tr w:rsidR="0006732E" w:rsidRPr="00B211A3" w14:paraId="78A0F43F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</w:tcBorders>
          </w:tcPr>
          <w:p w14:paraId="2C0D0536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a disjointed discussion/argument that suggests little understanding of the topic and/or historic analysis of changing circumstance or continuity and change.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0A8DAFE1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1</w:t>
            </w:r>
          </w:p>
        </w:tc>
      </w:tr>
      <w:tr w:rsidR="0006732E" w:rsidRPr="00B211A3" w14:paraId="5C9F5F93" w14:textId="77777777" w:rsidTr="0006732E">
        <w:trPr>
          <w:jc w:val="center"/>
        </w:trPr>
        <w:tc>
          <w:tcPr>
            <w:tcW w:w="9482" w:type="dxa"/>
            <w:gridSpan w:val="2"/>
          </w:tcPr>
          <w:p w14:paraId="51C706DA" w14:textId="77777777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</w:rPr>
              <w:t>Subtotal</w:t>
            </w:r>
          </w:p>
        </w:tc>
        <w:tc>
          <w:tcPr>
            <w:tcW w:w="1417" w:type="dxa"/>
            <w:vAlign w:val="center"/>
          </w:tcPr>
          <w:p w14:paraId="5B5EBDAC" w14:textId="2E5D2E44" w:rsidR="0006732E" w:rsidRPr="00B211A3" w:rsidRDefault="002875F5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/</w:t>
            </w:r>
            <w:r w:rsidR="0006732E"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6</w:t>
            </w:r>
          </w:p>
        </w:tc>
      </w:tr>
      <w:tr w:rsidR="0006732E" w:rsidRPr="00B211A3" w14:paraId="3D848E71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22806A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Supporting evidence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A53F91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</w:p>
        </w:tc>
      </w:tr>
      <w:tr w:rsidR="0006732E" w:rsidRPr="00B211A3" w14:paraId="186CF91E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dotted" w:sz="4" w:space="0" w:color="auto"/>
            </w:tcBorders>
          </w:tcPr>
          <w:p w14:paraId="21596D21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detailed, accurate and relevant evidence used in a manner that assists analysis and evaluation. In responding to an essay instruction to debate or evaluate the proposition, historical evidence is used to argue for and against a view/proposition. Uses and cites accurately modern sources to develop or strengthen arguments.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7EBC49ED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7–9</w:t>
            </w:r>
          </w:p>
        </w:tc>
      </w:tr>
      <w:tr w:rsidR="0006732E" w:rsidRPr="00B211A3" w14:paraId="6BEC5032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9DBCA8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mainly accurate and relevant evidence throughout the essay. If quotations, sources, statistics are used as supporting evidence, they are cited in some coherent fashion.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B3AD1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5–6</w:t>
            </w:r>
          </w:p>
        </w:tc>
      </w:tr>
      <w:tr w:rsidR="0006732E" w:rsidRPr="00B211A3" w14:paraId="45ECA24F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CD7A0F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some accurate and relevant evidence.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080DE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3–4</w:t>
            </w:r>
          </w:p>
        </w:tc>
      </w:tr>
      <w:tr w:rsidR="0006732E" w:rsidRPr="00B211A3" w14:paraId="34D8F662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</w:tcBorders>
          </w:tcPr>
          <w:p w14:paraId="221B8C7D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Provides limited evidence that is sometimes inaccurate or irrelevant.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5E95E72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1−2</w:t>
            </w:r>
          </w:p>
        </w:tc>
      </w:tr>
      <w:tr w:rsidR="0006732E" w:rsidRPr="00B211A3" w14:paraId="38C75A55" w14:textId="77777777" w:rsidTr="0006732E">
        <w:trPr>
          <w:jc w:val="center"/>
        </w:trPr>
        <w:tc>
          <w:tcPr>
            <w:tcW w:w="9482" w:type="dxa"/>
            <w:gridSpan w:val="2"/>
          </w:tcPr>
          <w:p w14:paraId="0270E592" w14:textId="77777777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</w:rPr>
              <w:t>Subtotal</w:t>
            </w:r>
          </w:p>
        </w:tc>
        <w:tc>
          <w:tcPr>
            <w:tcW w:w="1417" w:type="dxa"/>
            <w:vAlign w:val="center"/>
          </w:tcPr>
          <w:p w14:paraId="4023CEF5" w14:textId="47C4A09F" w:rsidR="0006732E" w:rsidRPr="00B211A3" w:rsidRDefault="002875F5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/</w:t>
            </w:r>
            <w:r w:rsidR="0006732E"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9</w:t>
            </w:r>
          </w:p>
        </w:tc>
      </w:tr>
      <w:tr w:rsidR="0006732E" w:rsidRPr="00B211A3" w14:paraId="361BA864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E14ABD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Conclusion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D2907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</w:p>
        </w:tc>
      </w:tr>
      <w:tr w:rsidR="0006732E" w:rsidRPr="00B211A3" w14:paraId="512C75D2" w14:textId="77777777" w:rsidTr="0006732E">
        <w:trPr>
          <w:jc w:val="center"/>
        </w:trPr>
        <w:tc>
          <w:tcPr>
            <w:tcW w:w="9482" w:type="dxa"/>
            <w:gridSpan w:val="2"/>
            <w:tcBorders>
              <w:bottom w:val="dotted" w:sz="4" w:space="0" w:color="auto"/>
            </w:tcBorders>
          </w:tcPr>
          <w:p w14:paraId="5E17DCAB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Draws the essay’s argument or point of view together.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54796BE1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44D8FCAF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B0E663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Summarises the essay’s point of view.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3296C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2</w:t>
            </w:r>
          </w:p>
        </w:tc>
      </w:tr>
      <w:tr w:rsidR="0006732E" w:rsidRPr="00B211A3" w14:paraId="3D9C5E2A" w14:textId="77777777" w:rsidTr="0006732E">
        <w:trPr>
          <w:jc w:val="center"/>
        </w:trPr>
        <w:tc>
          <w:tcPr>
            <w:tcW w:w="9482" w:type="dxa"/>
            <w:gridSpan w:val="2"/>
            <w:tcBorders>
              <w:top w:val="dotted" w:sz="4" w:space="0" w:color="auto"/>
            </w:tcBorders>
          </w:tcPr>
          <w:p w14:paraId="5362A75B" w14:textId="77777777" w:rsidR="0006732E" w:rsidRPr="00B211A3" w:rsidRDefault="0006732E" w:rsidP="00823264">
            <w:pPr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Is based on the essay’s general focus OR</w:t>
            </w:r>
          </w:p>
          <w:p w14:paraId="0ABB297A" w14:textId="77777777" w:rsidR="0006732E" w:rsidRPr="00B211A3" w:rsidRDefault="0006732E" w:rsidP="00823264">
            <w:pPr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is very superficial, or vaguely summarises with the use of clichés, or merely repeats the proposition stated in the conclusion.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4932D183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sz w:val="20"/>
                <w:szCs w:val="20"/>
                <w:lang w:eastAsia="ja-JP"/>
              </w:rPr>
              <w:t>1</w:t>
            </w:r>
          </w:p>
        </w:tc>
      </w:tr>
      <w:tr w:rsidR="0006732E" w:rsidRPr="00B211A3" w14:paraId="32A449F9" w14:textId="77777777" w:rsidTr="0006732E">
        <w:trPr>
          <w:jc w:val="center"/>
        </w:trPr>
        <w:tc>
          <w:tcPr>
            <w:tcW w:w="9482" w:type="dxa"/>
            <w:gridSpan w:val="2"/>
          </w:tcPr>
          <w:p w14:paraId="32D5475A" w14:textId="77777777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</w:rPr>
              <w:t>Subtotal</w:t>
            </w:r>
          </w:p>
        </w:tc>
        <w:tc>
          <w:tcPr>
            <w:tcW w:w="1417" w:type="dxa"/>
            <w:vAlign w:val="center"/>
          </w:tcPr>
          <w:p w14:paraId="3B1F1639" w14:textId="5D52DD42" w:rsidR="0006732E" w:rsidRPr="00B211A3" w:rsidRDefault="002875F5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/</w:t>
            </w:r>
            <w:r w:rsidR="0006732E"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3</w:t>
            </w:r>
          </w:p>
        </w:tc>
      </w:tr>
      <w:tr w:rsidR="0006732E" w:rsidRPr="00B211A3" w14:paraId="4FFDC5D4" w14:textId="77777777" w:rsidTr="002875F5">
        <w:trPr>
          <w:jc w:val="center"/>
        </w:trPr>
        <w:tc>
          <w:tcPr>
            <w:tcW w:w="9482" w:type="dxa"/>
            <w:gridSpan w:val="2"/>
            <w:shd w:val="clear" w:color="auto" w:fill="BFBFBF" w:themeFill="background1" w:themeFillShade="BF"/>
          </w:tcPr>
          <w:p w14:paraId="63B690F3" w14:textId="4DDDF98C" w:rsidR="0006732E" w:rsidRPr="00B211A3" w:rsidRDefault="0006732E" w:rsidP="00823264">
            <w:pPr>
              <w:jc w:val="right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 xml:space="preserve">Total 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DE39CA8" w14:textId="77777777" w:rsidR="0006732E" w:rsidRPr="00B211A3" w:rsidRDefault="0006732E" w:rsidP="0082326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ja-JP"/>
              </w:rPr>
            </w:pPr>
            <w:r w:rsidRPr="00B211A3">
              <w:rPr>
                <w:rFonts w:ascii="Calibri" w:hAnsi="Calibri" w:cs="Calibri"/>
                <w:b/>
                <w:sz w:val="20"/>
                <w:szCs w:val="20"/>
                <w:lang w:eastAsia="ja-JP"/>
              </w:rPr>
              <w:t>25</w:t>
            </w:r>
          </w:p>
        </w:tc>
      </w:tr>
    </w:tbl>
    <w:p w14:paraId="2C7B6193" w14:textId="77777777" w:rsidR="00C62D67" w:rsidRPr="00A83E22" w:rsidRDefault="00C62D67" w:rsidP="007301CD">
      <w:pPr>
        <w:rPr>
          <w:rFonts w:ascii="Calibri" w:hAnsi="Calibri" w:cs="Calibri"/>
          <w:b/>
          <w:sz w:val="22"/>
          <w:szCs w:val="22"/>
        </w:rPr>
      </w:pPr>
    </w:p>
    <w:sectPr w:rsidR="00C62D67" w:rsidRPr="00A83E22" w:rsidSect="00A40E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B2CC" w14:textId="77777777" w:rsidR="009472D2" w:rsidRDefault="009472D2" w:rsidP="00D95013">
      <w:r>
        <w:separator/>
      </w:r>
    </w:p>
  </w:endnote>
  <w:endnote w:type="continuationSeparator" w:id="0">
    <w:p w14:paraId="03F35C70" w14:textId="77777777" w:rsidR="009472D2" w:rsidRDefault="009472D2" w:rsidP="00D9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CB42" w14:textId="77777777" w:rsidR="009472D2" w:rsidRDefault="009472D2" w:rsidP="00D95013">
      <w:r>
        <w:separator/>
      </w:r>
    </w:p>
  </w:footnote>
  <w:footnote w:type="continuationSeparator" w:id="0">
    <w:p w14:paraId="696958FB" w14:textId="77777777" w:rsidR="009472D2" w:rsidRDefault="009472D2" w:rsidP="00D9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ECA"/>
    <w:multiLevelType w:val="hybridMultilevel"/>
    <w:tmpl w:val="39B41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C22"/>
    <w:multiLevelType w:val="hybridMultilevel"/>
    <w:tmpl w:val="6DE42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7227"/>
    <w:multiLevelType w:val="hybridMultilevel"/>
    <w:tmpl w:val="36A2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90017"/>
    <w:multiLevelType w:val="hybridMultilevel"/>
    <w:tmpl w:val="2C923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555E"/>
    <w:multiLevelType w:val="hybridMultilevel"/>
    <w:tmpl w:val="DD7445A6"/>
    <w:lvl w:ilvl="0" w:tplc="BC802E24">
      <w:start w:val="6"/>
      <w:numFmt w:val="bullet"/>
      <w:lvlText w:val="-"/>
      <w:lvlJc w:val="left"/>
      <w:pPr>
        <w:ind w:left="720" w:hanging="360"/>
      </w:pPr>
      <w:rPr>
        <w:rFonts w:ascii="Chalkboard" w:eastAsia="Times New Roman" w:hAnsi="Chalkboar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4CAD"/>
    <w:multiLevelType w:val="hybridMultilevel"/>
    <w:tmpl w:val="BCA0BD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C410F"/>
    <w:multiLevelType w:val="hybridMultilevel"/>
    <w:tmpl w:val="986282D4"/>
    <w:lvl w:ilvl="0" w:tplc="B680E3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4416FEF"/>
    <w:multiLevelType w:val="multilevel"/>
    <w:tmpl w:val="37B813F0"/>
    <w:styleLink w:val="List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8" w15:restartNumberingAfterBreak="0">
    <w:nsid w:val="395D73CC"/>
    <w:multiLevelType w:val="hybridMultilevel"/>
    <w:tmpl w:val="810874C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2185B"/>
    <w:multiLevelType w:val="hybridMultilevel"/>
    <w:tmpl w:val="4DD0BB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8F6406"/>
    <w:multiLevelType w:val="hybridMultilevel"/>
    <w:tmpl w:val="9F84F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2" w15:restartNumberingAfterBreak="0">
    <w:nsid w:val="4EBD5BBA"/>
    <w:multiLevelType w:val="hybridMultilevel"/>
    <w:tmpl w:val="6DF49C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A4973F7"/>
    <w:multiLevelType w:val="hybridMultilevel"/>
    <w:tmpl w:val="DF764F3C"/>
    <w:lvl w:ilvl="0" w:tplc="9A7AAFD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F0F0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1574F"/>
    <w:multiLevelType w:val="hybridMultilevel"/>
    <w:tmpl w:val="27321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E0378"/>
    <w:multiLevelType w:val="hybridMultilevel"/>
    <w:tmpl w:val="9AC64980"/>
    <w:lvl w:ilvl="0" w:tplc="08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07294C"/>
    <w:multiLevelType w:val="hybridMultilevel"/>
    <w:tmpl w:val="9D9E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76495">
    <w:abstractNumId w:val="11"/>
  </w:num>
  <w:num w:numId="2" w16cid:durableId="1471752512">
    <w:abstractNumId w:val="16"/>
  </w:num>
  <w:num w:numId="3" w16cid:durableId="1438596321">
    <w:abstractNumId w:val="5"/>
  </w:num>
  <w:num w:numId="4" w16cid:durableId="436876964">
    <w:abstractNumId w:val="8"/>
  </w:num>
  <w:num w:numId="5" w16cid:durableId="912006950">
    <w:abstractNumId w:val="12"/>
  </w:num>
  <w:num w:numId="6" w16cid:durableId="1042481475">
    <w:abstractNumId w:val="13"/>
  </w:num>
  <w:num w:numId="7" w16cid:durableId="139227792">
    <w:abstractNumId w:val="15"/>
  </w:num>
  <w:num w:numId="8" w16cid:durableId="312487788">
    <w:abstractNumId w:val="1"/>
  </w:num>
  <w:num w:numId="9" w16cid:durableId="1742410378">
    <w:abstractNumId w:val="6"/>
  </w:num>
  <w:num w:numId="10" w16cid:durableId="69233355">
    <w:abstractNumId w:val="14"/>
  </w:num>
  <w:num w:numId="11" w16cid:durableId="1757438927">
    <w:abstractNumId w:val="3"/>
  </w:num>
  <w:num w:numId="12" w16cid:durableId="207442844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sz w:val="22"/>
          <w:szCs w:val="22"/>
        </w:rPr>
      </w:lvl>
    </w:lvlOverride>
  </w:num>
  <w:num w:numId="13" w16cid:durableId="1789200188">
    <w:abstractNumId w:val="7"/>
  </w:num>
  <w:num w:numId="14" w16cid:durableId="1091782122">
    <w:abstractNumId w:val="10"/>
  </w:num>
  <w:num w:numId="15" w16cid:durableId="1399597161">
    <w:abstractNumId w:val="9"/>
  </w:num>
  <w:num w:numId="16" w16cid:durableId="2118019265">
    <w:abstractNumId w:val="4"/>
  </w:num>
  <w:num w:numId="17" w16cid:durableId="734937512">
    <w:abstractNumId w:val="0"/>
  </w:num>
  <w:num w:numId="18" w16cid:durableId="441388862">
    <w:abstractNumId w:val="17"/>
  </w:num>
  <w:num w:numId="19" w16cid:durableId="49364616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16E47"/>
    <w:rsid w:val="00021DDE"/>
    <w:rsid w:val="00040363"/>
    <w:rsid w:val="000651EA"/>
    <w:rsid w:val="00065831"/>
    <w:rsid w:val="0006732E"/>
    <w:rsid w:val="00071056"/>
    <w:rsid w:val="00071225"/>
    <w:rsid w:val="000760AE"/>
    <w:rsid w:val="00082E85"/>
    <w:rsid w:val="00085A27"/>
    <w:rsid w:val="000A202B"/>
    <w:rsid w:val="000A4F40"/>
    <w:rsid w:val="000C2515"/>
    <w:rsid w:val="000C7373"/>
    <w:rsid w:val="000D2C67"/>
    <w:rsid w:val="000D3A3D"/>
    <w:rsid w:val="000D6F4F"/>
    <w:rsid w:val="0011115C"/>
    <w:rsid w:val="0012385E"/>
    <w:rsid w:val="00126868"/>
    <w:rsid w:val="00140C3E"/>
    <w:rsid w:val="0016708F"/>
    <w:rsid w:val="00176CE3"/>
    <w:rsid w:val="00177B1D"/>
    <w:rsid w:val="001842F1"/>
    <w:rsid w:val="00184D98"/>
    <w:rsid w:val="001C5645"/>
    <w:rsid w:val="00203774"/>
    <w:rsid w:val="00232923"/>
    <w:rsid w:val="00267DA2"/>
    <w:rsid w:val="002824A1"/>
    <w:rsid w:val="002875F5"/>
    <w:rsid w:val="002B2666"/>
    <w:rsid w:val="002B7912"/>
    <w:rsid w:val="002B79A3"/>
    <w:rsid w:val="002D76EF"/>
    <w:rsid w:val="003119F7"/>
    <w:rsid w:val="00317BAD"/>
    <w:rsid w:val="003260F7"/>
    <w:rsid w:val="00365FF0"/>
    <w:rsid w:val="00372085"/>
    <w:rsid w:val="0037400A"/>
    <w:rsid w:val="003826C7"/>
    <w:rsid w:val="003A4FBC"/>
    <w:rsid w:val="003A5170"/>
    <w:rsid w:val="003A705E"/>
    <w:rsid w:val="003B7AF5"/>
    <w:rsid w:val="003E1CFC"/>
    <w:rsid w:val="003E3B24"/>
    <w:rsid w:val="003F5717"/>
    <w:rsid w:val="00404459"/>
    <w:rsid w:val="0041399D"/>
    <w:rsid w:val="0041658F"/>
    <w:rsid w:val="00461182"/>
    <w:rsid w:val="004878D8"/>
    <w:rsid w:val="00491DBB"/>
    <w:rsid w:val="004C244D"/>
    <w:rsid w:val="004E7FF9"/>
    <w:rsid w:val="004F456A"/>
    <w:rsid w:val="00516990"/>
    <w:rsid w:val="00552D59"/>
    <w:rsid w:val="005628AF"/>
    <w:rsid w:val="00595C17"/>
    <w:rsid w:val="005A5D64"/>
    <w:rsid w:val="005B6AAE"/>
    <w:rsid w:val="005D49C7"/>
    <w:rsid w:val="005E0F19"/>
    <w:rsid w:val="005F5565"/>
    <w:rsid w:val="005F58A2"/>
    <w:rsid w:val="00604319"/>
    <w:rsid w:val="006410C6"/>
    <w:rsid w:val="00657012"/>
    <w:rsid w:val="0066778E"/>
    <w:rsid w:val="00673C93"/>
    <w:rsid w:val="006C2BC9"/>
    <w:rsid w:val="006D1013"/>
    <w:rsid w:val="006D14EB"/>
    <w:rsid w:val="006F26DE"/>
    <w:rsid w:val="00710FA4"/>
    <w:rsid w:val="007301CD"/>
    <w:rsid w:val="00730377"/>
    <w:rsid w:val="00741002"/>
    <w:rsid w:val="00747BE0"/>
    <w:rsid w:val="00763FC3"/>
    <w:rsid w:val="0076746B"/>
    <w:rsid w:val="00785940"/>
    <w:rsid w:val="007A1E6F"/>
    <w:rsid w:val="007B1532"/>
    <w:rsid w:val="007B1DD7"/>
    <w:rsid w:val="007E2454"/>
    <w:rsid w:val="008039FA"/>
    <w:rsid w:val="00810A29"/>
    <w:rsid w:val="0082781B"/>
    <w:rsid w:val="00855E98"/>
    <w:rsid w:val="00860C2A"/>
    <w:rsid w:val="00874E58"/>
    <w:rsid w:val="008A0DEE"/>
    <w:rsid w:val="008C0846"/>
    <w:rsid w:val="008E3C16"/>
    <w:rsid w:val="008E5825"/>
    <w:rsid w:val="00911BEE"/>
    <w:rsid w:val="00921EA9"/>
    <w:rsid w:val="009342E4"/>
    <w:rsid w:val="00945E29"/>
    <w:rsid w:val="009472D2"/>
    <w:rsid w:val="009478E9"/>
    <w:rsid w:val="00967F75"/>
    <w:rsid w:val="0097152C"/>
    <w:rsid w:val="009A0408"/>
    <w:rsid w:val="009B088F"/>
    <w:rsid w:val="009B4A4D"/>
    <w:rsid w:val="009B5A46"/>
    <w:rsid w:val="009B747E"/>
    <w:rsid w:val="009C1FD8"/>
    <w:rsid w:val="009D454F"/>
    <w:rsid w:val="009F41F2"/>
    <w:rsid w:val="00A04985"/>
    <w:rsid w:val="00A05C6B"/>
    <w:rsid w:val="00A40E93"/>
    <w:rsid w:val="00A54196"/>
    <w:rsid w:val="00A55D80"/>
    <w:rsid w:val="00A732C8"/>
    <w:rsid w:val="00A83798"/>
    <w:rsid w:val="00A83E22"/>
    <w:rsid w:val="00AA4DB9"/>
    <w:rsid w:val="00AA4F97"/>
    <w:rsid w:val="00AA7582"/>
    <w:rsid w:val="00AB1B28"/>
    <w:rsid w:val="00AC28C8"/>
    <w:rsid w:val="00AF2585"/>
    <w:rsid w:val="00AF4FF0"/>
    <w:rsid w:val="00B20901"/>
    <w:rsid w:val="00B20E7E"/>
    <w:rsid w:val="00B211A3"/>
    <w:rsid w:val="00B34323"/>
    <w:rsid w:val="00B574EE"/>
    <w:rsid w:val="00B6123C"/>
    <w:rsid w:val="00B734C1"/>
    <w:rsid w:val="00B81FFF"/>
    <w:rsid w:val="00B877F3"/>
    <w:rsid w:val="00BA7EB2"/>
    <w:rsid w:val="00BB4A99"/>
    <w:rsid w:val="00BF3F9C"/>
    <w:rsid w:val="00C241B7"/>
    <w:rsid w:val="00C25A1E"/>
    <w:rsid w:val="00C33D13"/>
    <w:rsid w:val="00C36701"/>
    <w:rsid w:val="00C51101"/>
    <w:rsid w:val="00C610EB"/>
    <w:rsid w:val="00C62D67"/>
    <w:rsid w:val="00C76A7F"/>
    <w:rsid w:val="00CA238B"/>
    <w:rsid w:val="00CA3406"/>
    <w:rsid w:val="00CD5E09"/>
    <w:rsid w:val="00D340C1"/>
    <w:rsid w:val="00D374B4"/>
    <w:rsid w:val="00D5265F"/>
    <w:rsid w:val="00D92300"/>
    <w:rsid w:val="00D95013"/>
    <w:rsid w:val="00DC2C09"/>
    <w:rsid w:val="00DD34B5"/>
    <w:rsid w:val="00DD7AF2"/>
    <w:rsid w:val="00DE5DE5"/>
    <w:rsid w:val="00E04997"/>
    <w:rsid w:val="00E16F2E"/>
    <w:rsid w:val="00E34809"/>
    <w:rsid w:val="00E654A1"/>
    <w:rsid w:val="00E80034"/>
    <w:rsid w:val="00EA1EDD"/>
    <w:rsid w:val="00EC2EA1"/>
    <w:rsid w:val="00EC393A"/>
    <w:rsid w:val="00EC4698"/>
    <w:rsid w:val="00EC6581"/>
    <w:rsid w:val="00ED048B"/>
    <w:rsid w:val="00F10531"/>
    <w:rsid w:val="00F16972"/>
    <w:rsid w:val="00F16DF4"/>
    <w:rsid w:val="00F16FE8"/>
    <w:rsid w:val="00F226AA"/>
    <w:rsid w:val="00F314CD"/>
    <w:rsid w:val="00F37B41"/>
    <w:rsid w:val="00F40B52"/>
    <w:rsid w:val="00F64D7D"/>
    <w:rsid w:val="00F72D84"/>
    <w:rsid w:val="00FA31DA"/>
    <w:rsid w:val="00FB1232"/>
    <w:rsid w:val="00FB5D30"/>
    <w:rsid w:val="00FC2A93"/>
    <w:rsid w:val="00FC565A"/>
    <w:rsid w:val="00FD3EA4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hAnsi="Arial" w:cs="Arial"/>
      <w:sz w:val="22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ListItem">
    <w:name w:val="List Item"/>
    <w:basedOn w:val="ListBullet"/>
    <w:link w:val="ListItemChar"/>
    <w:qFormat/>
    <w:rsid w:val="005628AF"/>
    <w:pPr>
      <w:numPr>
        <w:numId w:val="0"/>
      </w:numPr>
      <w:spacing w:after="120"/>
    </w:pPr>
    <w:rPr>
      <w:rFonts w:ascii="Calibri" w:eastAsiaTheme="minorEastAsia" w:hAnsi="Calibri" w:cs="Times New Roman"/>
      <w:sz w:val="24"/>
      <w:szCs w:val="24"/>
      <w:lang w:eastAsia="en-GB"/>
    </w:rPr>
  </w:style>
  <w:style w:type="character" w:customStyle="1" w:styleId="ListItemChar">
    <w:name w:val="List Item Char"/>
    <w:basedOn w:val="DefaultParagraphFont"/>
    <w:link w:val="ListItem"/>
    <w:rsid w:val="005628AF"/>
    <w:rPr>
      <w:rFonts w:ascii="Calibri" w:eastAsiaTheme="minorEastAsia" w:hAnsi="Calibri" w:cs="Times New Roman"/>
      <w:sz w:val="24"/>
      <w:szCs w:val="24"/>
      <w:lang w:eastAsia="en-GB"/>
    </w:rPr>
  </w:style>
  <w:style w:type="paragraph" w:styleId="ListBullet">
    <w:name w:val="List Bullet"/>
    <w:basedOn w:val="Normal"/>
    <w:uiPriority w:val="99"/>
    <w:unhideWhenUsed/>
    <w:qFormat/>
    <w:rsid w:val="005628AF"/>
    <w:pPr>
      <w:numPr>
        <w:numId w:val="2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l25">
    <w:name w:val="xl25"/>
    <w:basedOn w:val="Normal"/>
    <w:rsid w:val="0011115C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111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01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5013"/>
  </w:style>
  <w:style w:type="paragraph" w:styleId="Footer">
    <w:name w:val="footer"/>
    <w:basedOn w:val="Normal"/>
    <w:link w:val="FooterChar"/>
    <w:uiPriority w:val="99"/>
    <w:unhideWhenUsed/>
    <w:rsid w:val="00D9501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5013"/>
  </w:style>
  <w:style w:type="character" w:styleId="UnresolvedMention">
    <w:name w:val="Unresolved Mention"/>
    <w:basedOn w:val="DefaultParagraphFont"/>
    <w:uiPriority w:val="99"/>
    <w:semiHidden/>
    <w:unhideWhenUsed/>
    <w:rsid w:val="002D76EF"/>
    <w:rPr>
      <w:color w:val="605E5C"/>
      <w:shd w:val="clear" w:color="auto" w:fill="E1DFDD"/>
    </w:rPr>
  </w:style>
  <w:style w:type="paragraph" w:customStyle="1" w:styleId="question">
    <w:name w:val="question"/>
    <w:basedOn w:val="Normal"/>
    <w:uiPriority w:val="99"/>
    <w:rsid w:val="00FC565A"/>
    <w:pPr>
      <w:widowControl w:val="0"/>
      <w:numPr>
        <w:numId w:val="6"/>
      </w:numPr>
      <w:autoSpaceDE w:val="0"/>
      <w:autoSpaceDN w:val="0"/>
      <w:adjustRightInd w:val="0"/>
    </w:pPr>
    <w:rPr>
      <w:rFonts w:eastAsia="MS Mincho"/>
      <w:szCs w:val="20"/>
      <w:lang w:val="en-US" w:eastAsia="en-US"/>
    </w:rPr>
  </w:style>
  <w:style w:type="paragraph" w:customStyle="1" w:styleId="Paragraph">
    <w:name w:val="Paragraph"/>
    <w:basedOn w:val="Normal"/>
    <w:link w:val="ParagraphChar"/>
    <w:qFormat/>
    <w:rsid w:val="00A83E22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A83E22"/>
    <w:rPr>
      <w:rFonts w:ascii="Calibri" w:hAnsi="Calibri" w:cs="Calibri"/>
      <w:lang w:eastAsia="en-AU"/>
    </w:rPr>
  </w:style>
  <w:style w:type="paragraph" w:styleId="ListBullet2">
    <w:name w:val="List Bullet 2"/>
    <w:basedOn w:val="Normal"/>
    <w:uiPriority w:val="99"/>
    <w:unhideWhenUsed/>
    <w:rsid w:val="00A83E22"/>
    <w:pPr>
      <w:tabs>
        <w:tab w:val="num" w:pos="907"/>
      </w:tabs>
      <w:spacing w:after="120" w:line="264" w:lineRule="auto"/>
      <w:ind w:left="907" w:hanging="397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numbering" w:customStyle="1" w:styleId="ListBullets">
    <w:name w:val="ListBullets"/>
    <w:uiPriority w:val="99"/>
    <w:rsid w:val="00A83E22"/>
    <w:pPr>
      <w:numPr>
        <w:numId w:val="13"/>
      </w:numPr>
    </w:pPr>
  </w:style>
  <w:style w:type="paragraph" w:styleId="ListBullet3">
    <w:name w:val="List Bullet 3"/>
    <w:basedOn w:val="Normal"/>
    <w:uiPriority w:val="99"/>
    <w:semiHidden/>
    <w:unhideWhenUsed/>
    <w:rsid w:val="00A83E22"/>
    <w:pPr>
      <w:tabs>
        <w:tab w:val="num" w:pos="1418"/>
      </w:tabs>
      <w:spacing w:after="120" w:line="264" w:lineRule="auto"/>
      <w:ind w:left="1417" w:hanging="397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unhideWhenUsed/>
    <w:rsid w:val="00A83E22"/>
    <w:pPr>
      <w:tabs>
        <w:tab w:val="num" w:pos="1928"/>
      </w:tabs>
      <w:spacing w:after="120" w:line="264" w:lineRule="auto"/>
      <w:ind w:left="1927" w:hanging="397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A83E22"/>
    <w:pPr>
      <w:tabs>
        <w:tab w:val="num" w:pos="2438"/>
      </w:tabs>
      <w:spacing w:after="120" w:line="264" w:lineRule="auto"/>
      <w:ind w:left="2437" w:hanging="397"/>
      <w:contextualSpacing/>
    </w:pPr>
    <w:rPr>
      <w:rFonts w:ascii="Calibri" w:eastAsiaTheme="minorEastAsia" w:hAnsi="Calibr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126</cp:revision>
  <cp:lastPrinted>2023-02-13T01:00:00Z</cp:lastPrinted>
  <dcterms:created xsi:type="dcterms:W3CDTF">2022-10-10T02:27:00Z</dcterms:created>
  <dcterms:modified xsi:type="dcterms:W3CDTF">2024-02-16T00:59:00Z</dcterms:modified>
</cp:coreProperties>
</file>