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83A7" w14:textId="01E4EF73" w:rsidR="006617E0" w:rsidRDefault="006617E0" w:rsidP="00137A69">
      <w:pPr>
        <w:pStyle w:val="Heading1"/>
        <w:rPr>
          <w:lang w:val="en-US"/>
        </w:rPr>
      </w:pPr>
      <w:r>
        <w:rPr>
          <w:lang w:val="en-US"/>
        </w:rPr>
        <w:t>Virtual Laboratory</w:t>
      </w:r>
      <w:r w:rsidR="00856552">
        <w:rPr>
          <w:lang w:val="en-US"/>
        </w:rPr>
        <w:t>:</w:t>
      </w:r>
      <w:r>
        <w:rPr>
          <w:lang w:val="en-US"/>
        </w:rPr>
        <w:t xml:space="preserve"> General Instructions</w:t>
      </w:r>
    </w:p>
    <w:p w14:paraId="20C95FCE" w14:textId="77777777" w:rsidR="00137A69" w:rsidRPr="00137A69" w:rsidRDefault="00137A69" w:rsidP="00137A69">
      <w:pPr>
        <w:rPr>
          <w:lang w:val="en-US"/>
        </w:rPr>
      </w:pPr>
    </w:p>
    <w:p w14:paraId="547A4D8B" w14:textId="6DFE09C1" w:rsidR="006617E0" w:rsidRDefault="006617E0" w:rsidP="006617E0">
      <w:pPr>
        <w:rPr>
          <w:lang w:val="en-US"/>
        </w:rPr>
      </w:pPr>
      <w:r>
        <w:rPr>
          <w:lang w:val="en-US"/>
        </w:rPr>
        <w:t xml:space="preserve">For this virtual laboratory session you are expected to complete </w:t>
      </w:r>
      <w:r w:rsidR="00137A69">
        <w:rPr>
          <w:lang w:val="en-US"/>
        </w:rPr>
        <w:t>a laboratory report (</w:t>
      </w:r>
      <w:r w:rsidR="00342600">
        <w:rPr>
          <w:lang w:val="en-US"/>
        </w:rPr>
        <w:t>this</w:t>
      </w:r>
      <w:r w:rsidR="00137A69">
        <w:rPr>
          <w:lang w:val="en-US"/>
        </w:rPr>
        <w:t xml:space="preserve"> worksheet)</w:t>
      </w:r>
      <w:r>
        <w:rPr>
          <w:lang w:val="en-US"/>
        </w:rPr>
        <w:t xml:space="preserve"> in full – th</w:t>
      </w:r>
      <w:r w:rsidR="00137A69">
        <w:rPr>
          <w:lang w:val="en-US"/>
        </w:rPr>
        <w:t>is will</w:t>
      </w:r>
      <w:r>
        <w:rPr>
          <w:lang w:val="en-US"/>
        </w:rPr>
        <w:t xml:space="preserve"> includes writing a summary of the procedure, drawing a picture of the experimental equipment used, recording the results and observations (seen in the video) and then answering the STAWA “Processing of results and questions” section.</w:t>
      </w:r>
    </w:p>
    <w:p w14:paraId="48A4A182" w14:textId="6ED4E6D1" w:rsidR="006617E0" w:rsidRDefault="006617E0" w:rsidP="006617E0">
      <w:pPr>
        <w:rPr>
          <w:lang w:val="en-US"/>
        </w:rPr>
      </w:pPr>
    </w:p>
    <w:p w14:paraId="78A7E405" w14:textId="50D944B1" w:rsidR="006617E0" w:rsidRDefault="006617E0" w:rsidP="006617E0">
      <w:pPr>
        <w:rPr>
          <w:lang w:val="en-US"/>
        </w:rPr>
      </w:pPr>
      <w:r>
        <w:rPr>
          <w:lang w:val="en-US"/>
        </w:rPr>
        <w:t>The</w:t>
      </w:r>
      <w:r w:rsidR="00342600">
        <w:rPr>
          <w:lang w:val="en-US"/>
        </w:rPr>
        <w:t>re</w:t>
      </w:r>
      <w:r>
        <w:rPr>
          <w:lang w:val="en-US"/>
        </w:rPr>
        <w:t xml:space="preserve"> are two ways you can do this:</w:t>
      </w:r>
    </w:p>
    <w:p w14:paraId="12E7ADE8" w14:textId="18BFE6F3" w:rsidR="006617E0" w:rsidRDefault="006617E0" w:rsidP="00661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this word document, type in all the relevant information and use shapes or drawing to do the pictures (for mathematical equations and calculation use Equation or Ink Equation). Then </w:t>
      </w:r>
      <w:r w:rsidRPr="00342600">
        <w:rPr>
          <w:u w:val="single"/>
          <w:lang w:val="en-US"/>
        </w:rPr>
        <w:t>save the file as a PDF</w:t>
      </w:r>
      <w:r>
        <w:rPr>
          <w:lang w:val="en-US"/>
        </w:rPr>
        <w:t xml:space="preserve"> (for macs it is just save as – pdf; for windows pc it is print – print to pdf). Save the file with title</w:t>
      </w:r>
      <w:r w:rsidR="00664235">
        <w:rPr>
          <w:lang w:val="en-US"/>
        </w:rPr>
        <w:t xml:space="preserve">: </w:t>
      </w:r>
      <w:r>
        <w:rPr>
          <w:lang w:val="en-US"/>
        </w:rPr>
        <w:t>{YOURNAME}_Expt16</w:t>
      </w:r>
      <w:r w:rsidR="00137A69">
        <w:rPr>
          <w:lang w:val="en-US"/>
        </w:rPr>
        <w:t>_{DATE} e.g. Bloggs_Expt1</w:t>
      </w:r>
      <w:r w:rsidR="006F1FA5">
        <w:rPr>
          <w:lang w:val="en-US"/>
        </w:rPr>
        <w:t>7</w:t>
      </w:r>
      <w:r w:rsidR="00137A69">
        <w:rPr>
          <w:lang w:val="en-US"/>
        </w:rPr>
        <w:t xml:space="preserve">_19042020. Then upload the file to </w:t>
      </w:r>
      <w:r w:rsidR="00137A69" w:rsidRPr="00856552">
        <w:rPr>
          <w:color w:val="FF0000"/>
          <w:lang w:val="en-US"/>
        </w:rPr>
        <w:t xml:space="preserve">SEQTA folios </w:t>
      </w:r>
    </w:p>
    <w:p w14:paraId="26766AFF" w14:textId="7E583F4C" w:rsidR="00137A69" w:rsidRDefault="00137A69" w:rsidP="00661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worksheet out, hand write in required information. Scan the document and </w:t>
      </w:r>
      <w:r w:rsidRPr="00342600">
        <w:rPr>
          <w:u w:val="single"/>
          <w:lang w:val="en-US"/>
        </w:rPr>
        <w:t>save it as a PDF</w:t>
      </w:r>
      <w:r>
        <w:rPr>
          <w:lang w:val="en-US"/>
        </w:rPr>
        <w:t>. Save the file with title {YOURNAME}_Expt16_{DATE} e.g. Bloggs_Expt1</w:t>
      </w:r>
      <w:r w:rsidR="006F1FA5">
        <w:rPr>
          <w:lang w:val="en-US"/>
        </w:rPr>
        <w:t>7</w:t>
      </w:r>
      <w:r>
        <w:rPr>
          <w:lang w:val="en-US"/>
        </w:rPr>
        <w:t xml:space="preserve">_19042020. Then upload the file to </w:t>
      </w:r>
      <w:r w:rsidRPr="00856552">
        <w:rPr>
          <w:color w:val="FF0000"/>
          <w:lang w:val="en-US"/>
        </w:rPr>
        <w:t>SEQTA folios</w:t>
      </w:r>
    </w:p>
    <w:p w14:paraId="6985398B" w14:textId="77777777" w:rsidR="00664235" w:rsidRPr="00664235" w:rsidRDefault="00664235" w:rsidP="00664235">
      <w:pPr>
        <w:rPr>
          <w:lang w:val="en-US"/>
        </w:rPr>
      </w:pPr>
    </w:p>
    <w:p w14:paraId="3286CBF0" w14:textId="77777777" w:rsidR="00137A69" w:rsidRDefault="00137A69" w:rsidP="00137A69">
      <w:pPr>
        <w:rPr>
          <w:lang w:val="en-US"/>
        </w:rPr>
      </w:pPr>
      <w:r>
        <w:rPr>
          <w:lang w:val="en-US"/>
        </w:rPr>
        <w:t xml:space="preserve">Key points: </w:t>
      </w:r>
    </w:p>
    <w:p w14:paraId="32EC93D1" w14:textId="26ECCAD3" w:rsidR="00137A69" w:rsidRDefault="00137A69" w:rsidP="00137A69">
      <w:pPr>
        <w:pStyle w:val="ListParagraph"/>
        <w:numPr>
          <w:ilvl w:val="0"/>
          <w:numId w:val="2"/>
        </w:numPr>
        <w:rPr>
          <w:lang w:val="en-US"/>
        </w:rPr>
      </w:pPr>
      <w:r w:rsidRPr="00664235">
        <w:rPr>
          <w:u w:val="single"/>
          <w:lang w:val="en-US"/>
        </w:rPr>
        <w:t>Must be a PDF file</w:t>
      </w:r>
      <w:r w:rsidRPr="00137A69">
        <w:rPr>
          <w:lang w:val="en-US"/>
        </w:rPr>
        <w:t xml:space="preserve"> (no other file format will be checked or acknowledge, and I will not chase you if you submit the wrong file type. PDF documents only</w:t>
      </w:r>
      <w:r w:rsidR="008E3E9B">
        <w:rPr>
          <w:lang w:val="en-US"/>
        </w:rPr>
        <w:t xml:space="preserve"> please</w:t>
      </w:r>
      <w:r w:rsidRPr="00137A69">
        <w:rPr>
          <w:lang w:val="en-US"/>
        </w:rPr>
        <w:t>)</w:t>
      </w:r>
      <w:r>
        <w:rPr>
          <w:lang w:val="en-US"/>
        </w:rPr>
        <w:t>.</w:t>
      </w:r>
    </w:p>
    <w:p w14:paraId="61D8D791" w14:textId="6115F7A4" w:rsidR="00137A69" w:rsidRDefault="00137A69" w:rsidP="00137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be </w:t>
      </w:r>
      <w:r w:rsidRPr="00664235">
        <w:rPr>
          <w:u w:val="single"/>
          <w:lang w:val="en-US"/>
        </w:rPr>
        <w:t>submitted via SEQTA using folios</w:t>
      </w:r>
      <w:r>
        <w:rPr>
          <w:lang w:val="en-US"/>
        </w:rPr>
        <w:t xml:space="preserve"> (set up a folio called Chem 11).</w:t>
      </w:r>
    </w:p>
    <w:p w14:paraId="78666EA1" w14:textId="3A2D2719" w:rsidR="008E3E9B" w:rsidRDefault="00137A69" w:rsidP="00137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be going through the experiment in a webex session</w:t>
      </w:r>
      <w:r w:rsidR="008E3E9B">
        <w:rPr>
          <w:lang w:val="en-US"/>
        </w:rPr>
        <w:t xml:space="preserve"> or in class (if a lot of students are in class, webex sessions will be cancelled and students at home will be given the fully worked answers after they have submitted the file</w:t>
      </w:r>
      <w:r w:rsidR="00342600">
        <w:rPr>
          <w:lang w:val="en-US"/>
        </w:rPr>
        <w:t>)</w:t>
      </w:r>
      <w:r w:rsidR="008E3E9B">
        <w:rPr>
          <w:lang w:val="en-US"/>
        </w:rPr>
        <w:t>.</w:t>
      </w:r>
    </w:p>
    <w:p w14:paraId="34F0DED9" w14:textId="77777777" w:rsidR="00664235" w:rsidRPr="00664235" w:rsidRDefault="00664235" w:rsidP="00664235">
      <w:pPr>
        <w:pStyle w:val="ListParagraph"/>
        <w:rPr>
          <w:lang w:val="en-US"/>
        </w:rPr>
      </w:pPr>
    </w:p>
    <w:p w14:paraId="22CA3010" w14:textId="4A46DD93" w:rsidR="00137A69" w:rsidRDefault="00664235" w:rsidP="00664235">
      <w:pPr>
        <w:rPr>
          <w:lang w:val="en-US"/>
        </w:rPr>
      </w:pPr>
      <w:r>
        <w:rPr>
          <w:lang w:val="en-US"/>
        </w:rPr>
        <w:t>Y</w:t>
      </w:r>
      <w:r w:rsidR="00137A69" w:rsidRPr="00664235">
        <w:rPr>
          <w:lang w:val="en-US"/>
        </w:rPr>
        <w:t>ou should complete most, if not all, of the worksheet during the scheduled Experiment Time</w:t>
      </w:r>
      <w:r>
        <w:rPr>
          <w:lang w:val="en-US"/>
        </w:rPr>
        <w:t>.</w:t>
      </w:r>
      <w:r w:rsidR="00137A69" w:rsidRPr="00664235">
        <w:rPr>
          <w:lang w:val="en-US"/>
        </w:rPr>
        <w:t xml:space="preserve"> </w:t>
      </w:r>
      <w:r>
        <w:rPr>
          <w:lang w:val="en-US"/>
        </w:rPr>
        <w:t>Y</w:t>
      </w:r>
      <w:r w:rsidR="00137A69" w:rsidRPr="00664235">
        <w:rPr>
          <w:lang w:val="en-US"/>
        </w:rPr>
        <w:t xml:space="preserve">ou are not required to do the practical side </w:t>
      </w:r>
      <w:r>
        <w:rPr>
          <w:lang w:val="en-US"/>
        </w:rPr>
        <w:t>(</w:t>
      </w:r>
      <w:r w:rsidR="00137A69" w:rsidRPr="00664235">
        <w:rPr>
          <w:lang w:val="en-US"/>
        </w:rPr>
        <w:t xml:space="preserve">or </w:t>
      </w:r>
      <w:r>
        <w:rPr>
          <w:lang w:val="en-US"/>
        </w:rPr>
        <w:t xml:space="preserve">the </w:t>
      </w:r>
      <w:r w:rsidR="00137A69" w:rsidRPr="00664235">
        <w:rPr>
          <w:lang w:val="en-US"/>
        </w:rPr>
        <w:t>cleaning up</w:t>
      </w:r>
      <w:r>
        <w:rPr>
          <w:lang w:val="en-US"/>
        </w:rPr>
        <w:t>)</w:t>
      </w:r>
      <w:r w:rsidR="00137A69" w:rsidRPr="00664235">
        <w:rPr>
          <w:lang w:val="en-US"/>
        </w:rPr>
        <w:t xml:space="preserve"> </w:t>
      </w:r>
      <w:r>
        <w:rPr>
          <w:lang w:val="en-US"/>
        </w:rPr>
        <w:t xml:space="preserve">so </w:t>
      </w:r>
      <w:r w:rsidR="00137A69" w:rsidRPr="00664235">
        <w:rPr>
          <w:lang w:val="en-US"/>
        </w:rPr>
        <w:t>an hour should be more than enough time to complete the task.</w:t>
      </w:r>
      <w:r>
        <w:rPr>
          <w:lang w:val="en-US"/>
        </w:rPr>
        <w:t xml:space="preserve"> Please keep in mind the types of questions you were asked on your Period Zero Lab validation test.</w:t>
      </w:r>
    </w:p>
    <w:p w14:paraId="44D4F6B6" w14:textId="39097856" w:rsidR="00CA119B" w:rsidRDefault="00CA119B" w:rsidP="00664235">
      <w:pPr>
        <w:rPr>
          <w:lang w:val="en-US"/>
        </w:rPr>
      </w:pPr>
    </w:p>
    <w:p w14:paraId="3B5A5B60" w14:textId="14704D71" w:rsidR="00CA119B" w:rsidRDefault="00CA119B">
      <w:pPr>
        <w:rPr>
          <w:lang w:val="en-US"/>
        </w:rPr>
      </w:pPr>
      <w:r>
        <w:rPr>
          <w:lang w:val="en-US"/>
        </w:rPr>
        <w:br w:type="page"/>
      </w:r>
    </w:p>
    <w:p w14:paraId="42C29E0B" w14:textId="6AB026E5" w:rsidR="00CA119B" w:rsidRDefault="00CA119B" w:rsidP="00CA119B">
      <w:pPr>
        <w:pStyle w:val="Heading1"/>
        <w:rPr>
          <w:lang w:val="en-US"/>
        </w:rPr>
      </w:pPr>
      <w:r>
        <w:rPr>
          <w:lang w:val="en-US"/>
        </w:rPr>
        <w:lastRenderedPageBreak/>
        <w:t>Experiment 1</w:t>
      </w:r>
      <w:r w:rsidR="006F1FA5">
        <w:rPr>
          <w:lang w:val="en-US"/>
        </w:rPr>
        <w:t>7</w:t>
      </w:r>
      <w:r>
        <w:rPr>
          <w:lang w:val="en-US"/>
        </w:rPr>
        <w:t xml:space="preserve">: </w:t>
      </w:r>
      <w:r w:rsidR="006F1FA5">
        <w:rPr>
          <w:lang w:val="en-US"/>
        </w:rPr>
        <w:t>Water of crystallisation of barium chloride</w:t>
      </w:r>
    </w:p>
    <w:p w14:paraId="3F35E2D7" w14:textId="77777777" w:rsidR="00CA119B" w:rsidRDefault="00CA119B" w:rsidP="00CA119B">
      <w:pPr>
        <w:rPr>
          <w:lang w:val="en-US"/>
        </w:rPr>
      </w:pPr>
    </w:p>
    <w:p w14:paraId="114C1997" w14:textId="390ACE66" w:rsidR="00CA119B" w:rsidRDefault="00CA119B" w:rsidP="00CA119B">
      <w:pPr>
        <w:rPr>
          <w:lang w:val="en-US"/>
        </w:rPr>
      </w:pPr>
      <w:r>
        <w:rPr>
          <w:lang w:val="en-US"/>
        </w:rPr>
        <w:t>Reference: STAWA book pages 4</w:t>
      </w:r>
      <w:r w:rsidR="006F1FA5">
        <w:rPr>
          <w:lang w:val="en-US"/>
        </w:rPr>
        <w:t>6</w:t>
      </w:r>
      <w:r w:rsidR="006C3484">
        <w:rPr>
          <w:lang w:val="en-US"/>
        </w:rPr>
        <w:t xml:space="preserve"> (you will need to use your textbook to guide you through this worksheet)</w:t>
      </w:r>
    </w:p>
    <w:p w14:paraId="1420F887" w14:textId="4FEB185A" w:rsidR="006C3484" w:rsidRDefault="006C3484" w:rsidP="00CA119B">
      <w:pPr>
        <w:rPr>
          <w:lang w:val="en-US"/>
        </w:rPr>
      </w:pPr>
    </w:p>
    <w:p w14:paraId="09120F36" w14:textId="4C67F988" w:rsidR="006C3484" w:rsidRDefault="006C3484" w:rsidP="006C3484">
      <w:pPr>
        <w:pStyle w:val="Heading2"/>
        <w:rPr>
          <w:lang w:val="en-US"/>
        </w:rPr>
      </w:pPr>
      <w:r>
        <w:rPr>
          <w:lang w:val="en-US"/>
        </w:rPr>
        <w:t>Procedure:</w:t>
      </w:r>
    </w:p>
    <w:p w14:paraId="1F0E3B2E" w14:textId="24B57E88" w:rsidR="006C3484" w:rsidRDefault="0051777B" w:rsidP="0051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summary of the experimental procedure from the book (does not need to be word for word just a summary).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1777B" w14:paraId="1BFB2B45" w14:textId="77777777" w:rsidTr="0051777B">
        <w:tc>
          <w:tcPr>
            <w:tcW w:w="9016" w:type="dxa"/>
          </w:tcPr>
          <w:p w14:paraId="7B6CE787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59B68DC1" w14:textId="77777777" w:rsidTr="0051777B">
        <w:tc>
          <w:tcPr>
            <w:tcW w:w="9016" w:type="dxa"/>
          </w:tcPr>
          <w:p w14:paraId="0DB7A80C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16D2DF43" w14:textId="77777777" w:rsidTr="0051777B">
        <w:tc>
          <w:tcPr>
            <w:tcW w:w="9016" w:type="dxa"/>
          </w:tcPr>
          <w:p w14:paraId="4B690432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5062C48F" w14:textId="77777777" w:rsidTr="0051777B">
        <w:tc>
          <w:tcPr>
            <w:tcW w:w="9016" w:type="dxa"/>
          </w:tcPr>
          <w:p w14:paraId="32CBD2CD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52997858" w14:textId="77777777" w:rsidTr="0051777B">
        <w:tc>
          <w:tcPr>
            <w:tcW w:w="9016" w:type="dxa"/>
          </w:tcPr>
          <w:p w14:paraId="781B83BA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0483AC0B" w14:textId="77777777" w:rsidTr="0051777B">
        <w:tc>
          <w:tcPr>
            <w:tcW w:w="9016" w:type="dxa"/>
          </w:tcPr>
          <w:p w14:paraId="64AAB8E2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25599B19" w14:textId="77777777" w:rsidTr="0051777B">
        <w:tc>
          <w:tcPr>
            <w:tcW w:w="9016" w:type="dxa"/>
          </w:tcPr>
          <w:p w14:paraId="4A6BD1BA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  <w:tr w:rsidR="0051777B" w14:paraId="02E244D4" w14:textId="77777777" w:rsidTr="0051777B">
        <w:tc>
          <w:tcPr>
            <w:tcW w:w="9016" w:type="dxa"/>
          </w:tcPr>
          <w:p w14:paraId="799FCF57" w14:textId="77777777" w:rsidR="0051777B" w:rsidRDefault="0051777B" w:rsidP="0051777B">
            <w:pPr>
              <w:spacing w:line="360" w:lineRule="auto"/>
              <w:rPr>
                <w:lang w:val="en-US"/>
              </w:rPr>
            </w:pPr>
          </w:p>
        </w:tc>
      </w:tr>
    </w:tbl>
    <w:p w14:paraId="2AD7F533" w14:textId="77777777" w:rsidR="0051777B" w:rsidRDefault="0051777B" w:rsidP="0051777B">
      <w:pPr>
        <w:rPr>
          <w:lang w:val="en-US"/>
        </w:rPr>
      </w:pPr>
    </w:p>
    <w:p w14:paraId="39347C6E" w14:textId="3D24193C" w:rsidR="0051777B" w:rsidRDefault="0051777B" w:rsidP="0051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safety considerations are there in this experiment and how would you minimize the risk to you and the equipment.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1777B" w14:paraId="6BF2F39E" w14:textId="77777777" w:rsidTr="00781585">
        <w:tc>
          <w:tcPr>
            <w:tcW w:w="9016" w:type="dxa"/>
          </w:tcPr>
          <w:p w14:paraId="7129CEE4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511F39CD" w14:textId="77777777" w:rsidTr="00781585">
        <w:tc>
          <w:tcPr>
            <w:tcW w:w="9016" w:type="dxa"/>
          </w:tcPr>
          <w:p w14:paraId="6278D8BA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37F23112" w14:textId="77777777" w:rsidTr="00781585">
        <w:tc>
          <w:tcPr>
            <w:tcW w:w="9016" w:type="dxa"/>
          </w:tcPr>
          <w:p w14:paraId="35F94C55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07AB1DC0" w14:textId="77777777" w:rsidTr="00781585">
        <w:tc>
          <w:tcPr>
            <w:tcW w:w="9016" w:type="dxa"/>
          </w:tcPr>
          <w:p w14:paraId="6151515C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20A53CCD" w14:textId="77777777" w:rsidTr="00781585">
        <w:tc>
          <w:tcPr>
            <w:tcW w:w="9016" w:type="dxa"/>
          </w:tcPr>
          <w:p w14:paraId="4AA114BC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517EF8D1" w14:textId="77777777" w:rsidTr="00781585">
        <w:tc>
          <w:tcPr>
            <w:tcW w:w="9016" w:type="dxa"/>
          </w:tcPr>
          <w:p w14:paraId="7E1A4967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4A270A76" w14:textId="77777777" w:rsidTr="00781585">
        <w:tc>
          <w:tcPr>
            <w:tcW w:w="9016" w:type="dxa"/>
          </w:tcPr>
          <w:p w14:paraId="0F1C4245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  <w:tr w:rsidR="0051777B" w14:paraId="7F416A5F" w14:textId="77777777" w:rsidTr="00781585">
        <w:tc>
          <w:tcPr>
            <w:tcW w:w="9016" w:type="dxa"/>
          </w:tcPr>
          <w:p w14:paraId="56C92FF3" w14:textId="77777777" w:rsidR="0051777B" w:rsidRDefault="0051777B" w:rsidP="00781585">
            <w:pPr>
              <w:spacing w:line="360" w:lineRule="auto"/>
              <w:rPr>
                <w:lang w:val="en-US"/>
              </w:rPr>
            </w:pPr>
          </w:p>
        </w:tc>
      </w:tr>
    </w:tbl>
    <w:p w14:paraId="3719BB0E" w14:textId="63DCC32A" w:rsidR="0051777B" w:rsidRDefault="0051777B" w:rsidP="0051777B">
      <w:pPr>
        <w:rPr>
          <w:lang w:val="en-US"/>
        </w:rPr>
      </w:pPr>
    </w:p>
    <w:p w14:paraId="47856767" w14:textId="2F2D1EF0" w:rsidR="0051777B" w:rsidRPr="0051777B" w:rsidRDefault="0051777B" w:rsidP="0051777B">
      <w:pPr>
        <w:rPr>
          <w:lang w:val="en-US"/>
        </w:rPr>
      </w:pPr>
      <w:r>
        <w:rPr>
          <w:lang w:val="en-US"/>
        </w:rPr>
        <w:br w:type="page"/>
      </w:r>
    </w:p>
    <w:p w14:paraId="59EB90EF" w14:textId="19016466" w:rsidR="0051777B" w:rsidRDefault="0051777B" w:rsidP="00517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42BF1" wp14:editId="3970F530">
                <wp:simplePos x="0" y="0"/>
                <wp:positionH relativeFrom="column">
                  <wp:posOffset>590550</wp:posOffset>
                </wp:positionH>
                <wp:positionV relativeFrom="paragraph">
                  <wp:posOffset>476250</wp:posOffset>
                </wp:positionV>
                <wp:extent cx="4540250" cy="34798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34798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82A29" id="Rectangle 19" o:spid="_x0000_s1026" style="position:absolute;margin-left:46.5pt;margin-top:37.5pt;width:357.5pt;height:2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" fillcolor="white [3201]" strokecolor="black [3213]" strokeweight="1.5pt"/>
            </w:pict>
          </mc:Fallback>
        </mc:AlternateContent>
      </w:r>
      <w:r>
        <w:rPr>
          <w:lang w:val="en-US"/>
        </w:rPr>
        <w:t>Draw a picture of the experimental set up for this experiment (from the book or wait to watch the video the video then draw the picture).</w:t>
      </w:r>
    </w:p>
    <w:p w14:paraId="0A7295DD" w14:textId="7B836200" w:rsidR="0051777B" w:rsidRDefault="0051777B" w:rsidP="0051777B">
      <w:pPr>
        <w:rPr>
          <w:lang w:val="en-US"/>
        </w:rPr>
      </w:pPr>
    </w:p>
    <w:p w14:paraId="7A53A690" w14:textId="7629D939" w:rsidR="0051777B" w:rsidRDefault="0051777B" w:rsidP="0051777B">
      <w:pPr>
        <w:rPr>
          <w:lang w:val="en-US"/>
        </w:rPr>
      </w:pPr>
    </w:p>
    <w:p w14:paraId="3E7F43BD" w14:textId="20D3C0CE" w:rsidR="0051777B" w:rsidRDefault="0051777B" w:rsidP="0051777B">
      <w:pPr>
        <w:rPr>
          <w:lang w:val="en-US"/>
        </w:rPr>
      </w:pPr>
    </w:p>
    <w:p w14:paraId="76985861" w14:textId="4D836E42" w:rsidR="0051777B" w:rsidRDefault="0051777B" w:rsidP="0051777B">
      <w:pPr>
        <w:rPr>
          <w:lang w:val="en-US"/>
        </w:rPr>
      </w:pPr>
    </w:p>
    <w:p w14:paraId="4629BEE8" w14:textId="4A8D9775" w:rsidR="0051777B" w:rsidRDefault="0051777B" w:rsidP="0051777B">
      <w:pPr>
        <w:rPr>
          <w:lang w:val="en-US"/>
        </w:rPr>
      </w:pPr>
    </w:p>
    <w:p w14:paraId="34F840CA" w14:textId="32DA64B1" w:rsidR="0051777B" w:rsidRDefault="0051777B" w:rsidP="0051777B">
      <w:pPr>
        <w:rPr>
          <w:lang w:val="en-US"/>
        </w:rPr>
      </w:pPr>
    </w:p>
    <w:p w14:paraId="7F55B5EF" w14:textId="163197A6" w:rsidR="0051777B" w:rsidRDefault="0051777B" w:rsidP="0051777B">
      <w:pPr>
        <w:rPr>
          <w:lang w:val="en-US"/>
        </w:rPr>
      </w:pPr>
    </w:p>
    <w:p w14:paraId="07937EAB" w14:textId="406F24E9" w:rsidR="0051777B" w:rsidRDefault="0051777B" w:rsidP="0051777B">
      <w:pPr>
        <w:rPr>
          <w:lang w:val="en-US"/>
        </w:rPr>
      </w:pPr>
    </w:p>
    <w:p w14:paraId="02E7E0BB" w14:textId="14A5107F" w:rsidR="0051777B" w:rsidRDefault="0051777B" w:rsidP="0051777B">
      <w:pPr>
        <w:rPr>
          <w:lang w:val="en-US"/>
        </w:rPr>
      </w:pPr>
    </w:p>
    <w:p w14:paraId="1B769236" w14:textId="77777777" w:rsidR="0051777B" w:rsidRDefault="0051777B" w:rsidP="0051777B">
      <w:pPr>
        <w:rPr>
          <w:lang w:val="en-US"/>
        </w:rPr>
      </w:pPr>
    </w:p>
    <w:p w14:paraId="161438CD" w14:textId="77FAEADD" w:rsidR="0051777B" w:rsidRDefault="0051777B" w:rsidP="0051777B">
      <w:pPr>
        <w:rPr>
          <w:lang w:val="en-US"/>
        </w:rPr>
      </w:pPr>
    </w:p>
    <w:p w14:paraId="70110570" w14:textId="77777777" w:rsidR="00771367" w:rsidRDefault="00771367" w:rsidP="0051777B">
      <w:pPr>
        <w:rPr>
          <w:lang w:val="en-US"/>
        </w:rPr>
      </w:pPr>
    </w:p>
    <w:p w14:paraId="1D0D7015" w14:textId="27919745" w:rsidR="0051777B" w:rsidRDefault="0051777B" w:rsidP="0051777B">
      <w:pPr>
        <w:rPr>
          <w:lang w:val="en-US"/>
        </w:rPr>
      </w:pPr>
    </w:p>
    <w:p w14:paraId="12CA71FB" w14:textId="1A5944B6" w:rsidR="0051777B" w:rsidRPr="0051777B" w:rsidRDefault="0051777B" w:rsidP="00287692">
      <w:pPr>
        <w:pStyle w:val="Heading2"/>
        <w:rPr>
          <w:lang w:val="en-US"/>
        </w:rPr>
      </w:pPr>
      <w:r>
        <w:rPr>
          <w:lang w:val="en-US"/>
        </w:rPr>
        <w:t>Results and Observations:</w:t>
      </w:r>
    </w:p>
    <w:p w14:paraId="5297F951" w14:textId="0C561C37" w:rsidR="00771367" w:rsidRDefault="00771367" w:rsidP="00771367">
      <w:pPr>
        <w:rPr>
          <w:lang w:val="en-US"/>
        </w:rPr>
      </w:pPr>
      <w:r w:rsidRPr="00E01A02">
        <w:rPr>
          <w:lang w:val="en-US"/>
        </w:rPr>
        <w:t>Watch the following video and complete the two tables on the next page:</w:t>
      </w:r>
    </w:p>
    <w:p w14:paraId="15CC1F81" w14:textId="77777777" w:rsidR="00125289" w:rsidRDefault="00125289" w:rsidP="00125289">
      <w:pPr>
        <w:jc w:val="center"/>
        <w:rPr>
          <w:sz w:val="28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B036A2" wp14:editId="3C0895CA">
            <wp:simplePos x="0" y="0"/>
            <wp:positionH relativeFrom="column">
              <wp:posOffset>1301750</wp:posOffset>
            </wp:positionH>
            <wp:positionV relativeFrom="paragraph">
              <wp:posOffset>335915</wp:posOffset>
            </wp:positionV>
            <wp:extent cx="2978150" cy="1674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94D43" w:rsidRPr="0005006E">
          <w:rPr>
            <w:rStyle w:val="Hyperlink"/>
            <w:sz w:val="28"/>
            <w:szCs w:val="24"/>
            <w:lang w:val="en-US"/>
          </w:rPr>
          <w:t>https://www.youtube.com/watch?v=mOcZK-N_dwM</w:t>
        </w:r>
      </w:hyperlink>
      <w:r w:rsidR="00794D43">
        <w:rPr>
          <w:sz w:val="28"/>
          <w:szCs w:val="24"/>
          <w:lang w:val="en-US"/>
        </w:rPr>
        <w:t xml:space="preserve"> </w:t>
      </w:r>
    </w:p>
    <w:p w14:paraId="275662D1" w14:textId="77777777" w:rsidR="00125289" w:rsidRDefault="00125289" w:rsidP="00125289">
      <w:pPr>
        <w:jc w:val="center"/>
        <w:rPr>
          <w:sz w:val="28"/>
          <w:szCs w:val="24"/>
          <w:lang w:val="en-US"/>
        </w:rPr>
      </w:pPr>
    </w:p>
    <w:p w14:paraId="24E69334" w14:textId="60887DA6" w:rsidR="00794D43" w:rsidRPr="00125289" w:rsidRDefault="00125289" w:rsidP="00125289">
      <w:pPr>
        <w:rPr>
          <w:sz w:val="28"/>
          <w:szCs w:val="24"/>
          <w:lang w:val="en-US"/>
        </w:rPr>
      </w:pPr>
      <w:r w:rsidRPr="00125289">
        <w:rPr>
          <w:lang w:val="en-US"/>
        </w:rPr>
        <w:t>Observations: the observations are not shown in the video, mostly as they are not particularly noticeable. You start w</w:t>
      </w:r>
      <w:r w:rsidR="000C128B">
        <w:rPr>
          <w:lang w:val="en-US"/>
        </w:rPr>
        <w:t>ith</w:t>
      </w:r>
      <w:r w:rsidRPr="00125289">
        <w:rPr>
          <w:lang w:val="en-US"/>
        </w:rPr>
        <w:t xml:space="preserve"> a clumpy white solid and you finish with a white powder. You may observe the water vapour coming from the crucible at the beginning of the heating process. The main observation for this experiment i</w:t>
      </w:r>
      <w:r w:rsidR="000C128B">
        <w:rPr>
          <w:lang w:val="en-US"/>
        </w:rPr>
        <w:t>s</w:t>
      </w:r>
      <w:r w:rsidRPr="00125289">
        <w:rPr>
          <w:lang w:val="en-US"/>
        </w:rPr>
        <w:t xml:space="preserve"> the change in mass due to the </w:t>
      </w:r>
      <w:r w:rsidR="00785657" w:rsidRPr="00125289">
        <w:rPr>
          <w:lang w:val="en-US"/>
        </w:rPr>
        <w:t>loss</w:t>
      </w:r>
      <w:r w:rsidRPr="00125289">
        <w:rPr>
          <w:lang w:val="en-US"/>
        </w:rPr>
        <w:t xml:space="preserve"> of water from the solid.</w:t>
      </w:r>
      <w:r w:rsidR="00794D43">
        <w:rPr>
          <w:lang w:val="en-US"/>
        </w:rPr>
        <w:br w:type="page"/>
      </w:r>
    </w:p>
    <w:p w14:paraId="15DAF553" w14:textId="66425449" w:rsidR="00771367" w:rsidRDefault="00771367" w:rsidP="007713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367" w14:paraId="31A5BDC3" w14:textId="77777777" w:rsidTr="00771367">
        <w:tc>
          <w:tcPr>
            <w:tcW w:w="4508" w:type="dxa"/>
          </w:tcPr>
          <w:p w14:paraId="208CF0E7" w14:textId="2A4B3020" w:rsidR="00771367" w:rsidRPr="00771367" w:rsidRDefault="00771367" w:rsidP="00771367">
            <w:pPr>
              <w:spacing w:line="360" w:lineRule="auto"/>
              <w:rPr>
                <w:b/>
                <w:bCs/>
                <w:lang w:val="en-US"/>
              </w:rPr>
            </w:pPr>
            <w:r w:rsidRPr="00771367">
              <w:rPr>
                <w:b/>
                <w:bCs/>
                <w:lang w:val="en-US"/>
              </w:rPr>
              <w:t>Materials</w:t>
            </w:r>
          </w:p>
        </w:tc>
        <w:tc>
          <w:tcPr>
            <w:tcW w:w="4508" w:type="dxa"/>
          </w:tcPr>
          <w:p w14:paraId="5A029F4A" w14:textId="2B98B3A6" w:rsidR="00771367" w:rsidRPr="00771367" w:rsidRDefault="00771367" w:rsidP="00771367">
            <w:pPr>
              <w:spacing w:line="360" w:lineRule="auto"/>
              <w:rPr>
                <w:b/>
                <w:bCs/>
                <w:lang w:val="en-US"/>
              </w:rPr>
            </w:pPr>
            <w:r w:rsidRPr="00771367">
              <w:rPr>
                <w:b/>
                <w:bCs/>
                <w:lang w:val="en-US"/>
              </w:rPr>
              <w:t>Mass (g)</w:t>
            </w:r>
          </w:p>
        </w:tc>
      </w:tr>
      <w:tr w:rsidR="00771367" w14:paraId="4A3F4162" w14:textId="77777777" w:rsidTr="00771367">
        <w:tc>
          <w:tcPr>
            <w:tcW w:w="4508" w:type="dxa"/>
          </w:tcPr>
          <w:p w14:paraId="3E6DC08D" w14:textId="550F3B25" w:rsidR="00771367" w:rsidRDefault="00771367" w:rsidP="007713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Crucible</w:t>
            </w:r>
            <w:r w:rsidR="009B50A7">
              <w:rPr>
                <w:lang w:val="en-US"/>
              </w:rPr>
              <w:t xml:space="preserve"> &amp; lid</w:t>
            </w:r>
          </w:p>
        </w:tc>
        <w:tc>
          <w:tcPr>
            <w:tcW w:w="4508" w:type="dxa"/>
          </w:tcPr>
          <w:p w14:paraId="1380AB7B" w14:textId="49B88216" w:rsidR="00771367" w:rsidRPr="00794D43" w:rsidRDefault="00771367" w:rsidP="00771367">
            <w:pPr>
              <w:spacing w:line="360" w:lineRule="auto"/>
              <w:rPr>
                <w:color w:val="FF0000"/>
                <w:lang w:val="en-US"/>
              </w:rPr>
            </w:pPr>
          </w:p>
        </w:tc>
      </w:tr>
      <w:tr w:rsidR="00771367" w14:paraId="293AFB41" w14:textId="77777777" w:rsidTr="00771367">
        <w:tc>
          <w:tcPr>
            <w:tcW w:w="4508" w:type="dxa"/>
          </w:tcPr>
          <w:p w14:paraId="5ECC4547" w14:textId="46C1DDF9" w:rsidR="00771367" w:rsidRDefault="00771367" w:rsidP="007713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Crucible</w:t>
            </w:r>
            <w:r w:rsidR="009B50A7">
              <w:rPr>
                <w:lang w:val="en-US"/>
              </w:rPr>
              <w:t>, lid</w:t>
            </w:r>
            <w:r>
              <w:rPr>
                <w:lang w:val="en-US"/>
              </w:rPr>
              <w:t xml:space="preserve"> &amp; </w:t>
            </w:r>
            <w:r w:rsidR="00BF5F0D">
              <w:rPr>
                <w:lang w:val="en-US"/>
              </w:rPr>
              <w:t>hydrated barium chloride</w:t>
            </w:r>
          </w:p>
        </w:tc>
        <w:tc>
          <w:tcPr>
            <w:tcW w:w="4508" w:type="dxa"/>
          </w:tcPr>
          <w:p w14:paraId="5D8A99CB" w14:textId="03678FF2" w:rsidR="00771367" w:rsidRPr="00794D43" w:rsidRDefault="00771367" w:rsidP="00771367">
            <w:pPr>
              <w:spacing w:line="360" w:lineRule="auto"/>
              <w:rPr>
                <w:color w:val="FF0000"/>
                <w:lang w:val="en-US"/>
              </w:rPr>
            </w:pPr>
          </w:p>
        </w:tc>
      </w:tr>
      <w:tr w:rsidR="00771367" w14:paraId="377C6D28" w14:textId="77777777" w:rsidTr="00771367">
        <w:tc>
          <w:tcPr>
            <w:tcW w:w="4508" w:type="dxa"/>
          </w:tcPr>
          <w:p w14:paraId="6EB348EF" w14:textId="6704C5DF" w:rsidR="00771367" w:rsidRDefault="00BF5F0D" w:rsidP="009B50A7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Hydrated barium chloride</w:t>
            </w:r>
            <w:r w:rsidR="009B50A7">
              <w:rPr>
                <w:lang w:val="en-US"/>
              </w:rPr>
              <w:t xml:space="preserve"> (calculate)</w:t>
            </w:r>
          </w:p>
        </w:tc>
        <w:tc>
          <w:tcPr>
            <w:tcW w:w="4508" w:type="dxa"/>
          </w:tcPr>
          <w:p w14:paraId="6F01EA0A" w14:textId="783D04E0" w:rsidR="00771367" w:rsidRPr="00794D43" w:rsidRDefault="00771367" w:rsidP="00771367">
            <w:pPr>
              <w:spacing w:line="360" w:lineRule="auto"/>
              <w:rPr>
                <w:color w:val="FF0000"/>
                <w:lang w:val="en-US"/>
              </w:rPr>
            </w:pPr>
          </w:p>
        </w:tc>
      </w:tr>
      <w:tr w:rsidR="00771367" w14:paraId="2CDF6D03" w14:textId="77777777" w:rsidTr="00771367">
        <w:tc>
          <w:tcPr>
            <w:tcW w:w="4508" w:type="dxa"/>
          </w:tcPr>
          <w:p w14:paraId="66EE7055" w14:textId="36168047" w:rsidR="00771367" w:rsidRDefault="00771367" w:rsidP="007713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Crucible</w:t>
            </w:r>
            <w:r w:rsidR="009B50A7">
              <w:rPr>
                <w:lang w:val="en-US"/>
              </w:rPr>
              <w:t>, lid</w:t>
            </w:r>
            <w:r>
              <w:rPr>
                <w:lang w:val="en-US"/>
              </w:rPr>
              <w:t xml:space="preserve"> &amp; </w:t>
            </w:r>
            <w:r w:rsidR="00794D43">
              <w:rPr>
                <w:lang w:val="en-US"/>
              </w:rPr>
              <w:t>barium chloride</w:t>
            </w:r>
          </w:p>
        </w:tc>
        <w:tc>
          <w:tcPr>
            <w:tcW w:w="4508" w:type="dxa"/>
          </w:tcPr>
          <w:p w14:paraId="64585C72" w14:textId="2368E616" w:rsidR="00771367" w:rsidRPr="00794D43" w:rsidRDefault="00771367" w:rsidP="00771367">
            <w:pPr>
              <w:spacing w:line="360" w:lineRule="auto"/>
              <w:rPr>
                <w:color w:val="FF0000"/>
                <w:lang w:val="en-US"/>
              </w:rPr>
            </w:pPr>
          </w:p>
        </w:tc>
      </w:tr>
      <w:tr w:rsidR="00771367" w14:paraId="719D6514" w14:textId="77777777" w:rsidTr="00771367">
        <w:tc>
          <w:tcPr>
            <w:tcW w:w="4508" w:type="dxa"/>
          </w:tcPr>
          <w:p w14:paraId="7DE96172" w14:textId="0EC5615F" w:rsidR="00771367" w:rsidRDefault="00794D43" w:rsidP="009B50A7">
            <w:pPr>
              <w:spacing w:line="360" w:lineRule="auto"/>
              <w:ind w:left="720"/>
              <w:jc w:val="right"/>
              <w:rPr>
                <w:lang w:val="en-US"/>
              </w:rPr>
            </w:pPr>
            <w:r>
              <w:rPr>
                <w:lang w:val="en-US"/>
              </w:rPr>
              <w:t>Barium chloride</w:t>
            </w:r>
            <w:r w:rsidR="009B50A7">
              <w:rPr>
                <w:lang w:val="en-US"/>
              </w:rPr>
              <w:t xml:space="preserve"> (calculate)</w:t>
            </w:r>
          </w:p>
        </w:tc>
        <w:tc>
          <w:tcPr>
            <w:tcW w:w="4508" w:type="dxa"/>
          </w:tcPr>
          <w:p w14:paraId="7D4C426E" w14:textId="58E5E196" w:rsidR="00771367" w:rsidRDefault="00771367" w:rsidP="00771367">
            <w:pPr>
              <w:spacing w:line="360" w:lineRule="auto"/>
              <w:rPr>
                <w:lang w:val="en-US"/>
              </w:rPr>
            </w:pPr>
          </w:p>
        </w:tc>
      </w:tr>
    </w:tbl>
    <w:p w14:paraId="19A87493" w14:textId="295C8E35" w:rsidR="00771367" w:rsidRDefault="00771367" w:rsidP="00771367">
      <w:pPr>
        <w:rPr>
          <w:lang w:val="en-US"/>
        </w:rPr>
      </w:pPr>
    </w:p>
    <w:p w14:paraId="26E5FA3F" w14:textId="0E1C524F" w:rsidR="00290093" w:rsidRDefault="00E01A02" w:rsidP="000C128B">
      <w:pPr>
        <w:pStyle w:val="Heading2"/>
        <w:rPr>
          <w:lang w:val="en-US"/>
        </w:rPr>
      </w:pPr>
      <w:r>
        <w:rPr>
          <w:lang w:val="en-US"/>
        </w:rPr>
        <w:t>Processing of results and questions (slightly modified to the questions in the textbook)</w:t>
      </w:r>
    </w:p>
    <w:p w14:paraId="6F8E5645" w14:textId="77777777" w:rsidR="000C128B" w:rsidRPr="000C128B" w:rsidRDefault="000C128B" w:rsidP="000C128B">
      <w:pPr>
        <w:rPr>
          <w:lang w:val="en-US"/>
        </w:rPr>
      </w:pPr>
    </w:p>
    <w:p w14:paraId="45F32C8B" w14:textId="61300957" w:rsidR="00794D43" w:rsidRDefault="005A0BF1" w:rsidP="00794D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the mass of the anhydrous barium chloride (the solid after heating) calculate the number of moles of BaCl</w:t>
      </w:r>
      <w:r w:rsidRPr="00785657">
        <w:rPr>
          <w:vertAlign w:val="subscript"/>
          <w:lang w:val="en-US"/>
        </w:rPr>
        <w:t>2</w:t>
      </w:r>
      <w:r w:rsidR="00785657">
        <w:rPr>
          <w:vertAlign w:val="subscript"/>
          <w:lang w:val="en-US"/>
        </w:rPr>
        <w:t xml:space="preserve"> </w:t>
      </w:r>
      <w:r w:rsidR="00785657">
        <w:rPr>
          <w:lang w:val="en-US"/>
        </w:rPr>
        <w:t>present.</w:t>
      </w:r>
    </w:p>
    <w:p w14:paraId="0726059D" w14:textId="060C2CD5" w:rsidR="005A0BF1" w:rsidRDefault="005A0BF1" w:rsidP="005A0BF1">
      <w:pPr>
        <w:rPr>
          <w:color w:val="FF0000"/>
          <w:lang w:val="en-US"/>
        </w:rPr>
      </w:pPr>
    </w:p>
    <w:p w14:paraId="1C20AC17" w14:textId="77777777" w:rsidR="00EB2894" w:rsidRDefault="00EB2894" w:rsidP="005A0BF1">
      <w:pPr>
        <w:rPr>
          <w:lang w:val="en-US"/>
        </w:rPr>
      </w:pPr>
    </w:p>
    <w:p w14:paraId="73328F97" w14:textId="75BB8212" w:rsidR="005A0BF1" w:rsidRDefault="005A0BF1" w:rsidP="005A0BF1">
      <w:pPr>
        <w:rPr>
          <w:lang w:val="en-US"/>
        </w:rPr>
      </w:pPr>
    </w:p>
    <w:p w14:paraId="3579F43C" w14:textId="77777777" w:rsidR="005A0BF1" w:rsidRPr="005A0BF1" w:rsidRDefault="005A0BF1" w:rsidP="005A0BF1">
      <w:pPr>
        <w:rPr>
          <w:lang w:val="en-US"/>
        </w:rPr>
      </w:pPr>
    </w:p>
    <w:p w14:paraId="506AD8B2" w14:textId="473D32F7" w:rsidR="005A0BF1" w:rsidRDefault="005A0BF1" w:rsidP="00794D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 the mass of water in the original solid and use this to calculate the number of moles of water present in the hydrated barium chloride.</w:t>
      </w:r>
    </w:p>
    <w:p w14:paraId="3F00724B" w14:textId="2C76B77D" w:rsidR="000C128B" w:rsidRDefault="000C128B" w:rsidP="005A0BF1">
      <w:pPr>
        <w:rPr>
          <w:color w:val="FF0000"/>
          <w:lang w:val="en-US"/>
        </w:rPr>
      </w:pPr>
    </w:p>
    <w:p w14:paraId="6169F4AD" w14:textId="38DC6884" w:rsidR="00EB2894" w:rsidRDefault="00EB2894" w:rsidP="005A0BF1">
      <w:pPr>
        <w:rPr>
          <w:color w:val="FF0000"/>
          <w:lang w:val="en-US"/>
        </w:rPr>
      </w:pPr>
    </w:p>
    <w:p w14:paraId="7AA2575B" w14:textId="77777777" w:rsidR="00EB2894" w:rsidRPr="00E278AB" w:rsidRDefault="00EB2894" w:rsidP="005A0BF1">
      <w:pPr>
        <w:rPr>
          <w:color w:val="FF0000"/>
          <w:lang w:val="en-US"/>
        </w:rPr>
      </w:pPr>
    </w:p>
    <w:p w14:paraId="0798A0F9" w14:textId="77777777" w:rsidR="005A0BF1" w:rsidRPr="005A0BF1" w:rsidRDefault="005A0BF1" w:rsidP="005A0BF1">
      <w:pPr>
        <w:rPr>
          <w:lang w:val="en-US"/>
        </w:rPr>
      </w:pPr>
    </w:p>
    <w:p w14:paraId="3786CBF1" w14:textId="1BF9A339" w:rsidR="005A0BF1" w:rsidRDefault="005A0BF1" w:rsidP="00794D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E278AB">
        <w:rPr>
          <w:lang w:val="en-US"/>
        </w:rPr>
        <w:t>alculate the ratio n(BaCl</w:t>
      </w:r>
      <w:r w:rsidR="00E278AB" w:rsidRPr="00785657">
        <w:rPr>
          <w:vertAlign w:val="subscript"/>
          <w:lang w:val="en-US"/>
        </w:rPr>
        <w:t>2</w:t>
      </w:r>
      <w:r w:rsidR="00E278AB">
        <w:rPr>
          <w:lang w:val="en-US"/>
        </w:rPr>
        <w:t>):n(H</w:t>
      </w:r>
      <w:r w:rsidR="00E278AB" w:rsidRPr="00785657">
        <w:rPr>
          <w:vertAlign w:val="subscript"/>
          <w:lang w:val="en-US"/>
        </w:rPr>
        <w:t>2</w:t>
      </w:r>
      <w:r w:rsidR="00E278AB">
        <w:rPr>
          <w:lang w:val="en-US"/>
        </w:rPr>
        <w:t>O). What is the empirical formula of the compound</w:t>
      </w:r>
      <w:r w:rsidR="00785657">
        <w:rPr>
          <w:lang w:val="en-US"/>
        </w:rPr>
        <w:t>? [BaCl</w:t>
      </w:r>
      <w:r w:rsidR="00785657" w:rsidRPr="00785657">
        <w:rPr>
          <w:vertAlign w:val="subscript"/>
          <w:lang w:val="en-US"/>
        </w:rPr>
        <w:t>2</w:t>
      </w:r>
      <w:r w:rsidR="00785657">
        <w:rPr>
          <w:lang w:val="en-US"/>
        </w:rPr>
        <w:t>.xH</w:t>
      </w:r>
      <w:r w:rsidR="00785657" w:rsidRPr="00785657">
        <w:rPr>
          <w:vertAlign w:val="subscript"/>
          <w:lang w:val="en-US"/>
        </w:rPr>
        <w:t>2</w:t>
      </w:r>
      <w:r w:rsidR="00785657">
        <w:rPr>
          <w:lang w:val="en-US"/>
        </w:rPr>
        <w:t>O find the value for x]</w:t>
      </w:r>
    </w:p>
    <w:p w14:paraId="10B71639" w14:textId="40FE423B" w:rsidR="00E278AB" w:rsidRDefault="00E278AB" w:rsidP="00E278AB">
      <w:pPr>
        <w:rPr>
          <w:color w:val="FF0000"/>
          <w:lang w:val="en-US"/>
        </w:rPr>
      </w:pPr>
    </w:p>
    <w:p w14:paraId="753FBB28" w14:textId="28FBD2B0" w:rsidR="00EB2894" w:rsidRDefault="00EB2894" w:rsidP="00E278AB">
      <w:pPr>
        <w:rPr>
          <w:color w:val="FF0000"/>
          <w:lang w:val="en-US"/>
        </w:rPr>
      </w:pPr>
    </w:p>
    <w:p w14:paraId="5FCE65CE" w14:textId="77777777" w:rsidR="00EB2894" w:rsidRDefault="00EB2894" w:rsidP="00E278AB">
      <w:pPr>
        <w:rPr>
          <w:lang w:val="en-US"/>
        </w:rPr>
      </w:pPr>
    </w:p>
    <w:p w14:paraId="508D0B42" w14:textId="4DF5CFD9" w:rsidR="00E278AB" w:rsidRDefault="00E278AB" w:rsidP="00E278AB">
      <w:pPr>
        <w:rPr>
          <w:lang w:val="en-US"/>
        </w:rPr>
      </w:pPr>
    </w:p>
    <w:p w14:paraId="6A338EBF" w14:textId="56F82A33" w:rsidR="00E278AB" w:rsidRDefault="00E278AB" w:rsidP="00E278AB">
      <w:pPr>
        <w:rPr>
          <w:lang w:val="en-US"/>
        </w:rPr>
      </w:pPr>
    </w:p>
    <w:p w14:paraId="3D09A0BB" w14:textId="0F2D8DE7" w:rsidR="00E278AB" w:rsidRDefault="00E278AB" w:rsidP="00E278AB">
      <w:pPr>
        <w:rPr>
          <w:lang w:val="en-US"/>
        </w:rPr>
      </w:pPr>
    </w:p>
    <w:p w14:paraId="61A9848C" w14:textId="77777777" w:rsidR="000C128B" w:rsidRPr="00E278AB" w:rsidRDefault="000C128B" w:rsidP="00E278AB">
      <w:pPr>
        <w:rPr>
          <w:lang w:val="en-US"/>
        </w:rPr>
      </w:pPr>
    </w:p>
    <w:p w14:paraId="37DFABA5" w14:textId="4E1EE069" w:rsidR="00E278AB" w:rsidRDefault="00E278AB" w:rsidP="00794D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What is the percentage composition of barium in both the anhydrous BaCl</w:t>
      </w:r>
      <w:r w:rsidRPr="00785657">
        <w:rPr>
          <w:vertAlign w:val="subscript"/>
          <w:lang w:val="en-US"/>
        </w:rPr>
        <w:t>2</w:t>
      </w:r>
      <w:r>
        <w:rPr>
          <w:lang w:val="en-US"/>
        </w:rPr>
        <w:t xml:space="preserve"> and the hydrated barium chloride (</w:t>
      </w:r>
      <w:r w:rsidR="00785657">
        <w:rPr>
          <w:lang w:val="en-US"/>
        </w:rPr>
        <w:t xml:space="preserve">use </w:t>
      </w:r>
      <w:r>
        <w:rPr>
          <w:lang w:val="en-US"/>
        </w:rPr>
        <w:t>the empirical formula you calculated in Q3)?</w:t>
      </w:r>
    </w:p>
    <w:p w14:paraId="048B4F61" w14:textId="0F4411B1" w:rsidR="000C128B" w:rsidRDefault="000C128B" w:rsidP="000C128B">
      <w:pPr>
        <w:rPr>
          <w:lang w:val="en-US"/>
        </w:rPr>
      </w:pPr>
    </w:p>
    <w:p w14:paraId="41677C5B" w14:textId="3A1A8CB8" w:rsidR="000C128B" w:rsidRDefault="000C128B" w:rsidP="000C128B">
      <w:pPr>
        <w:rPr>
          <w:lang w:val="en-US"/>
        </w:rPr>
      </w:pPr>
    </w:p>
    <w:p w14:paraId="27954AA2" w14:textId="255CEFE3" w:rsidR="000C128B" w:rsidRDefault="000C128B" w:rsidP="000C128B">
      <w:pPr>
        <w:rPr>
          <w:lang w:val="en-US"/>
        </w:rPr>
      </w:pPr>
    </w:p>
    <w:p w14:paraId="796B926E" w14:textId="2EDD844B" w:rsidR="000C128B" w:rsidRDefault="000C128B" w:rsidP="000C128B">
      <w:pPr>
        <w:rPr>
          <w:lang w:val="en-US"/>
        </w:rPr>
      </w:pPr>
    </w:p>
    <w:p w14:paraId="0328EE51" w14:textId="544B4E53" w:rsidR="000C128B" w:rsidRDefault="000C128B" w:rsidP="000C128B">
      <w:pPr>
        <w:rPr>
          <w:lang w:val="en-US"/>
        </w:rPr>
      </w:pPr>
    </w:p>
    <w:p w14:paraId="483BA043" w14:textId="328000BC" w:rsidR="000C128B" w:rsidRDefault="000C128B" w:rsidP="000C128B">
      <w:pPr>
        <w:rPr>
          <w:lang w:val="en-US"/>
        </w:rPr>
      </w:pPr>
    </w:p>
    <w:p w14:paraId="69FC3DA7" w14:textId="4B6FF412" w:rsidR="000C128B" w:rsidRDefault="000C128B" w:rsidP="00EB2894">
      <w:pPr>
        <w:pStyle w:val="Heading2"/>
        <w:rPr>
          <w:lang w:val="en-US"/>
        </w:rPr>
      </w:pPr>
      <w:r>
        <w:rPr>
          <w:lang w:val="en-US"/>
        </w:rPr>
        <w:t>Post-lab questions:</w:t>
      </w:r>
    </w:p>
    <w:p w14:paraId="20F33720" w14:textId="77777777" w:rsidR="00EB2894" w:rsidRPr="00EB2894" w:rsidRDefault="00EB2894" w:rsidP="00EB2894">
      <w:pPr>
        <w:rPr>
          <w:lang w:val="en-US"/>
        </w:rPr>
      </w:pPr>
    </w:p>
    <w:p w14:paraId="04D6D1D5" w14:textId="11940CB1" w:rsidR="000C128B" w:rsidRDefault="000C128B" w:rsidP="000C128B">
      <w:pPr>
        <w:rPr>
          <w:lang w:val="en-US"/>
        </w:rPr>
      </w:pPr>
      <w:r>
        <w:rPr>
          <w:lang w:val="en-US"/>
        </w:rPr>
        <w:t>As the video talked you through the calculation</w:t>
      </w:r>
      <w:r w:rsidR="00785657">
        <w:rPr>
          <w:lang w:val="en-US"/>
        </w:rPr>
        <w:t>s</w:t>
      </w:r>
      <w:r>
        <w:rPr>
          <w:lang w:val="en-US"/>
        </w:rPr>
        <w:t xml:space="preserve"> here are two questions for you to figure out on your own:</w:t>
      </w:r>
    </w:p>
    <w:p w14:paraId="449164B0" w14:textId="0C246EB3" w:rsidR="000C128B" w:rsidRDefault="000C128B" w:rsidP="000C12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  <w:r w:rsidRPr="000C128B">
        <w:rPr>
          <w:rFonts w:eastAsia="Times New Roman" w:cstheme="minorHAnsi"/>
          <w:szCs w:val="24"/>
          <w:lang w:eastAsia="en-AU"/>
        </w:rPr>
        <w:t xml:space="preserve">A 15.67 g sample of a hydrate of magnesium carbonate was heated, without decomposing the carbonate, to drive off the water. The mass was reduced to 7.58 g. What is the formula of the hydrate? </w:t>
      </w:r>
    </w:p>
    <w:p w14:paraId="6CB77ADA" w14:textId="6E5A2A00" w:rsidR="00EB2894" w:rsidRDefault="00EB2894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140A2535" w14:textId="6442289C" w:rsidR="00EB2894" w:rsidRDefault="00EB2894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591CD804" w14:textId="4297E825" w:rsidR="00EB2894" w:rsidRDefault="00EB2894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58B1B359" w14:textId="343A4A5B" w:rsidR="00EB2894" w:rsidRDefault="00EB2894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09F040CB" w14:textId="77B78F08" w:rsidR="00EB2894" w:rsidRDefault="00EB2894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57F7109A" w14:textId="77777777" w:rsidR="00785657" w:rsidRPr="00EB2894" w:rsidRDefault="00785657" w:rsidP="00EB289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U"/>
        </w:rPr>
      </w:pPr>
    </w:p>
    <w:p w14:paraId="70800331" w14:textId="0333111A" w:rsidR="000C128B" w:rsidRPr="000C128B" w:rsidRDefault="000C128B" w:rsidP="000C12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3.216 g sample of Na</w:t>
      </w:r>
      <w:r w:rsidRPr="00785657">
        <w:rPr>
          <w:color w:val="FF0000"/>
          <w:lang w:val="en-US"/>
        </w:rPr>
        <w:t>x</w:t>
      </w:r>
      <w:r>
        <w:rPr>
          <w:lang w:val="en-US"/>
        </w:rPr>
        <w:t>B</w:t>
      </w:r>
      <w:r w:rsidRPr="00785657">
        <w:rPr>
          <w:color w:val="FF0000"/>
          <w:lang w:val="en-US"/>
        </w:rPr>
        <w:t>y</w:t>
      </w:r>
      <w:r>
        <w:rPr>
          <w:lang w:val="en-US"/>
        </w:rPr>
        <w:t>O</w:t>
      </w:r>
      <w:r w:rsidRPr="00785657">
        <w:rPr>
          <w:color w:val="FF0000"/>
          <w:lang w:val="en-US"/>
        </w:rPr>
        <w:t>z</w:t>
      </w:r>
      <w:r>
        <w:rPr>
          <w:lang w:val="en-US"/>
        </w:rPr>
        <w:t>.</w:t>
      </w:r>
      <w:r w:rsidRPr="00785657">
        <w:rPr>
          <w:color w:val="0070C0"/>
          <w:lang w:val="en-US"/>
        </w:rPr>
        <w:t>X</w:t>
      </w:r>
      <w:r>
        <w:rPr>
          <w:lang w:val="en-US"/>
        </w:rPr>
        <w:t>H2O was heated to drive off the water of hydration. The resulting anhydrous salt, which has a mass of 2.222 g, contained 0.5077 g of sodium, 0.4775 g of boron, and some oxygen. What is the formula of the hydrated salt?</w:t>
      </w:r>
      <w:r w:rsidR="00785657">
        <w:rPr>
          <w:lang w:val="en-US"/>
        </w:rPr>
        <w:t xml:space="preserve"> [find the values of </w:t>
      </w:r>
      <w:r w:rsidR="00785657" w:rsidRPr="00785657">
        <w:rPr>
          <w:color w:val="FF0000"/>
          <w:lang w:val="en-US"/>
        </w:rPr>
        <w:t>x</w:t>
      </w:r>
      <w:r w:rsidR="00785657">
        <w:rPr>
          <w:lang w:val="en-US"/>
        </w:rPr>
        <w:t xml:space="preserve">, </w:t>
      </w:r>
      <w:r w:rsidR="00785657" w:rsidRPr="00785657">
        <w:rPr>
          <w:color w:val="FF0000"/>
          <w:lang w:val="en-US"/>
        </w:rPr>
        <w:t>y</w:t>
      </w:r>
      <w:r w:rsidR="00785657">
        <w:rPr>
          <w:lang w:val="en-US"/>
        </w:rPr>
        <w:t xml:space="preserve">, </w:t>
      </w:r>
      <w:r w:rsidR="00785657" w:rsidRPr="00785657">
        <w:rPr>
          <w:color w:val="FF0000"/>
          <w:lang w:val="en-US"/>
        </w:rPr>
        <w:t>z</w:t>
      </w:r>
      <w:r w:rsidR="00785657">
        <w:rPr>
          <w:lang w:val="en-US"/>
        </w:rPr>
        <w:t xml:space="preserve"> and </w:t>
      </w:r>
      <w:r w:rsidR="00785657" w:rsidRPr="00785657">
        <w:rPr>
          <w:color w:val="0070C0"/>
          <w:lang w:val="en-US"/>
        </w:rPr>
        <w:t>X</w:t>
      </w:r>
      <w:r w:rsidR="00785657">
        <w:rPr>
          <w:lang w:val="en-US"/>
        </w:rPr>
        <w:t>]</w:t>
      </w:r>
    </w:p>
    <w:sectPr w:rsidR="000C128B" w:rsidRPr="000C128B" w:rsidSect="000370F9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7F146" w14:textId="77777777" w:rsidR="00887D32" w:rsidRDefault="00887D32" w:rsidP="000370F9">
      <w:pPr>
        <w:spacing w:after="0" w:line="240" w:lineRule="auto"/>
      </w:pPr>
      <w:r>
        <w:separator/>
      </w:r>
    </w:p>
  </w:endnote>
  <w:endnote w:type="continuationSeparator" w:id="0">
    <w:p w14:paraId="2FFCADFF" w14:textId="77777777" w:rsidR="00887D32" w:rsidRDefault="00887D32" w:rsidP="0003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3110D" w14:textId="77777777" w:rsidR="00887D32" w:rsidRDefault="00887D32" w:rsidP="000370F9">
      <w:pPr>
        <w:spacing w:after="0" w:line="240" w:lineRule="auto"/>
      </w:pPr>
      <w:r>
        <w:separator/>
      </w:r>
    </w:p>
  </w:footnote>
  <w:footnote w:type="continuationSeparator" w:id="0">
    <w:p w14:paraId="25E02174" w14:textId="77777777" w:rsidR="00887D32" w:rsidRDefault="00887D32" w:rsidP="0003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1809" w14:textId="59649019" w:rsidR="000370F9" w:rsidRDefault="000370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3DACD7" wp14:editId="011595BD">
          <wp:simplePos x="0" y="0"/>
          <wp:positionH relativeFrom="column">
            <wp:posOffset>-793750</wp:posOffset>
          </wp:positionH>
          <wp:positionV relativeFrom="paragraph">
            <wp:posOffset>-316230</wp:posOffset>
          </wp:positionV>
          <wp:extent cx="2895600" cy="1238250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D20"/>
    <w:multiLevelType w:val="hybridMultilevel"/>
    <w:tmpl w:val="3A7401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00C"/>
    <w:multiLevelType w:val="hybridMultilevel"/>
    <w:tmpl w:val="5B2AF2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852AD"/>
    <w:multiLevelType w:val="hybridMultilevel"/>
    <w:tmpl w:val="2034F3D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003FEB"/>
    <w:multiLevelType w:val="hybridMultilevel"/>
    <w:tmpl w:val="1EEED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34FDB"/>
    <w:multiLevelType w:val="hybridMultilevel"/>
    <w:tmpl w:val="1EEED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92540"/>
    <w:multiLevelType w:val="hybridMultilevel"/>
    <w:tmpl w:val="3238189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926678"/>
    <w:multiLevelType w:val="hybridMultilevel"/>
    <w:tmpl w:val="565C674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67DE1"/>
    <w:multiLevelType w:val="hybridMultilevel"/>
    <w:tmpl w:val="F62EC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84E97"/>
    <w:multiLevelType w:val="hybridMultilevel"/>
    <w:tmpl w:val="41A0F4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ED469D"/>
    <w:multiLevelType w:val="hybridMultilevel"/>
    <w:tmpl w:val="41A0F4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E0"/>
    <w:rsid w:val="000370F9"/>
    <w:rsid w:val="00055AFD"/>
    <w:rsid w:val="000C128B"/>
    <w:rsid w:val="00125289"/>
    <w:rsid w:val="00137A69"/>
    <w:rsid w:val="00287692"/>
    <w:rsid w:val="00290093"/>
    <w:rsid w:val="00342600"/>
    <w:rsid w:val="004027DE"/>
    <w:rsid w:val="004A560B"/>
    <w:rsid w:val="0051777B"/>
    <w:rsid w:val="00544F23"/>
    <w:rsid w:val="00584E2C"/>
    <w:rsid w:val="005A0BF1"/>
    <w:rsid w:val="006617E0"/>
    <w:rsid w:val="00664235"/>
    <w:rsid w:val="006A5C72"/>
    <w:rsid w:val="006C3484"/>
    <w:rsid w:val="006F1FA5"/>
    <w:rsid w:val="00771367"/>
    <w:rsid w:val="00785657"/>
    <w:rsid w:val="00794D43"/>
    <w:rsid w:val="00856552"/>
    <w:rsid w:val="00887D32"/>
    <w:rsid w:val="008C1606"/>
    <w:rsid w:val="008D349E"/>
    <w:rsid w:val="008E3E9B"/>
    <w:rsid w:val="009B50A7"/>
    <w:rsid w:val="009B68CE"/>
    <w:rsid w:val="00AC1E36"/>
    <w:rsid w:val="00B232EB"/>
    <w:rsid w:val="00B71372"/>
    <w:rsid w:val="00BF5F0D"/>
    <w:rsid w:val="00C51FD5"/>
    <w:rsid w:val="00C73B25"/>
    <w:rsid w:val="00CA119B"/>
    <w:rsid w:val="00D7048F"/>
    <w:rsid w:val="00E01A02"/>
    <w:rsid w:val="00E278AB"/>
    <w:rsid w:val="00EB2894"/>
    <w:rsid w:val="00EC36BC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7630E"/>
  <w15:chartTrackingRefBased/>
  <w15:docId w15:val="{ADBFAFA3-2163-44ED-BBBC-8C605BE5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17E0"/>
    <w:pPr>
      <w:ind w:left="720"/>
      <w:contextualSpacing/>
    </w:pPr>
  </w:style>
  <w:style w:type="table" w:styleId="TableGrid">
    <w:name w:val="Table Grid"/>
    <w:basedOn w:val="TableNormal"/>
    <w:uiPriority w:val="39"/>
    <w:rsid w:val="006C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13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1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B5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3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F9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C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cZK-N_dw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Barnes</dc:creator>
  <cp:keywords/>
  <dc:description/>
  <cp:lastModifiedBy>LAI Chantel</cp:lastModifiedBy>
  <cp:revision>2</cp:revision>
  <dcterms:created xsi:type="dcterms:W3CDTF">2021-05-10T10:22:00Z</dcterms:created>
  <dcterms:modified xsi:type="dcterms:W3CDTF">2021-05-10T10:22:00Z</dcterms:modified>
</cp:coreProperties>
</file>