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DA" w:rsidRPr="006912E4" w:rsidRDefault="002A4FDA" w:rsidP="002A4FDA">
      <w:pPr>
        <w:rPr>
          <w:rFonts w:ascii="Arial" w:hAnsi="Arial" w:cs="Arial"/>
          <w:b/>
        </w:rPr>
      </w:pPr>
      <w:r w:rsidRPr="006912E4">
        <w:rPr>
          <w:rFonts w:ascii="Arial" w:hAnsi="Arial" w:cs="Arial"/>
          <w:b/>
        </w:rPr>
        <w:t>Question 32</w:t>
      </w:r>
      <w:r>
        <w:rPr>
          <w:rFonts w:ascii="Arial" w:hAnsi="Arial" w:cs="Arial"/>
          <w:b/>
        </w:rPr>
        <w:tab/>
        <w:t xml:space="preserve">[from 2016 </w:t>
      </w:r>
      <w:proofErr w:type="spellStart"/>
      <w:r>
        <w:rPr>
          <w:rFonts w:ascii="Arial" w:hAnsi="Arial" w:cs="Arial"/>
          <w:b/>
        </w:rPr>
        <w:t>Sem</w:t>
      </w:r>
      <w:proofErr w:type="spellEnd"/>
      <w:r>
        <w:rPr>
          <w:rFonts w:ascii="Arial" w:hAnsi="Arial" w:cs="Arial"/>
          <w:b/>
        </w:rPr>
        <w:t xml:space="preserve"> I Paper]</w:t>
      </w:r>
      <w:r w:rsidRPr="006912E4">
        <w:rPr>
          <w:rFonts w:ascii="Arial" w:hAnsi="Arial" w:cs="Arial"/>
          <w:b/>
        </w:rPr>
        <w:tab/>
      </w:r>
      <w:r w:rsidRPr="006912E4">
        <w:rPr>
          <w:rFonts w:ascii="Arial" w:hAnsi="Arial" w:cs="Arial"/>
          <w:b/>
        </w:rPr>
        <w:tab/>
      </w:r>
      <w:r w:rsidRPr="006912E4">
        <w:rPr>
          <w:rFonts w:ascii="Arial" w:hAnsi="Arial" w:cs="Arial"/>
          <w:b/>
        </w:rPr>
        <w:tab/>
      </w:r>
      <w:r w:rsidRPr="006912E4">
        <w:rPr>
          <w:rFonts w:ascii="Arial" w:hAnsi="Arial" w:cs="Arial"/>
          <w:b/>
        </w:rPr>
        <w:tab/>
      </w:r>
      <w:r w:rsidRPr="006912E4">
        <w:rPr>
          <w:rFonts w:ascii="Arial" w:hAnsi="Arial" w:cs="Arial"/>
          <w:b/>
        </w:rPr>
        <w:tab/>
      </w:r>
      <w:r w:rsidRPr="006912E4">
        <w:rPr>
          <w:rFonts w:ascii="Arial" w:hAnsi="Arial" w:cs="Arial"/>
          <w:b/>
        </w:rPr>
        <w:tab/>
      </w:r>
      <w:bookmarkStart w:id="0" w:name="_GoBack"/>
      <w:bookmarkEnd w:id="0"/>
      <w:r w:rsidRPr="006912E4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13</w:t>
      </w:r>
      <w:r w:rsidRPr="006912E4">
        <w:rPr>
          <w:rFonts w:ascii="Arial" w:hAnsi="Arial" w:cs="Arial"/>
          <w:b/>
        </w:rPr>
        <w:t xml:space="preserve"> marks)</w:t>
      </w:r>
    </w:p>
    <w:p w:rsidR="002A4FDA" w:rsidRPr="006912E4" w:rsidRDefault="002A4FDA" w:rsidP="002A4FDA">
      <w:pPr>
        <w:rPr>
          <w:rFonts w:ascii="Arial" w:hAnsi="Arial" w:cs="Arial"/>
        </w:rPr>
      </w:pPr>
      <w:r w:rsidRPr="006912E4">
        <w:rPr>
          <w:rFonts w:ascii="Arial" w:hAnsi="Arial" w:cs="Arial"/>
        </w:rPr>
        <w:t xml:space="preserve">The standard treatment for hypothyroidism is daily use of synthetic thyroid hormone levothyroxine (T4). This medication restores adequate hormone levels for the individual to lead a normal life. One to two weeks after starting the treatment, symptoms should start to reduce. The </w:t>
      </w:r>
      <w:r>
        <w:rPr>
          <w:rFonts w:ascii="Arial" w:hAnsi="Arial" w:cs="Arial"/>
        </w:rPr>
        <w:t xml:space="preserve">medication gradually lowers </w:t>
      </w:r>
      <w:r w:rsidRPr="006912E4">
        <w:rPr>
          <w:rFonts w:ascii="Arial" w:hAnsi="Arial" w:cs="Arial"/>
        </w:rPr>
        <w:t>cholesterol levels (LDL – low density lipoproteins) and may reverse weight gain.</w:t>
      </w:r>
    </w:p>
    <w:p w:rsidR="002A4FDA" w:rsidRPr="006912E4" w:rsidRDefault="002A4FDA" w:rsidP="002A4FDA">
      <w:pPr>
        <w:rPr>
          <w:rFonts w:ascii="Arial" w:hAnsi="Arial" w:cs="Arial"/>
        </w:rPr>
      </w:pPr>
      <w:r w:rsidRPr="006912E4">
        <w:rPr>
          <w:rFonts w:ascii="Arial" w:hAnsi="Arial" w:cs="Arial"/>
        </w:rPr>
        <w:t xml:space="preserve">Trials were carried out on 60 test subjects, all with similar </w:t>
      </w:r>
      <w:r>
        <w:rPr>
          <w:rFonts w:ascii="Arial" w:hAnsi="Arial" w:cs="Arial"/>
        </w:rPr>
        <w:t>severity</w:t>
      </w:r>
      <w:r w:rsidRPr="006912E4">
        <w:rPr>
          <w:rFonts w:ascii="Arial" w:hAnsi="Arial" w:cs="Arial"/>
        </w:rPr>
        <w:t xml:space="preserve"> of hypothyroidism, to see if there was any evidence that levothyroxine reduced LDL-cholesterol in the blood stream. 30 patients were given levothyroxine and the other 30 </w:t>
      </w:r>
      <w:r>
        <w:rPr>
          <w:rFonts w:ascii="Arial" w:hAnsi="Arial" w:cs="Arial"/>
        </w:rPr>
        <w:t xml:space="preserve">were given </w:t>
      </w:r>
      <w:r w:rsidRPr="006912E4">
        <w:rPr>
          <w:rFonts w:ascii="Arial" w:hAnsi="Arial" w:cs="Arial"/>
        </w:rPr>
        <w:t>a placebo in a blind experiment. Patients were asked to take the drug daily for 8 weeks,</w:t>
      </w:r>
      <w:r>
        <w:rPr>
          <w:rFonts w:ascii="Arial" w:hAnsi="Arial" w:cs="Arial"/>
        </w:rPr>
        <w:t xml:space="preserve"> and</w:t>
      </w:r>
      <w:r w:rsidRPr="006912E4">
        <w:rPr>
          <w:rFonts w:ascii="Arial" w:hAnsi="Arial" w:cs="Arial"/>
        </w:rPr>
        <w:t xml:space="preserve"> at the end of each week their blood LDL-cholesterol levels were measured. </w:t>
      </w:r>
    </w:p>
    <w:p w:rsidR="002A4FDA" w:rsidRPr="006912E4" w:rsidRDefault="002A4FDA" w:rsidP="002A4FDA">
      <w:pPr>
        <w:rPr>
          <w:rFonts w:ascii="Arial" w:hAnsi="Arial" w:cs="Arial"/>
        </w:rPr>
      </w:pPr>
      <w:r w:rsidRPr="006912E4">
        <w:rPr>
          <w:rFonts w:ascii="Arial" w:hAnsi="Arial" w:cs="Arial"/>
        </w:rPr>
        <w:t>Below are the average results for the two different groups: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2126"/>
        <w:gridCol w:w="2126"/>
        <w:gridCol w:w="2127"/>
      </w:tblGrid>
      <w:tr w:rsidR="002A4FDA" w:rsidRPr="006912E4" w:rsidTr="00D452E0">
        <w:tc>
          <w:tcPr>
            <w:tcW w:w="2126" w:type="dxa"/>
            <w:vMerge w:val="restart"/>
            <w:vAlign w:val="center"/>
          </w:tcPr>
          <w:p w:rsidR="002A4FDA" w:rsidRPr="006912E4" w:rsidRDefault="002A4FDA" w:rsidP="00D452E0">
            <w:pPr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Number of weeks</w:t>
            </w:r>
          </w:p>
        </w:tc>
        <w:tc>
          <w:tcPr>
            <w:tcW w:w="4253" w:type="dxa"/>
            <w:gridSpan w:val="2"/>
          </w:tcPr>
          <w:p w:rsidR="002A4FDA" w:rsidRPr="006912E4" w:rsidRDefault="002A4FDA" w:rsidP="00D452E0">
            <w:pPr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Average Blood cholesterol levels in mg/</w:t>
            </w:r>
            <w:proofErr w:type="spellStart"/>
            <w:r w:rsidRPr="006912E4">
              <w:rPr>
                <w:rFonts w:ascii="Arial" w:hAnsi="Arial" w:cs="Arial"/>
              </w:rPr>
              <w:t>dL</w:t>
            </w:r>
            <w:proofErr w:type="spellEnd"/>
          </w:p>
        </w:tc>
      </w:tr>
      <w:tr w:rsidR="002A4FDA" w:rsidRPr="006912E4" w:rsidTr="00D452E0">
        <w:tc>
          <w:tcPr>
            <w:tcW w:w="2126" w:type="dxa"/>
            <w:vMerge/>
          </w:tcPr>
          <w:p w:rsidR="002A4FDA" w:rsidRPr="006912E4" w:rsidRDefault="002A4FDA" w:rsidP="00D452E0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2A4FDA" w:rsidRPr="006912E4" w:rsidRDefault="002A4FDA" w:rsidP="00D452E0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Patients taking levothyroxine</w:t>
            </w:r>
          </w:p>
        </w:tc>
        <w:tc>
          <w:tcPr>
            <w:tcW w:w="2127" w:type="dxa"/>
          </w:tcPr>
          <w:p w:rsidR="002A4FDA" w:rsidRPr="006912E4" w:rsidRDefault="002A4FDA" w:rsidP="00D452E0">
            <w:pPr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Patients taking the placebo</w:t>
            </w:r>
          </w:p>
        </w:tc>
      </w:tr>
      <w:tr w:rsidR="002A4FDA" w:rsidRPr="006912E4" w:rsidTr="00D452E0">
        <w:tc>
          <w:tcPr>
            <w:tcW w:w="2126" w:type="dxa"/>
          </w:tcPr>
          <w:p w:rsidR="002A4FDA" w:rsidRPr="006912E4" w:rsidRDefault="002A4FDA" w:rsidP="00D452E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0</w:t>
            </w:r>
          </w:p>
        </w:tc>
        <w:tc>
          <w:tcPr>
            <w:tcW w:w="2126" w:type="dxa"/>
          </w:tcPr>
          <w:p w:rsidR="002A4FDA" w:rsidRPr="006912E4" w:rsidRDefault="002A4FDA" w:rsidP="00D452E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190</w:t>
            </w:r>
          </w:p>
        </w:tc>
        <w:tc>
          <w:tcPr>
            <w:tcW w:w="2127" w:type="dxa"/>
          </w:tcPr>
          <w:p w:rsidR="002A4FDA" w:rsidRPr="006912E4" w:rsidRDefault="002A4FDA" w:rsidP="00D452E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191</w:t>
            </w:r>
          </w:p>
        </w:tc>
      </w:tr>
      <w:tr w:rsidR="002A4FDA" w:rsidRPr="006912E4" w:rsidTr="00D452E0">
        <w:tc>
          <w:tcPr>
            <w:tcW w:w="2126" w:type="dxa"/>
          </w:tcPr>
          <w:p w:rsidR="002A4FDA" w:rsidRPr="006912E4" w:rsidRDefault="002A4FDA" w:rsidP="00D452E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:rsidR="002A4FDA" w:rsidRPr="006912E4" w:rsidRDefault="002A4FDA" w:rsidP="00D452E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190</w:t>
            </w:r>
          </w:p>
        </w:tc>
        <w:tc>
          <w:tcPr>
            <w:tcW w:w="2127" w:type="dxa"/>
          </w:tcPr>
          <w:p w:rsidR="002A4FDA" w:rsidRPr="006912E4" w:rsidRDefault="002A4FDA" w:rsidP="00D452E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191</w:t>
            </w:r>
          </w:p>
        </w:tc>
      </w:tr>
      <w:tr w:rsidR="002A4FDA" w:rsidRPr="006912E4" w:rsidTr="00D452E0">
        <w:tc>
          <w:tcPr>
            <w:tcW w:w="2126" w:type="dxa"/>
          </w:tcPr>
          <w:p w:rsidR="002A4FDA" w:rsidRPr="006912E4" w:rsidRDefault="002A4FDA" w:rsidP="00D452E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2</w:t>
            </w:r>
          </w:p>
        </w:tc>
        <w:tc>
          <w:tcPr>
            <w:tcW w:w="2126" w:type="dxa"/>
          </w:tcPr>
          <w:p w:rsidR="002A4FDA" w:rsidRPr="006912E4" w:rsidRDefault="002A4FDA" w:rsidP="00D452E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189</w:t>
            </w:r>
          </w:p>
        </w:tc>
        <w:tc>
          <w:tcPr>
            <w:tcW w:w="2127" w:type="dxa"/>
          </w:tcPr>
          <w:p w:rsidR="002A4FDA" w:rsidRPr="006912E4" w:rsidRDefault="002A4FDA" w:rsidP="00D452E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190</w:t>
            </w:r>
          </w:p>
        </w:tc>
      </w:tr>
      <w:tr w:rsidR="002A4FDA" w:rsidRPr="006912E4" w:rsidTr="00D452E0">
        <w:tc>
          <w:tcPr>
            <w:tcW w:w="2126" w:type="dxa"/>
          </w:tcPr>
          <w:p w:rsidR="002A4FDA" w:rsidRPr="006912E4" w:rsidRDefault="002A4FDA" w:rsidP="00D452E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3</w:t>
            </w:r>
          </w:p>
        </w:tc>
        <w:tc>
          <w:tcPr>
            <w:tcW w:w="2126" w:type="dxa"/>
          </w:tcPr>
          <w:p w:rsidR="002A4FDA" w:rsidRPr="006912E4" w:rsidRDefault="002A4FDA" w:rsidP="00D452E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180</w:t>
            </w:r>
          </w:p>
        </w:tc>
        <w:tc>
          <w:tcPr>
            <w:tcW w:w="2127" w:type="dxa"/>
          </w:tcPr>
          <w:p w:rsidR="002A4FDA" w:rsidRPr="006912E4" w:rsidRDefault="002A4FDA" w:rsidP="00D452E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187</w:t>
            </w:r>
          </w:p>
        </w:tc>
      </w:tr>
      <w:tr w:rsidR="002A4FDA" w:rsidRPr="006912E4" w:rsidTr="00D452E0">
        <w:tc>
          <w:tcPr>
            <w:tcW w:w="2126" w:type="dxa"/>
          </w:tcPr>
          <w:p w:rsidR="002A4FDA" w:rsidRPr="006912E4" w:rsidRDefault="002A4FDA" w:rsidP="00D452E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4</w:t>
            </w:r>
          </w:p>
        </w:tc>
        <w:tc>
          <w:tcPr>
            <w:tcW w:w="2126" w:type="dxa"/>
          </w:tcPr>
          <w:p w:rsidR="002A4FDA" w:rsidRPr="006912E4" w:rsidRDefault="002A4FDA" w:rsidP="00D452E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173</w:t>
            </w:r>
          </w:p>
        </w:tc>
        <w:tc>
          <w:tcPr>
            <w:tcW w:w="2127" w:type="dxa"/>
          </w:tcPr>
          <w:p w:rsidR="002A4FDA" w:rsidRPr="006912E4" w:rsidRDefault="002A4FDA" w:rsidP="00D452E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189</w:t>
            </w:r>
          </w:p>
        </w:tc>
      </w:tr>
      <w:tr w:rsidR="002A4FDA" w:rsidRPr="006912E4" w:rsidTr="00D452E0">
        <w:tc>
          <w:tcPr>
            <w:tcW w:w="2126" w:type="dxa"/>
          </w:tcPr>
          <w:p w:rsidR="002A4FDA" w:rsidRPr="006912E4" w:rsidRDefault="002A4FDA" w:rsidP="00D452E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5</w:t>
            </w:r>
          </w:p>
        </w:tc>
        <w:tc>
          <w:tcPr>
            <w:tcW w:w="2126" w:type="dxa"/>
          </w:tcPr>
          <w:p w:rsidR="002A4FDA" w:rsidRPr="006912E4" w:rsidRDefault="002A4FDA" w:rsidP="00D452E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171</w:t>
            </w:r>
          </w:p>
        </w:tc>
        <w:tc>
          <w:tcPr>
            <w:tcW w:w="2127" w:type="dxa"/>
          </w:tcPr>
          <w:p w:rsidR="002A4FDA" w:rsidRPr="006912E4" w:rsidRDefault="002A4FDA" w:rsidP="00D452E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179</w:t>
            </w:r>
          </w:p>
        </w:tc>
      </w:tr>
      <w:tr w:rsidR="002A4FDA" w:rsidRPr="006912E4" w:rsidTr="00D452E0">
        <w:tc>
          <w:tcPr>
            <w:tcW w:w="2126" w:type="dxa"/>
          </w:tcPr>
          <w:p w:rsidR="002A4FDA" w:rsidRPr="006912E4" w:rsidRDefault="002A4FDA" w:rsidP="00D452E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6</w:t>
            </w:r>
          </w:p>
        </w:tc>
        <w:tc>
          <w:tcPr>
            <w:tcW w:w="2126" w:type="dxa"/>
          </w:tcPr>
          <w:p w:rsidR="002A4FDA" w:rsidRPr="006912E4" w:rsidRDefault="002A4FDA" w:rsidP="00D452E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168</w:t>
            </w:r>
          </w:p>
        </w:tc>
        <w:tc>
          <w:tcPr>
            <w:tcW w:w="2127" w:type="dxa"/>
          </w:tcPr>
          <w:p w:rsidR="002A4FDA" w:rsidRPr="006912E4" w:rsidRDefault="002A4FDA" w:rsidP="00D452E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188</w:t>
            </w:r>
          </w:p>
        </w:tc>
      </w:tr>
      <w:tr w:rsidR="002A4FDA" w:rsidRPr="006912E4" w:rsidTr="00D452E0">
        <w:tc>
          <w:tcPr>
            <w:tcW w:w="2126" w:type="dxa"/>
          </w:tcPr>
          <w:p w:rsidR="002A4FDA" w:rsidRPr="006912E4" w:rsidRDefault="002A4FDA" w:rsidP="00D452E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7</w:t>
            </w:r>
          </w:p>
        </w:tc>
        <w:tc>
          <w:tcPr>
            <w:tcW w:w="2126" w:type="dxa"/>
          </w:tcPr>
          <w:p w:rsidR="002A4FDA" w:rsidRPr="006912E4" w:rsidRDefault="002A4FDA" w:rsidP="00D452E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153</w:t>
            </w:r>
          </w:p>
        </w:tc>
        <w:tc>
          <w:tcPr>
            <w:tcW w:w="2127" w:type="dxa"/>
          </w:tcPr>
          <w:p w:rsidR="002A4FDA" w:rsidRPr="006912E4" w:rsidRDefault="002A4FDA" w:rsidP="00D452E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189</w:t>
            </w:r>
          </w:p>
        </w:tc>
      </w:tr>
      <w:tr w:rsidR="002A4FDA" w:rsidRPr="006912E4" w:rsidTr="00D452E0">
        <w:tc>
          <w:tcPr>
            <w:tcW w:w="2126" w:type="dxa"/>
          </w:tcPr>
          <w:p w:rsidR="002A4FDA" w:rsidRPr="006912E4" w:rsidRDefault="002A4FDA" w:rsidP="00D452E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8</w:t>
            </w:r>
          </w:p>
        </w:tc>
        <w:tc>
          <w:tcPr>
            <w:tcW w:w="2126" w:type="dxa"/>
          </w:tcPr>
          <w:p w:rsidR="002A4FDA" w:rsidRPr="006912E4" w:rsidRDefault="002A4FDA" w:rsidP="00D452E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147</w:t>
            </w:r>
          </w:p>
        </w:tc>
        <w:tc>
          <w:tcPr>
            <w:tcW w:w="2127" w:type="dxa"/>
          </w:tcPr>
          <w:p w:rsidR="002A4FDA" w:rsidRPr="006912E4" w:rsidRDefault="002A4FDA" w:rsidP="00D452E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187</w:t>
            </w:r>
          </w:p>
        </w:tc>
      </w:tr>
    </w:tbl>
    <w:p w:rsidR="002A4FDA" w:rsidRPr="006912E4" w:rsidRDefault="002A4FDA" w:rsidP="002A4FDA">
      <w:pPr>
        <w:rPr>
          <w:rFonts w:ascii="Arial" w:hAnsi="Arial" w:cs="Arial"/>
        </w:rPr>
      </w:pPr>
      <w:r w:rsidRPr="006912E4">
        <w:rPr>
          <w:rFonts w:ascii="Arial" w:hAnsi="Arial" w:cs="Arial"/>
        </w:rPr>
        <w:t xml:space="preserve"> </w:t>
      </w:r>
    </w:p>
    <w:p w:rsidR="002A4FDA" w:rsidRDefault="002A4FDA" w:rsidP="002A4FD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912E4">
        <w:rPr>
          <w:rFonts w:ascii="Arial" w:hAnsi="Arial" w:cs="Arial"/>
        </w:rPr>
        <w:t>Write a suitable hypothesis for this experiment.</w:t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  <w:t>(1 mark)</w:t>
      </w:r>
    </w:p>
    <w:p w:rsidR="002A4FDA" w:rsidRPr="006912E4" w:rsidRDefault="002A4FDA" w:rsidP="002A4FDA">
      <w:pPr>
        <w:pStyle w:val="ListParagraph"/>
        <w:rPr>
          <w:rFonts w:ascii="Arial" w:hAnsi="Arial" w:cs="Arial"/>
        </w:rPr>
      </w:pPr>
    </w:p>
    <w:p w:rsidR="002A4FDA" w:rsidRPr="006912E4" w:rsidRDefault="002A4FDA" w:rsidP="002A4FDA">
      <w:pPr>
        <w:pStyle w:val="ListParagraph"/>
        <w:spacing w:line="360" w:lineRule="auto"/>
        <w:rPr>
          <w:rFonts w:ascii="Arial" w:hAnsi="Arial" w:cs="Arial"/>
        </w:rPr>
      </w:pPr>
      <w:r w:rsidRPr="006912E4">
        <w:rPr>
          <w:rFonts w:ascii="Arial" w:hAnsi="Arial" w:cs="Arial"/>
        </w:rPr>
        <w:t>________________________________________________________________________________________________________________________________________________</w:t>
      </w:r>
    </w:p>
    <w:p w:rsidR="002A4FDA" w:rsidRPr="006912E4" w:rsidRDefault="002A4FDA" w:rsidP="002A4FDA">
      <w:pPr>
        <w:rPr>
          <w:rFonts w:ascii="Arial" w:hAnsi="Arial" w:cs="Arial"/>
        </w:rPr>
      </w:pPr>
    </w:p>
    <w:p w:rsidR="002A4FDA" w:rsidRDefault="002A4FDA" w:rsidP="002A4FD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912E4">
        <w:rPr>
          <w:rFonts w:ascii="Arial" w:hAnsi="Arial" w:cs="Arial"/>
        </w:rPr>
        <w:t>State two variables that would need to be controlled that are not mentioned</w:t>
      </w:r>
      <w:r>
        <w:rPr>
          <w:rFonts w:ascii="Arial" w:hAnsi="Arial" w:cs="Arial"/>
        </w:rPr>
        <w:t>.</w:t>
      </w:r>
      <w:r w:rsidRPr="006912E4">
        <w:rPr>
          <w:rFonts w:ascii="Arial" w:hAnsi="Arial" w:cs="Arial"/>
        </w:rPr>
        <w:tab/>
        <w:t>(2 marks)</w:t>
      </w:r>
    </w:p>
    <w:p w:rsidR="002A4FDA" w:rsidRPr="006912E4" w:rsidRDefault="002A4FDA" w:rsidP="002A4FDA">
      <w:pPr>
        <w:pStyle w:val="ListParagraph"/>
        <w:rPr>
          <w:rFonts w:ascii="Arial" w:hAnsi="Arial" w:cs="Arial"/>
        </w:rPr>
      </w:pPr>
    </w:p>
    <w:p w:rsidR="002A4FDA" w:rsidRPr="006912E4" w:rsidRDefault="002A4FDA" w:rsidP="002A4FDA">
      <w:pPr>
        <w:pStyle w:val="ListParagraph"/>
        <w:spacing w:line="360" w:lineRule="auto"/>
        <w:rPr>
          <w:rFonts w:ascii="Arial" w:hAnsi="Arial" w:cs="Arial"/>
        </w:rPr>
      </w:pPr>
      <w:r w:rsidRPr="006912E4">
        <w:rPr>
          <w:rFonts w:ascii="Arial" w:hAnsi="Arial" w:cs="Arial"/>
        </w:rPr>
        <w:t>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__________________________</w:t>
      </w:r>
    </w:p>
    <w:p w:rsidR="002A4FDA" w:rsidRDefault="002A4FDA" w:rsidP="002A4FDA">
      <w:pPr>
        <w:pStyle w:val="ListParagraph"/>
        <w:spacing w:line="360" w:lineRule="auto"/>
        <w:rPr>
          <w:rFonts w:ascii="Arial" w:hAnsi="Arial" w:cs="Arial"/>
        </w:rPr>
      </w:pPr>
      <w:r w:rsidRPr="006912E4">
        <w:rPr>
          <w:rFonts w:ascii="Arial" w:hAnsi="Arial" w:cs="Arial"/>
        </w:rPr>
        <w:t>________________________________________________________________________</w:t>
      </w:r>
    </w:p>
    <w:p w:rsidR="002A4FDA" w:rsidRPr="006912E4" w:rsidRDefault="002A4FDA" w:rsidP="002A4FDA">
      <w:pPr>
        <w:pStyle w:val="ListParagraph"/>
        <w:spacing w:line="360" w:lineRule="auto"/>
        <w:rPr>
          <w:rFonts w:ascii="Arial" w:hAnsi="Arial" w:cs="Arial"/>
        </w:rPr>
      </w:pPr>
    </w:p>
    <w:p w:rsidR="002A4FDA" w:rsidRPr="006912E4" w:rsidRDefault="002A4FDA" w:rsidP="002A4FD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912E4">
        <w:rPr>
          <w:rFonts w:ascii="Arial" w:hAnsi="Arial" w:cs="Arial"/>
        </w:rPr>
        <w:t>What is a placebo?</w:t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  <w:t>(1 mark)</w:t>
      </w:r>
    </w:p>
    <w:p w:rsidR="002A4FDA" w:rsidRDefault="002A4FDA" w:rsidP="002A4FDA">
      <w:pPr>
        <w:pStyle w:val="ListParagraph"/>
        <w:spacing w:line="360" w:lineRule="auto"/>
        <w:rPr>
          <w:rFonts w:ascii="Arial" w:hAnsi="Arial" w:cs="Arial"/>
        </w:rPr>
      </w:pPr>
      <w:r w:rsidRPr="006912E4">
        <w:rPr>
          <w:rFonts w:ascii="Arial" w:hAnsi="Arial" w:cs="Arial"/>
        </w:rPr>
        <w:t>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__________________________</w:t>
      </w:r>
    </w:p>
    <w:p w:rsidR="002A4FDA" w:rsidRDefault="002A4FDA" w:rsidP="002A4FDA">
      <w:pPr>
        <w:pStyle w:val="ListParagraph"/>
        <w:spacing w:line="360" w:lineRule="auto"/>
        <w:rPr>
          <w:rFonts w:ascii="Arial" w:hAnsi="Arial" w:cs="Arial"/>
        </w:rPr>
      </w:pPr>
    </w:p>
    <w:p w:rsidR="002A4FDA" w:rsidRDefault="002A4FDA" w:rsidP="002A4FDA">
      <w:pPr>
        <w:pStyle w:val="ListParagraph"/>
        <w:spacing w:line="360" w:lineRule="auto"/>
        <w:rPr>
          <w:rFonts w:ascii="Arial" w:hAnsi="Arial" w:cs="Arial"/>
        </w:rPr>
      </w:pPr>
    </w:p>
    <w:p w:rsidR="002A4FDA" w:rsidRPr="006912E4" w:rsidRDefault="002A4FDA" w:rsidP="002A4FD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912E4">
        <w:rPr>
          <w:rFonts w:ascii="Arial" w:hAnsi="Arial" w:cs="Arial"/>
        </w:rPr>
        <w:t xml:space="preserve">Plot a graph of the </w:t>
      </w:r>
      <w:r>
        <w:rPr>
          <w:rFonts w:ascii="Arial" w:hAnsi="Arial" w:cs="Arial"/>
        </w:rPr>
        <w:t>data</w:t>
      </w:r>
      <w:r w:rsidRPr="006912E4">
        <w:rPr>
          <w:rFonts w:ascii="Arial" w:hAnsi="Arial" w:cs="Arial"/>
        </w:rPr>
        <w:t xml:space="preserve"> contained in the table. </w:t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  <w:t>(5 marks)</w:t>
      </w:r>
    </w:p>
    <w:p w:rsidR="002A4FDA" w:rsidRPr="006912E4" w:rsidRDefault="002A4FDA" w:rsidP="002A4FDA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2A4FDA" w:rsidRPr="006912E4" w:rsidTr="00D452E0">
        <w:trPr>
          <w:jc w:val="center"/>
        </w:trPr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A4FDA" w:rsidRPr="006912E4" w:rsidTr="00D452E0">
        <w:trPr>
          <w:jc w:val="center"/>
        </w:trPr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A4FDA" w:rsidRPr="006912E4" w:rsidTr="00D452E0">
        <w:trPr>
          <w:jc w:val="center"/>
        </w:trPr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A4FDA" w:rsidRPr="006912E4" w:rsidTr="00D452E0">
        <w:trPr>
          <w:jc w:val="center"/>
        </w:trPr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A4FDA" w:rsidRPr="006912E4" w:rsidTr="00D452E0">
        <w:trPr>
          <w:jc w:val="center"/>
        </w:trPr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A4FDA" w:rsidRPr="006912E4" w:rsidTr="00D452E0">
        <w:trPr>
          <w:jc w:val="center"/>
        </w:trPr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A4FDA" w:rsidRPr="006912E4" w:rsidTr="00D452E0">
        <w:trPr>
          <w:jc w:val="center"/>
        </w:trPr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A4FDA" w:rsidRPr="006912E4" w:rsidTr="00D452E0">
        <w:trPr>
          <w:jc w:val="center"/>
        </w:trPr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A4FDA" w:rsidRPr="006912E4" w:rsidTr="00D452E0">
        <w:trPr>
          <w:jc w:val="center"/>
        </w:trPr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A4FDA" w:rsidRPr="006912E4" w:rsidTr="00D452E0">
        <w:trPr>
          <w:jc w:val="center"/>
        </w:trPr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A4FDA" w:rsidRPr="006912E4" w:rsidTr="00D452E0">
        <w:trPr>
          <w:jc w:val="center"/>
        </w:trPr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A4FDA" w:rsidRPr="006912E4" w:rsidTr="00D452E0">
        <w:trPr>
          <w:jc w:val="center"/>
        </w:trPr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A4FDA" w:rsidRPr="006912E4" w:rsidTr="00D452E0">
        <w:trPr>
          <w:jc w:val="center"/>
        </w:trPr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A4FDA" w:rsidRPr="006912E4" w:rsidTr="00D452E0">
        <w:trPr>
          <w:jc w:val="center"/>
        </w:trPr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A4FDA" w:rsidRPr="006912E4" w:rsidTr="00D452E0">
        <w:trPr>
          <w:jc w:val="center"/>
        </w:trPr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A4FDA" w:rsidRPr="006912E4" w:rsidTr="00D452E0">
        <w:trPr>
          <w:jc w:val="center"/>
        </w:trPr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A4FDA" w:rsidRPr="006912E4" w:rsidTr="00D452E0">
        <w:trPr>
          <w:jc w:val="center"/>
        </w:trPr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A4FDA" w:rsidRPr="006912E4" w:rsidTr="00D452E0">
        <w:trPr>
          <w:jc w:val="center"/>
        </w:trPr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A4FDA" w:rsidRPr="006912E4" w:rsidTr="00D452E0">
        <w:trPr>
          <w:jc w:val="center"/>
        </w:trPr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2A4FDA" w:rsidRPr="006912E4" w:rsidTr="00D452E0">
        <w:trPr>
          <w:jc w:val="center"/>
        </w:trPr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54" w:type="dxa"/>
          </w:tcPr>
          <w:p w:rsidR="002A4FDA" w:rsidRPr="006912E4" w:rsidRDefault="002A4FDA" w:rsidP="00D452E0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2A4FDA" w:rsidRDefault="002A4FDA" w:rsidP="002A4FDA">
      <w:pPr>
        <w:rPr>
          <w:rFonts w:ascii="Arial" w:hAnsi="Arial" w:cs="Arial"/>
        </w:rPr>
      </w:pPr>
    </w:p>
    <w:p w:rsidR="002A4FDA" w:rsidRPr="006912E4" w:rsidRDefault="002A4FDA" w:rsidP="002A4FDA">
      <w:pPr>
        <w:rPr>
          <w:rFonts w:ascii="Arial" w:hAnsi="Arial" w:cs="Arial"/>
        </w:rPr>
      </w:pPr>
    </w:p>
    <w:p w:rsidR="002A4FDA" w:rsidRPr="006912E4" w:rsidRDefault="002A4FDA" w:rsidP="002A4FD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912E4">
        <w:rPr>
          <w:rFonts w:ascii="Arial" w:hAnsi="Arial" w:cs="Arial"/>
        </w:rPr>
        <w:t xml:space="preserve">What conclusion can be drawn from the results? </w:t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>
        <w:rPr>
          <w:rFonts w:ascii="Arial" w:hAnsi="Arial" w:cs="Arial"/>
        </w:rPr>
        <w:t>(2</w:t>
      </w:r>
      <w:r w:rsidRPr="006E0923">
        <w:rPr>
          <w:rFonts w:ascii="Arial" w:hAnsi="Arial" w:cs="Arial"/>
        </w:rPr>
        <w:t xml:space="preserve"> mark</w:t>
      </w:r>
      <w:r>
        <w:rPr>
          <w:rFonts w:ascii="Arial" w:hAnsi="Arial" w:cs="Arial"/>
        </w:rPr>
        <w:t>s</w:t>
      </w:r>
      <w:r w:rsidRPr="006E0923">
        <w:rPr>
          <w:rFonts w:ascii="Arial" w:hAnsi="Arial" w:cs="Arial"/>
        </w:rPr>
        <w:t>)</w:t>
      </w:r>
    </w:p>
    <w:p w:rsidR="002A4FDA" w:rsidRDefault="002A4FDA" w:rsidP="002A4FDA">
      <w:pPr>
        <w:pStyle w:val="ListParagraph"/>
        <w:spacing w:line="360" w:lineRule="auto"/>
        <w:rPr>
          <w:rFonts w:ascii="Arial" w:hAnsi="Arial" w:cs="Arial"/>
        </w:rPr>
      </w:pPr>
      <w:r w:rsidRPr="006912E4">
        <w:rPr>
          <w:rFonts w:ascii="Arial" w:hAnsi="Arial" w:cs="Arial"/>
        </w:rPr>
        <w:t>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__________________________</w:t>
      </w:r>
    </w:p>
    <w:p w:rsidR="002A4FDA" w:rsidRPr="006912E4" w:rsidRDefault="002A4FDA" w:rsidP="002A4FDA">
      <w:pPr>
        <w:pStyle w:val="ListParagraph"/>
        <w:spacing w:line="360" w:lineRule="auto"/>
        <w:rPr>
          <w:rFonts w:ascii="Arial" w:hAnsi="Arial" w:cs="Arial"/>
        </w:rPr>
      </w:pPr>
    </w:p>
    <w:p w:rsidR="002A4FDA" w:rsidRPr="006912E4" w:rsidRDefault="002A4FDA" w:rsidP="002A4FD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How could this experiment be made more reliable?</w:t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</w:r>
      <w:r w:rsidRPr="006912E4">
        <w:rPr>
          <w:rFonts w:ascii="Arial" w:hAnsi="Arial" w:cs="Arial"/>
        </w:rPr>
        <w:tab/>
        <w:t>(2 marks)</w:t>
      </w:r>
    </w:p>
    <w:p w:rsidR="00351AE2" w:rsidRPr="002A4FDA" w:rsidRDefault="002A4FDA" w:rsidP="002A4FDA">
      <w:pPr>
        <w:pStyle w:val="ListParagraph"/>
        <w:spacing w:line="360" w:lineRule="auto"/>
        <w:rPr>
          <w:rFonts w:ascii="Arial" w:hAnsi="Arial" w:cs="Arial"/>
        </w:rPr>
      </w:pPr>
      <w:r w:rsidRPr="006912E4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</w:t>
      </w:r>
      <w:r>
        <w:rPr>
          <w:rFonts w:ascii="Arial" w:hAnsi="Arial" w:cs="Arial"/>
        </w:rPr>
        <w:t>____</w:t>
      </w:r>
    </w:p>
    <w:sectPr w:rsidR="00351AE2" w:rsidRPr="002A4FDA" w:rsidSect="002A4FD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92F8B"/>
    <w:multiLevelType w:val="hybridMultilevel"/>
    <w:tmpl w:val="39FE4E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DA"/>
    <w:rsid w:val="002A4FDA"/>
    <w:rsid w:val="0035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FBE1C"/>
  <w15:chartTrackingRefBased/>
  <w15:docId w15:val="{8826FD25-80A8-44E3-B28E-FC71F4C65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FDA"/>
    <w:pPr>
      <w:ind w:left="720"/>
      <w:contextualSpacing/>
    </w:pPr>
  </w:style>
  <w:style w:type="table" w:styleId="TableGrid">
    <w:name w:val="Table Grid"/>
    <w:basedOn w:val="TableNormal"/>
    <w:rsid w:val="002A4F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4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F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D9E7EFF-99D8-410C-937C-2799E78C4253}"/>
</file>

<file path=customXml/itemProps2.xml><?xml version="1.0" encoding="utf-8"?>
<ds:datastoreItem xmlns:ds="http://schemas.openxmlformats.org/officeDocument/2006/customXml" ds:itemID="{3318AEAF-B1F3-45A4-A7DA-6EA3DDC02C1E}"/>
</file>

<file path=customXml/itemProps3.xml><?xml version="1.0" encoding="utf-8"?>
<ds:datastoreItem xmlns:ds="http://schemas.openxmlformats.org/officeDocument/2006/customXml" ds:itemID="{6FEBB751-6334-4DD8-9E70-E772A4A618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 Byrne</dc:creator>
  <cp:keywords/>
  <dc:description/>
  <cp:lastModifiedBy>Robin L Byrne</cp:lastModifiedBy>
  <cp:revision>1</cp:revision>
  <cp:lastPrinted>2018-03-16T00:36:00Z</cp:lastPrinted>
  <dcterms:created xsi:type="dcterms:W3CDTF">2018-03-16T00:34:00Z</dcterms:created>
  <dcterms:modified xsi:type="dcterms:W3CDTF">2018-03-16T00:41:00Z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