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D91" w:rsidRDefault="004F7D91" w:rsidP="004F7D91">
      <w:pPr>
        <w:pStyle w:val="BodyText"/>
        <w:tabs>
          <w:tab w:val="left" w:pos="8781"/>
        </w:tabs>
        <w:ind w:left="140"/>
      </w:pPr>
      <w:r>
        <w:t xml:space="preserve">Question 32                        </w:t>
      </w:r>
      <w:r>
        <w:t>(13 marks)</w:t>
      </w:r>
    </w:p>
    <w:p w:rsidR="004F7D91" w:rsidRDefault="004F7D91" w:rsidP="004F7D91">
      <w:pPr>
        <w:pStyle w:val="ListParagraph"/>
        <w:numPr>
          <w:ilvl w:val="0"/>
          <w:numId w:val="1"/>
        </w:numPr>
        <w:tabs>
          <w:tab w:val="left" w:pos="861"/>
          <w:tab w:val="left" w:pos="8061"/>
        </w:tabs>
        <w:spacing w:before="183"/>
        <w:ind w:hanging="72"/>
      </w:pPr>
      <w:r>
        <w:t>Write a suitable hypothesis for</w:t>
      </w:r>
      <w:r>
        <w:rPr>
          <w:spacing w:val="-14"/>
        </w:rPr>
        <w:t xml:space="preserve"> </w:t>
      </w:r>
      <w:r>
        <w:t>this</w:t>
      </w:r>
      <w:r>
        <w:rPr>
          <w:spacing w:val="-1"/>
        </w:rPr>
        <w:t xml:space="preserve"> </w:t>
      </w:r>
      <w:r>
        <w:t>experiment.</w:t>
      </w:r>
      <w:r>
        <w:tab/>
        <w:t>(1</w:t>
      </w:r>
      <w:r>
        <w:rPr>
          <w:spacing w:val="-2"/>
        </w:rPr>
        <w:t xml:space="preserve"> </w:t>
      </w:r>
      <w:r>
        <w:t>mark)</w:t>
      </w:r>
    </w:p>
    <w:p w:rsidR="004F7D91" w:rsidRDefault="004F7D91" w:rsidP="004F7D91">
      <w:pPr>
        <w:spacing w:before="5"/>
        <w:rPr>
          <w:sz w:val="34"/>
        </w:rPr>
      </w:pPr>
    </w:p>
    <w:p w:rsidR="004F7D91" w:rsidRPr="004F7D91" w:rsidRDefault="004F7D91" w:rsidP="004F7D91">
      <w:pPr>
        <w:pStyle w:val="BodyText"/>
        <w:ind w:left="860" w:right="1203"/>
        <w:rPr>
          <w:color w:val="FF0000"/>
        </w:rPr>
      </w:pPr>
      <w:r w:rsidRPr="004F7D91">
        <w:rPr>
          <w:color w:val="FF0000"/>
        </w:rPr>
        <w:t>Hypothesis must state how independent variable affects dependent variable (increase/decrease/no effect)</w:t>
      </w:r>
    </w:p>
    <w:p w:rsidR="004F7D91" w:rsidRPr="004F7D91" w:rsidRDefault="004F7D91" w:rsidP="004F7D91">
      <w:pPr>
        <w:spacing w:before="3"/>
        <w:ind w:left="860"/>
        <w:rPr>
          <w:b/>
          <w:i/>
          <w:color w:val="FF0000"/>
        </w:rPr>
      </w:pPr>
      <w:r w:rsidRPr="004F7D91">
        <w:rPr>
          <w:b/>
          <w:i/>
          <w:color w:val="FF0000"/>
        </w:rPr>
        <w:t>e.g. Levothyroxine reduces average blood cholesterol/LDL levels.</w:t>
      </w:r>
    </w:p>
    <w:p w:rsidR="004F7D91" w:rsidRDefault="004F7D91" w:rsidP="004F7D91">
      <w:pPr>
        <w:pStyle w:val="ListParagraph"/>
        <w:numPr>
          <w:ilvl w:val="0"/>
          <w:numId w:val="1"/>
        </w:numPr>
        <w:tabs>
          <w:tab w:val="left" w:pos="861"/>
        </w:tabs>
        <w:ind w:hanging="72"/>
      </w:pPr>
      <w:r>
        <w:t>State two variables that would need to be controlled that are not mentioned.(2</w:t>
      </w:r>
      <w:r>
        <w:rPr>
          <w:spacing w:val="-22"/>
        </w:rPr>
        <w:t xml:space="preserve"> </w:t>
      </w:r>
      <w:r>
        <w:t>marks)</w:t>
      </w:r>
    </w:p>
    <w:p w:rsidR="004F7D91" w:rsidRPr="004F7D91" w:rsidRDefault="004F7D91" w:rsidP="004F7D91">
      <w:pPr>
        <w:pStyle w:val="BodyText"/>
        <w:spacing w:before="174"/>
        <w:ind w:left="860"/>
        <w:rPr>
          <w:color w:val="FF0000"/>
        </w:rPr>
      </w:pPr>
      <w:r w:rsidRPr="004F7D91">
        <w:rPr>
          <w:color w:val="FF0000"/>
          <w:u w:val="thick"/>
        </w:rPr>
        <w:t>Any two</w:t>
      </w:r>
    </w:p>
    <w:p w:rsidR="004F7D91" w:rsidRPr="004F7D91" w:rsidRDefault="004F7D91" w:rsidP="004F7D91">
      <w:pPr>
        <w:spacing w:before="4"/>
        <w:rPr>
          <w:b/>
          <w:color w:val="FF0000"/>
          <w:sz w:val="16"/>
        </w:rPr>
      </w:pPr>
    </w:p>
    <w:p w:rsidR="004F7D91" w:rsidRPr="004F7D91" w:rsidRDefault="004F7D91" w:rsidP="004F7D91">
      <w:pPr>
        <w:pStyle w:val="ListParagraph"/>
        <w:numPr>
          <w:ilvl w:val="1"/>
          <w:numId w:val="1"/>
        </w:numPr>
        <w:tabs>
          <w:tab w:val="left" w:pos="1573"/>
          <w:tab w:val="left" w:pos="1574"/>
        </w:tabs>
        <w:spacing w:before="101" w:line="269" w:lineRule="exact"/>
        <w:ind w:hanging="355"/>
        <w:rPr>
          <w:b/>
          <w:color w:val="FF0000"/>
        </w:rPr>
      </w:pPr>
      <w:r w:rsidRPr="004F7D91">
        <w:rPr>
          <w:b/>
          <w:color w:val="FF0000"/>
        </w:rPr>
        <w:t>Age of subjects same</w:t>
      </w:r>
    </w:p>
    <w:p w:rsidR="004F7D91" w:rsidRPr="004F7D91" w:rsidRDefault="004F7D91" w:rsidP="004F7D91">
      <w:pPr>
        <w:pStyle w:val="ListParagraph"/>
        <w:numPr>
          <w:ilvl w:val="1"/>
          <w:numId w:val="1"/>
        </w:numPr>
        <w:tabs>
          <w:tab w:val="left" w:pos="1573"/>
          <w:tab w:val="left" w:pos="1574"/>
        </w:tabs>
        <w:spacing w:line="268" w:lineRule="exact"/>
        <w:ind w:hanging="355"/>
        <w:rPr>
          <w:b/>
          <w:color w:val="FF0000"/>
        </w:rPr>
      </w:pPr>
      <w:r w:rsidRPr="004F7D91">
        <w:rPr>
          <w:b/>
          <w:color w:val="FF0000"/>
        </w:rPr>
        <w:t>Gender of subjects</w:t>
      </w:r>
      <w:r w:rsidRPr="004F7D91">
        <w:rPr>
          <w:b/>
          <w:color w:val="FF0000"/>
          <w:spacing w:val="-3"/>
        </w:rPr>
        <w:t xml:space="preserve"> </w:t>
      </w:r>
      <w:r w:rsidRPr="004F7D91">
        <w:rPr>
          <w:b/>
          <w:color w:val="FF0000"/>
        </w:rPr>
        <w:t>same</w:t>
      </w:r>
    </w:p>
    <w:p w:rsidR="004F7D91" w:rsidRPr="004F7D91" w:rsidRDefault="004F7D91" w:rsidP="004F7D91">
      <w:pPr>
        <w:pStyle w:val="ListParagraph"/>
        <w:numPr>
          <w:ilvl w:val="1"/>
          <w:numId w:val="1"/>
        </w:numPr>
        <w:tabs>
          <w:tab w:val="left" w:pos="1573"/>
          <w:tab w:val="left" w:pos="1574"/>
        </w:tabs>
        <w:spacing w:line="268" w:lineRule="exact"/>
        <w:ind w:hanging="355"/>
        <w:rPr>
          <w:b/>
          <w:color w:val="FF0000"/>
        </w:rPr>
      </w:pPr>
      <w:r w:rsidRPr="004F7D91">
        <w:rPr>
          <w:b/>
          <w:color w:val="FF0000"/>
        </w:rPr>
        <w:t>Amount/dose of drug/placebo needs to be the</w:t>
      </w:r>
      <w:r w:rsidRPr="004F7D91">
        <w:rPr>
          <w:b/>
          <w:color w:val="FF0000"/>
          <w:spacing w:val="-11"/>
        </w:rPr>
        <w:t xml:space="preserve"> </w:t>
      </w:r>
      <w:r w:rsidRPr="004F7D91">
        <w:rPr>
          <w:b/>
          <w:color w:val="FF0000"/>
        </w:rPr>
        <w:t>same</w:t>
      </w:r>
    </w:p>
    <w:p w:rsidR="004F7D91" w:rsidRPr="004F7D91" w:rsidRDefault="004F7D91" w:rsidP="004F7D91">
      <w:pPr>
        <w:pStyle w:val="ListParagraph"/>
        <w:numPr>
          <w:ilvl w:val="1"/>
          <w:numId w:val="1"/>
        </w:numPr>
        <w:tabs>
          <w:tab w:val="left" w:pos="1573"/>
          <w:tab w:val="left" w:pos="1574"/>
        </w:tabs>
        <w:spacing w:line="269" w:lineRule="exact"/>
        <w:ind w:hanging="355"/>
        <w:rPr>
          <w:b/>
          <w:color w:val="FF0000"/>
        </w:rPr>
      </w:pPr>
      <w:r w:rsidRPr="004F7D91">
        <w:rPr>
          <w:b/>
          <w:color w:val="FF0000"/>
        </w:rPr>
        <w:t>Diet would need to be the</w:t>
      </w:r>
      <w:r w:rsidRPr="004F7D91">
        <w:rPr>
          <w:b/>
          <w:color w:val="FF0000"/>
          <w:spacing w:val="-7"/>
        </w:rPr>
        <w:t xml:space="preserve"> </w:t>
      </w:r>
      <w:r w:rsidRPr="004F7D91">
        <w:rPr>
          <w:b/>
          <w:color w:val="FF0000"/>
        </w:rPr>
        <w:t>same</w:t>
      </w:r>
    </w:p>
    <w:p w:rsidR="004F7D91" w:rsidRPr="004F7D91" w:rsidRDefault="004F7D91" w:rsidP="004F7D91">
      <w:pPr>
        <w:pStyle w:val="ListParagraph"/>
        <w:numPr>
          <w:ilvl w:val="1"/>
          <w:numId w:val="1"/>
        </w:numPr>
        <w:tabs>
          <w:tab w:val="left" w:pos="1573"/>
          <w:tab w:val="left" w:pos="1574"/>
        </w:tabs>
        <w:spacing w:line="269" w:lineRule="exact"/>
        <w:ind w:hanging="355"/>
        <w:rPr>
          <w:b/>
          <w:color w:val="FF0000"/>
        </w:rPr>
      </w:pPr>
      <w:r w:rsidRPr="004F7D91">
        <w:rPr>
          <w:b/>
          <w:color w:val="FF0000"/>
        </w:rPr>
        <w:t>Exercise levels would need to be the</w:t>
      </w:r>
      <w:r w:rsidRPr="004F7D91">
        <w:rPr>
          <w:b/>
          <w:color w:val="FF0000"/>
          <w:spacing w:val="-10"/>
        </w:rPr>
        <w:t xml:space="preserve"> </w:t>
      </w:r>
      <w:r w:rsidRPr="004F7D91">
        <w:rPr>
          <w:b/>
          <w:color w:val="FF0000"/>
        </w:rPr>
        <w:t>same</w:t>
      </w:r>
    </w:p>
    <w:p w:rsidR="00517D06" w:rsidRDefault="00517D06" w:rsidP="004F7D91">
      <w:pPr>
        <w:pStyle w:val="BodyText"/>
        <w:spacing w:before="1"/>
        <w:ind w:left="140"/>
        <w:rPr>
          <w:rFonts w:ascii="Calibri"/>
          <w:color w:val="FF0000"/>
        </w:rPr>
      </w:pPr>
      <w:bookmarkStart w:id="0" w:name="_GoBack"/>
      <w:bookmarkEnd w:id="0"/>
    </w:p>
    <w:p w:rsidR="00517D06" w:rsidRPr="004F7D91" w:rsidRDefault="00517D06" w:rsidP="00517D06">
      <w:pPr>
        <w:pStyle w:val="BodyText"/>
        <w:numPr>
          <w:ilvl w:val="0"/>
          <w:numId w:val="1"/>
        </w:numPr>
        <w:spacing w:before="1"/>
        <w:rPr>
          <w:rFonts w:ascii="Calibri"/>
          <w:color w:val="FF0000"/>
        </w:rPr>
      </w:pPr>
      <w:r>
        <w:rPr>
          <w:rFonts w:ascii="Calibri"/>
          <w:color w:val="FF0000"/>
        </w:rPr>
        <w:t>A medication provided to the control group in an experiment that is identical in every way, except that it contains no active ingredient.  Provides an equal psychological effect between the control and experimental groups.</w:t>
      </w:r>
    </w:p>
    <w:p w:rsidR="004F7D91" w:rsidRDefault="004F7D91" w:rsidP="004F7D91">
      <w:pPr>
        <w:pStyle w:val="BodyText"/>
        <w:rPr>
          <w:rFonts w:ascii="Calibri"/>
        </w:rPr>
      </w:pPr>
    </w:p>
    <w:p w:rsidR="004F7D91" w:rsidRDefault="004F7D91" w:rsidP="004F7D91">
      <w:pPr>
        <w:pStyle w:val="BodyText"/>
        <w:spacing w:before="7"/>
        <w:rPr>
          <w:rFonts w:ascii="Calibri"/>
          <w:sz w:val="29"/>
        </w:rPr>
      </w:pPr>
    </w:p>
    <w:p w:rsidR="004F7D91" w:rsidRDefault="00517D06" w:rsidP="00517D06">
      <w:pPr>
        <w:pStyle w:val="ListParagraph"/>
        <w:numPr>
          <w:ilvl w:val="0"/>
          <w:numId w:val="3"/>
        </w:numPr>
        <w:tabs>
          <w:tab w:val="left" w:pos="861"/>
          <w:tab w:val="left" w:pos="8061"/>
        </w:tabs>
        <w:spacing w:line="513" w:lineRule="auto"/>
        <w:ind w:right="569"/>
      </w:pPr>
      <w:r>
        <w:t xml:space="preserve"> </w:t>
      </w:r>
      <w:r w:rsidR="004F7D91">
        <w:t>Plot a graph of the information contained in</w:t>
      </w:r>
      <w:r w:rsidR="004F7D91" w:rsidRPr="00517D06">
        <w:rPr>
          <w:spacing w:val="-11"/>
        </w:rPr>
        <w:t xml:space="preserve"> </w:t>
      </w:r>
      <w:r w:rsidR="004F7D91">
        <w:t>the</w:t>
      </w:r>
      <w:r w:rsidR="004F7D91" w:rsidRPr="00517D06">
        <w:rPr>
          <w:spacing w:val="-3"/>
        </w:rPr>
        <w:t xml:space="preserve"> </w:t>
      </w:r>
      <w:r w:rsidR="004F7D91">
        <w:t xml:space="preserve">table.  </w:t>
      </w:r>
      <w:r w:rsidR="004F7D91">
        <w:t>(5</w:t>
      </w:r>
      <w:r w:rsidR="004F7D91" w:rsidRPr="00517D06">
        <w:rPr>
          <w:spacing w:val="-2"/>
        </w:rPr>
        <w:t xml:space="preserve"> </w:t>
      </w:r>
      <w:r w:rsidR="004F7D91">
        <w:t>marks)</w:t>
      </w:r>
    </w:p>
    <w:p w:rsidR="004F7D91" w:rsidRDefault="004F7D91" w:rsidP="004F7D91">
      <w:pPr>
        <w:rPr>
          <w:sz w:val="20"/>
        </w:rPr>
      </w:pPr>
      <w:r>
        <w:rPr>
          <w:noProof/>
          <w:lang w:eastAsia="en-AU"/>
        </w:rPr>
        <w:drawing>
          <wp:anchor distT="0" distB="0" distL="114300" distR="114300" simplePos="0" relativeHeight="251658240" behindDoc="0" locked="0" layoutInCell="1" allowOverlap="1" wp14:anchorId="0229F9E6" wp14:editId="1F64AA86">
            <wp:simplePos x="0" y="0"/>
            <wp:positionH relativeFrom="margin">
              <wp:align>left</wp:align>
            </wp:positionH>
            <wp:positionV relativeFrom="paragraph">
              <wp:posOffset>10160</wp:posOffset>
            </wp:positionV>
            <wp:extent cx="5476875" cy="2943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76875" cy="2943225"/>
                    </a:xfrm>
                    <a:prstGeom prst="rect">
                      <a:avLst/>
                    </a:prstGeom>
                  </pic:spPr>
                </pic:pic>
              </a:graphicData>
            </a:graphic>
            <wp14:sizeRelH relativeFrom="page">
              <wp14:pctWidth>0</wp14:pctWidth>
            </wp14:sizeRelH>
            <wp14:sizeRelV relativeFrom="page">
              <wp14:pctHeight>0</wp14:pctHeight>
            </wp14:sizeRelV>
          </wp:anchor>
        </w:drawing>
      </w:r>
    </w:p>
    <w:p w:rsidR="004F7D91" w:rsidRDefault="004F7D91" w:rsidP="004F7D91">
      <w:pPr>
        <w:rPr>
          <w:sz w:val="20"/>
        </w:rPr>
      </w:pPr>
    </w:p>
    <w:p w:rsidR="004F7D91" w:rsidRDefault="004F7D91" w:rsidP="004F7D91">
      <w:pPr>
        <w:rPr>
          <w:sz w:val="20"/>
        </w:rPr>
      </w:pPr>
    </w:p>
    <w:p w:rsidR="004F7D91" w:rsidRDefault="004F7D91" w:rsidP="004F7D91">
      <w:pPr>
        <w:rPr>
          <w:sz w:val="20"/>
        </w:rPr>
      </w:pPr>
    </w:p>
    <w:p w:rsidR="004F7D91" w:rsidRDefault="004F7D91" w:rsidP="004F7D91">
      <w:pPr>
        <w:rPr>
          <w:sz w:val="20"/>
        </w:rPr>
      </w:pPr>
    </w:p>
    <w:p w:rsidR="004F7D91" w:rsidRDefault="004F7D91" w:rsidP="004F7D91">
      <w:pPr>
        <w:spacing w:before="3"/>
      </w:pPr>
    </w:p>
    <w:p w:rsidR="004F7D91" w:rsidRDefault="004F7D91" w:rsidP="004F7D91">
      <w:pPr>
        <w:spacing w:before="3"/>
      </w:pPr>
    </w:p>
    <w:p w:rsidR="004F7D91" w:rsidRDefault="004F7D91" w:rsidP="004F7D91">
      <w:pPr>
        <w:spacing w:before="3"/>
      </w:pPr>
    </w:p>
    <w:p w:rsidR="004F7D91" w:rsidRDefault="004F7D91" w:rsidP="004F7D91">
      <w:pPr>
        <w:spacing w:before="57"/>
        <w:ind w:right="8424"/>
      </w:pPr>
      <w:r>
        <w:rPr>
          <w:rFonts w:ascii="Calibri"/>
        </w:rPr>
        <w:t xml:space="preserve"> </w:t>
      </w:r>
    </w:p>
    <w:p w:rsidR="004F7D91" w:rsidRDefault="004F7D91" w:rsidP="004F7D91">
      <w:pPr>
        <w:pStyle w:val="BodyText"/>
        <w:spacing w:before="157"/>
        <w:ind w:left="140"/>
      </w:pPr>
    </w:p>
    <w:p w:rsidR="004F7D91" w:rsidRDefault="004F7D91" w:rsidP="004F7D91">
      <w:pPr>
        <w:pStyle w:val="BodyText"/>
        <w:spacing w:before="157"/>
        <w:ind w:left="140"/>
      </w:pPr>
    </w:p>
    <w:p w:rsidR="004F7D91" w:rsidRPr="004F7D91" w:rsidRDefault="004F7D91" w:rsidP="004F7D91">
      <w:pPr>
        <w:pStyle w:val="BodyText"/>
        <w:spacing w:before="157"/>
        <w:ind w:left="140"/>
        <w:rPr>
          <w:color w:val="FF0000"/>
        </w:rPr>
      </w:pPr>
      <w:r w:rsidRPr="004F7D91">
        <w:rPr>
          <w:color w:val="FF0000"/>
        </w:rPr>
        <w:t>Bar graph – maximum three points</w:t>
      </w:r>
    </w:p>
    <w:p w:rsidR="004F7D91" w:rsidRPr="004F7D91" w:rsidRDefault="004F7D91" w:rsidP="004F7D91">
      <w:pPr>
        <w:pStyle w:val="ListParagraph"/>
        <w:numPr>
          <w:ilvl w:val="0"/>
          <w:numId w:val="2"/>
        </w:numPr>
        <w:tabs>
          <w:tab w:val="left" w:pos="853"/>
          <w:tab w:val="left" w:pos="854"/>
        </w:tabs>
        <w:spacing w:before="159" w:line="268" w:lineRule="exact"/>
        <w:ind w:hanging="355"/>
        <w:rPr>
          <w:b/>
          <w:color w:val="FF0000"/>
        </w:rPr>
      </w:pPr>
      <w:r w:rsidRPr="004F7D91">
        <w:rPr>
          <w:b/>
          <w:color w:val="FF0000"/>
        </w:rPr>
        <w:t>Points plotted correctly and joined to form a</w:t>
      </w:r>
      <w:r w:rsidRPr="004F7D91">
        <w:rPr>
          <w:b/>
          <w:color w:val="FF0000"/>
          <w:spacing w:val="-13"/>
        </w:rPr>
        <w:t xml:space="preserve"> </w:t>
      </w:r>
      <w:r w:rsidRPr="004F7D91">
        <w:rPr>
          <w:b/>
          <w:color w:val="FF0000"/>
        </w:rPr>
        <w:t>line</w:t>
      </w:r>
    </w:p>
    <w:p w:rsidR="004F7D91" w:rsidRPr="004F7D91" w:rsidRDefault="004F7D91" w:rsidP="004F7D91">
      <w:pPr>
        <w:pStyle w:val="ListParagraph"/>
        <w:numPr>
          <w:ilvl w:val="0"/>
          <w:numId w:val="2"/>
        </w:numPr>
        <w:tabs>
          <w:tab w:val="left" w:pos="853"/>
          <w:tab w:val="left" w:pos="854"/>
        </w:tabs>
        <w:spacing w:line="268" w:lineRule="exact"/>
        <w:ind w:hanging="355"/>
        <w:rPr>
          <w:b/>
          <w:color w:val="FF0000"/>
        </w:rPr>
      </w:pPr>
      <w:r w:rsidRPr="004F7D91">
        <w:rPr>
          <w:b/>
          <w:color w:val="FF0000"/>
        </w:rPr>
        <w:t>Title must include independent and</w:t>
      </w:r>
      <w:r w:rsidRPr="004F7D91">
        <w:rPr>
          <w:b/>
          <w:color w:val="FF0000"/>
          <w:spacing w:val="-17"/>
        </w:rPr>
        <w:t xml:space="preserve"> </w:t>
      </w:r>
      <w:r w:rsidRPr="004F7D91">
        <w:rPr>
          <w:b/>
          <w:color w:val="FF0000"/>
        </w:rPr>
        <w:t>dependent</w:t>
      </w:r>
    </w:p>
    <w:p w:rsidR="004F7D91" w:rsidRPr="004F7D91" w:rsidRDefault="004F7D91" w:rsidP="004F7D91">
      <w:pPr>
        <w:pStyle w:val="ListParagraph"/>
        <w:numPr>
          <w:ilvl w:val="0"/>
          <w:numId w:val="2"/>
        </w:numPr>
        <w:tabs>
          <w:tab w:val="left" w:pos="853"/>
          <w:tab w:val="left" w:pos="854"/>
        </w:tabs>
        <w:spacing w:line="269" w:lineRule="exact"/>
        <w:ind w:hanging="355"/>
        <w:rPr>
          <w:b/>
          <w:color w:val="FF0000"/>
        </w:rPr>
      </w:pPr>
      <w:r w:rsidRPr="004F7D91">
        <w:rPr>
          <w:b/>
          <w:color w:val="FF0000"/>
        </w:rPr>
        <w:t>X and Y axis labelled correctly, including</w:t>
      </w:r>
      <w:r w:rsidRPr="004F7D91">
        <w:rPr>
          <w:b/>
          <w:color w:val="FF0000"/>
          <w:spacing w:val="-19"/>
        </w:rPr>
        <w:t xml:space="preserve"> </w:t>
      </w:r>
      <w:r w:rsidRPr="004F7D91">
        <w:rPr>
          <w:b/>
          <w:color w:val="FF0000"/>
        </w:rPr>
        <w:t>units</w:t>
      </w:r>
    </w:p>
    <w:p w:rsidR="004F7D91" w:rsidRPr="004F7D91" w:rsidRDefault="004F7D91" w:rsidP="004F7D91">
      <w:pPr>
        <w:pStyle w:val="ListParagraph"/>
        <w:numPr>
          <w:ilvl w:val="0"/>
          <w:numId w:val="2"/>
        </w:numPr>
        <w:tabs>
          <w:tab w:val="left" w:pos="853"/>
          <w:tab w:val="left" w:pos="854"/>
        </w:tabs>
        <w:spacing w:line="268" w:lineRule="exact"/>
        <w:ind w:hanging="355"/>
        <w:rPr>
          <w:b/>
          <w:color w:val="FF0000"/>
        </w:rPr>
      </w:pPr>
      <w:r w:rsidRPr="004F7D91">
        <w:rPr>
          <w:b/>
          <w:color w:val="FF0000"/>
        </w:rPr>
        <w:t>Axes constructed using appropriate scale (at least half the</w:t>
      </w:r>
      <w:r w:rsidRPr="004F7D91">
        <w:rPr>
          <w:b/>
          <w:color w:val="FF0000"/>
          <w:spacing w:val="-14"/>
        </w:rPr>
        <w:t xml:space="preserve"> </w:t>
      </w:r>
      <w:r w:rsidRPr="004F7D91">
        <w:rPr>
          <w:b/>
          <w:color w:val="FF0000"/>
        </w:rPr>
        <w:t>grid)</w:t>
      </w:r>
    </w:p>
    <w:p w:rsidR="004F7D91" w:rsidRPr="004F7D91" w:rsidRDefault="004F7D91" w:rsidP="004F7D91">
      <w:pPr>
        <w:pStyle w:val="ListParagraph"/>
        <w:numPr>
          <w:ilvl w:val="0"/>
          <w:numId w:val="2"/>
        </w:numPr>
        <w:tabs>
          <w:tab w:val="left" w:pos="853"/>
          <w:tab w:val="left" w:pos="854"/>
        </w:tabs>
        <w:spacing w:line="268" w:lineRule="exact"/>
        <w:ind w:hanging="355"/>
        <w:rPr>
          <w:b/>
          <w:color w:val="FF0000"/>
        </w:rPr>
      </w:pPr>
      <w:r w:rsidRPr="004F7D91">
        <w:rPr>
          <w:b/>
          <w:color w:val="FF0000"/>
        </w:rPr>
        <w:t>Each line labelled/shown in a</w:t>
      </w:r>
      <w:r w:rsidRPr="004F7D91">
        <w:rPr>
          <w:b/>
          <w:color w:val="FF0000"/>
          <w:spacing w:val="-8"/>
        </w:rPr>
        <w:t xml:space="preserve"> </w:t>
      </w:r>
      <w:r w:rsidRPr="004F7D91">
        <w:rPr>
          <w:b/>
          <w:color w:val="FF0000"/>
        </w:rPr>
        <w:t>legend/key</w:t>
      </w:r>
    </w:p>
    <w:p w:rsidR="004F7D91" w:rsidRDefault="004F7D91" w:rsidP="004F7D91">
      <w:pPr>
        <w:rPr>
          <w:b/>
          <w:sz w:val="26"/>
        </w:rPr>
      </w:pPr>
    </w:p>
    <w:p w:rsidR="004F7D91" w:rsidRDefault="004F7D91" w:rsidP="004F7D91">
      <w:pPr>
        <w:rPr>
          <w:b/>
          <w:sz w:val="26"/>
        </w:rPr>
      </w:pPr>
    </w:p>
    <w:p w:rsidR="004F7D91" w:rsidRDefault="004F7D91" w:rsidP="00517D06">
      <w:pPr>
        <w:pStyle w:val="ListParagraph"/>
        <w:numPr>
          <w:ilvl w:val="0"/>
          <w:numId w:val="3"/>
        </w:numPr>
        <w:tabs>
          <w:tab w:val="left" w:pos="861"/>
          <w:tab w:val="left" w:pos="8061"/>
        </w:tabs>
        <w:spacing w:before="207"/>
        <w:ind w:hanging="72"/>
      </w:pPr>
      <w:r>
        <w:t>What conclusion can be drawn from</w:t>
      </w:r>
      <w:r w:rsidRPr="004F7D91">
        <w:rPr>
          <w:spacing w:val="-8"/>
        </w:rPr>
        <w:t xml:space="preserve"> </w:t>
      </w:r>
      <w:r>
        <w:t>the</w:t>
      </w:r>
      <w:r w:rsidRPr="004F7D91">
        <w:rPr>
          <w:spacing w:val="-2"/>
        </w:rPr>
        <w:t xml:space="preserve"> </w:t>
      </w:r>
      <w:r>
        <w:t>results?</w:t>
      </w:r>
      <w:r>
        <w:tab/>
        <w:t>(2</w:t>
      </w:r>
      <w:r w:rsidRPr="004F7D91">
        <w:rPr>
          <w:spacing w:val="-2"/>
        </w:rPr>
        <w:t xml:space="preserve"> </w:t>
      </w:r>
      <w:r>
        <w:t>marks)</w:t>
      </w:r>
    </w:p>
    <w:p w:rsidR="004F7D91" w:rsidRDefault="004F7D91" w:rsidP="004F7D91">
      <w:pPr>
        <w:spacing w:before="8"/>
        <w:rPr>
          <w:sz w:val="24"/>
        </w:rPr>
      </w:pPr>
    </w:p>
    <w:p w:rsidR="004F7D91" w:rsidRPr="004F7D91" w:rsidRDefault="004F7D91" w:rsidP="004F7D91">
      <w:pPr>
        <w:pStyle w:val="BodyText"/>
        <w:ind w:left="498"/>
        <w:rPr>
          <w:color w:val="FF0000"/>
        </w:rPr>
      </w:pPr>
      <w:r w:rsidRPr="004F7D91">
        <w:rPr>
          <w:color w:val="FF0000"/>
        </w:rPr>
        <w:t>E.g.</w:t>
      </w:r>
    </w:p>
    <w:p w:rsidR="004F7D91" w:rsidRPr="004F7D91" w:rsidRDefault="004F7D91" w:rsidP="004F7D91">
      <w:pPr>
        <w:pStyle w:val="BodyText"/>
        <w:spacing w:before="1"/>
        <w:ind w:left="498" w:right="539"/>
        <w:rPr>
          <w:color w:val="FF0000"/>
        </w:rPr>
      </w:pPr>
      <w:r w:rsidRPr="004F7D91">
        <w:rPr>
          <w:color w:val="FF0000"/>
        </w:rPr>
        <w:t>levothyroxine lowers cholesterol/LDL levels (in people who suffer hypothyroidism) (1) whereas the placebo appeared to have little effect on the level of LDLs/cholesterol (1)</w:t>
      </w:r>
    </w:p>
    <w:p w:rsidR="004F7D91" w:rsidRPr="004F7D91" w:rsidRDefault="004F7D91" w:rsidP="004F7D91">
      <w:pPr>
        <w:rPr>
          <w:b/>
          <w:color w:val="FF0000"/>
        </w:rPr>
      </w:pPr>
    </w:p>
    <w:p w:rsidR="004F7D91" w:rsidRDefault="004F7D91" w:rsidP="004F7D91">
      <w:pPr>
        <w:tabs>
          <w:tab w:val="left" w:pos="8061"/>
        </w:tabs>
        <w:ind w:left="500"/>
      </w:pPr>
      <w:r>
        <w:t>f)</w:t>
      </w:r>
      <w:r>
        <w:tab/>
        <w:t>(2</w:t>
      </w:r>
      <w:r>
        <w:rPr>
          <w:spacing w:val="-2"/>
        </w:rPr>
        <w:t xml:space="preserve"> </w:t>
      </w:r>
      <w:r>
        <w:t>marks)</w:t>
      </w:r>
    </w:p>
    <w:p w:rsidR="004F7D91" w:rsidRDefault="004F7D91" w:rsidP="004F7D91">
      <w:pPr>
        <w:spacing w:before="10"/>
        <w:rPr>
          <w:sz w:val="24"/>
        </w:rPr>
      </w:pPr>
    </w:p>
    <w:p w:rsidR="004F7D91" w:rsidRPr="004F7D91" w:rsidRDefault="004F7D91" w:rsidP="004F7D91">
      <w:pPr>
        <w:pStyle w:val="BodyText"/>
        <w:spacing w:before="1" w:line="256" w:lineRule="auto"/>
        <w:ind w:left="500" w:right="5046"/>
        <w:rPr>
          <w:color w:val="FF0000"/>
        </w:rPr>
      </w:pPr>
      <w:r w:rsidRPr="004F7D91">
        <w:rPr>
          <w:color w:val="FF0000"/>
        </w:rPr>
        <w:t>Increase the sample size/more subjects (1) Repeat the trials (1)</w:t>
      </w:r>
    </w:p>
    <w:p w:rsidR="006129C5" w:rsidRPr="004F7D91" w:rsidRDefault="006129C5">
      <w:pPr>
        <w:rPr>
          <w:color w:val="FF0000"/>
        </w:rPr>
      </w:pPr>
    </w:p>
    <w:sectPr w:rsidR="006129C5" w:rsidRPr="004F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7277D"/>
    <w:multiLevelType w:val="hybridMultilevel"/>
    <w:tmpl w:val="85F804A0"/>
    <w:lvl w:ilvl="0" w:tplc="9926EBC4">
      <w:start w:val="4"/>
      <w:numFmt w:val="lowerLetter"/>
      <w:lvlText w:val="%1)"/>
      <w:lvlJc w:val="left"/>
      <w:pPr>
        <w:ind w:left="572" w:hanging="360"/>
      </w:pPr>
      <w:rPr>
        <w:rFonts w:hint="default"/>
      </w:rPr>
    </w:lvl>
    <w:lvl w:ilvl="1" w:tplc="0C090019" w:tentative="1">
      <w:start w:val="1"/>
      <w:numFmt w:val="lowerLetter"/>
      <w:lvlText w:val="%2."/>
      <w:lvlJc w:val="left"/>
      <w:pPr>
        <w:ind w:left="1292" w:hanging="360"/>
      </w:pPr>
    </w:lvl>
    <w:lvl w:ilvl="2" w:tplc="0C09001B" w:tentative="1">
      <w:start w:val="1"/>
      <w:numFmt w:val="lowerRoman"/>
      <w:lvlText w:val="%3."/>
      <w:lvlJc w:val="right"/>
      <w:pPr>
        <w:ind w:left="2012" w:hanging="180"/>
      </w:pPr>
    </w:lvl>
    <w:lvl w:ilvl="3" w:tplc="0C09000F" w:tentative="1">
      <w:start w:val="1"/>
      <w:numFmt w:val="decimal"/>
      <w:lvlText w:val="%4."/>
      <w:lvlJc w:val="left"/>
      <w:pPr>
        <w:ind w:left="2732" w:hanging="360"/>
      </w:pPr>
    </w:lvl>
    <w:lvl w:ilvl="4" w:tplc="0C090019" w:tentative="1">
      <w:start w:val="1"/>
      <w:numFmt w:val="lowerLetter"/>
      <w:lvlText w:val="%5."/>
      <w:lvlJc w:val="left"/>
      <w:pPr>
        <w:ind w:left="3452" w:hanging="360"/>
      </w:pPr>
    </w:lvl>
    <w:lvl w:ilvl="5" w:tplc="0C09001B" w:tentative="1">
      <w:start w:val="1"/>
      <w:numFmt w:val="lowerRoman"/>
      <w:lvlText w:val="%6."/>
      <w:lvlJc w:val="right"/>
      <w:pPr>
        <w:ind w:left="4172" w:hanging="180"/>
      </w:pPr>
    </w:lvl>
    <w:lvl w:ilvl="6" w:tplc="0C09000F" w:tentative="1">
      <w:start w:val="1"/>
      <w:numFmt w:val="decimal"/>
      <w:lvlText w:val="%7."/>
      <w:lvlJc w:val="left"/>
      <w:pPr>
        <w:ind w:left="4892" w:hanging="360"/>
      </w:pPr>
    </w:lvl>
    <w:lvl w:ilvl="7" w:tplc="0C090019" w:tentative="1">
      <w:start w:val="1"/>
      <w:numFmt w:val="lowerLetter"/>
      <w:lvlText w:val="%8."/>
      <w:lvlJc w:val="left"/>
      <w:pPr>
        <w:ind w:left="5612" w:hanging="360"/>
      </w:pPr>
    </w:lvl>
    <w:lvl w:ilvl="8" w:tplc="0C09001B" w:tentative="1">
      <w:start w:val="1"/>
      <w:numFmt w:val="lowerRoman"/>
      <w:lvlText w:val="%9."/>
      <w:lvlJc w:val="right"/>
      <w:pPr>
        <w:ind w:left="6332" w:hanging="180"/>
      </w:pPr>
    </w:lvl>
  </w:abstractNum>
  <w:abstractNum w:abstractNumId="1" w15:restartNumberingAfterBreak="0">
    <w:nsid w:val="69DA3132"/>
    <w:multiLevelType w:val="hybridMultilevel"/>
    <w:tmpl w:val="81BA304C"/>
    <w:lvl w:ilvl="0" w:tplc="22A225AC">
      <w:start w:val="1"/>
      <w:numFmt w:val="lowerLetter"/>
      <w:lvlText w:val="%1)"/>
      <w:lvlJc w:val="left"/>
      <w:pPr>
        <w:ind w:left="572" w:hanging="360"/>
      </w:pPr>
      <w:rPr>
        <w:rFonts w:ascii="Arial" w:eastAsia="Arial" w:hAnsi="Arial" w:cs="Arial" w:hint="default"/>
        <w:color w:val="auto"/>
        <w:spacing w:val="-1"/>
        <w:w w:val="100"/>
        <w:sz w:val="22"/>
        <w:szCs w:val="22"/>
      </w:rPr>
    </w:lvl>
    <w:lvl w:ilvl="1" w:tplc="C4DE251A">
      <w:numFmt w:val="bullet"/>
      <w:lvlText w:val=""/>
      <w:lvlJc w:val="left"/>
      <w:pPr>
        <w:ind w:left="1573" w:hanging="356"/>
      </w:pPr>
      <w:rPr>
        <w:rFonts w:ascii="Symbol" w:eastAsia="Symbol" w:hAnsi="Symbol" w:cs="Symbol" w:hint="default"/>
        <w:w w:val="100"/>
        <w:sz w:val="22"/>
        <w:szCs w:val="22"/>
      </w:rPr>
    </w:lvl>
    <w:lvl w:ilvl="2" w:tplc="997E2720">
      <w:numFmt w:val="bullet"/>
      <w:lvlText w:val="•"/>
      <w:lvlJc w:val="left"/>
      <w:pPr>
        <w:ind w:left="2518" w:hanging="356"/>
      </w:pPr>
      <w:rPr>
        <w:rFonts w:hint="default"/>
      </w:rPr>
    </w:lvl>
    <w:lvl w:ilvl="3" w:tplc="4A88AEA4">
      <w:numFmt w:val="bullet"/>
      <w:lvlText w:val="•"/>
      <w:lvlJc w:val="left"/>
      <w:pPr>
        <w:ind w:left="3456" w:hanging="356"/>
      </w:pPr>
      <w:rPr>
        <w:rFonts w:hint="default"/>
      </w:rPr>
    </w:lvl>
    <w:lvl w:ilvl="4" w:tplc="4C0AB39C">
      <w:numFmt w:val="bullet"/>
      <w:lvlText w:val="•"/>
      <w:lvlJc w:val="left"/>
      <w:pPr>
        <w:ind w:left="4395" w:hanging="356"/>
      </w:pPr>
      <w:rPr>
        <w:rFonts w:hint="default"/>
      </w:rPr>
    </w:lvl>
    <w:lvl w:ilvl="5" w:tplc="135E4C0A">
      <w:numFmt w:val="bullet"/>
      <w:lvlText w:val="•"/>
      <w:lvlJc w:val="left"/>
      <w:pPr>
        <w:ind w:left="5333" w:hanging="356"/>
      </w:pPr>
      <w:rPr>
        <w:rFonts w:hint="default"/>
      </w:rPr>
    </w:lvl>
    <w:lvl w:ilvl="6" w:tplc="A7EEFBFE">
      <w:numFmt w:val="bullet"/>
      <w:lvlText w:val="•"/>
      <w:lvlJc w:val="left"/>
      <w:pPr>
        <w:ind w:left="6272" w:hanging="356"/>
      </w:pPr>
      <w:rPr>
        <w:rFonts w:hint="default"/>
      </w:rPr>
    </w:lvl>
    <w:lvl w:ilvl="7" w:tplc="F60CB09A">
      <w:numFmt w:val="bullet"/>
      <w:lvlText w:val="•"/>
      <w:lvlJc w:val="left"/>
      <w:pPr>
        <w:ind w:left="7210" w:hanging="356"/>
      </w:pPr>
      <w:rPr>
        <w:rFonts w:hint="default"/>
      </w:rPr>
    </w:lvl>
    <w:lvl w:ilvl="8" w:tplc="806E59F2">
      <w:numFmt w:val="bullet"/>
      <w:lvlText w:val="•"/>
      <w:lvlJc w:val="left"/>
      <w:pPr>
        <w:ind w:left="8149" w:hanging="356"/>
      </w:pPr>
      <w:rPr>
        <w:rFonts w:hint="default"/>
      </w:rPr>
    </w:lvl>
  </w:abstractNum>
  <w:abstractNum w:abstractNumId="2" w15:restartNumberingAfterBreak="0">
    <w:nsid w:val="6EE507D8"/>
    <w:multiLevelType w:val="hybridMultilevel"/>
    <w:tmpl w:val="4CFCB49E"/>
    <w:lvl w:ilvl="0" w:tplc="A2648700">
      <w:numFmt w:val="bullet"/>
      <w:lvlText w:val=""/>
      <w:lvlJc w:val="left"/>
      <w:pPr>
        <w:ind w:left="853" w:hanging="356"/>
      </w:pPr>
      <w:rPr>
        <w:rFonts w:ascii="Symbol" w:eastAsia="Symbol" w:hAnsi="Symbol" w:cs="Symbol" w:hint="default"/>
        <w:w w:val="100"/>
        <w:sz w:val="22"/>
        <w:szCs w:val="22"/>
      </w:rPr>
    </w:lvl>
    <w:lvl w:ilvl="1" w:tplc="71205CBE">
      <w:numFmt w:val="bullet"/>
      <w:lvlText w:val="•"/>
      <w:lvlJc w:val="left"/>
      <w:pPr>
        <w:ind w:left="1776" w:hanging="356"/>
      </w:pPr>
      <w:rPr>
        <w:rFonts w:hint="default"/>
      </w:rPr>
    </w:lvl>
    <w:lvl w:ilvl="2" w:tplc="614AB990">
      <w:numFmt w:val="bullet"/>
      <w:lvlText w:val="•"/>
      <w:lvlJc w:val="left"/>
      <w:pPr>
        <w:ind w:left="2693" w:hanging="356"/>
      </w:pPr>
      <w:rPr>
        <w:rFonts w:hint="default"/>
      </w:rPr>
    </w:lvl>
    <w:lvl w:ilvl="3" w:tplc="42D0A17C">
      <w:numFmt w:val="bullet"/>
      <w:lvlText w:val="•"/>
      <w:lvlJc w:val="left"/>
      <w:pPr>
        <w:ind w:left="3609" w:hanging="356"/>
      </w:pPr>
      <w:rPr>
        <w:rFonts w:hint="default"/>
      </w:rPr>
    </w:lvl>
    <w:lvl w:ilvl="4" w:tplc="9EE0927C">
      <w:numFmt w:val="bullet"/>
      <w:lvlText w:val="•"/>
      <w:lvlJc w:val="left"/>
      <w:pPr>
        <w:ind w:left="4526" w:hanging="356"/>
      </w:pPr>
      <w:rPr>
        <w:rFonts w:hint="default"/>
      </w:rPr>
    </w:lvl>
    <w:lvl w:ilvl="5" w:tplc="26F87B32">
      <w:numFmt w:val="bullet"/>
      <w:lvlText w:val="•"/>
      <w:lvlJc w:val="left"/>
      <w:pPr>
        <w:ind w:left="5443" w:hanging="356"/>
      </w:pPr>
      <w:rPr>
        <w:rFonts w:hint="default"/>
      </w:rPr>
    </w:lvl>
    <w:lvl w:ilvl="6" w:tplc="C596AA66">
      <w:numFmt w:val="bullet"/>
      <w:lvlText w:val="•"/>
      <w:lvlJc w:val="left"/>
      <w:pPr>
        <w:ind w:left="6359" w:hanging="356"/>
      </w:pPr>
      <w:rPr>
        <w:rFonts w:hint="default"/>
      </w:rPr>
    </w:lvl>
    <w:lvl w:ilvl="7" w:tplc="95DC7D74">
      <w:numFmt w:val="bullet"/>
      <w:lvlText w:val="•"/>
      <w:lvlJc w:val="left"/>
      <w:pPr>
        <w:ind w:left="7276" w:hanging="356"/>
      </w:pPr>
      <w:rPr>
        <w:rFonts w:hint="default"/>
      </w:rPr>
    </w:lvl>
    <w:lvl w:ilvl="8" w:tplc="2D849C3A">
      <w:numFmt w:val="bullet"/>
      <w:lvlText w:val="•"/>
      <w:lvlJc w:val="left"/>
      <w:pPr>
        <w:ind w:left="8193" w:hanging="356"/>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91"/>
    <w:rsid w:val="004F7D91"/>
    <w:rsid w:val="00517D06"/>
    <w:rsid w:val="006129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9C0E"/>
  <w15:chartTrackingRefBased/>
  <w15:docId w15:val="{199E4B77-C815-422D-803B-5B396F33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7D91"/>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4F7D91"/>
    <w:rPr>
      <w:rFonts w:ascii="Arial" w:eastAsia="Arial" w:hAnsi="Arial" w:cs="Arial"/>
      <w:b/>
      <w:bCs/>
      <w:lang w:val="en-US"/>
    </w:rPr>
  </w:style>
  <w:style w:type="paragraph" w:styleId="ListParagraph">
    <w:name w:val="List Paragraph"/>
    <w:basedOn w:val="Normal"/>
    <w:uiPriority w:val="1"/>
    <w:qFormat/>
    <w:rsid w:val="004F7D91"/>
    <w:pPr>
      <w:widowControl w:val="0"/>
      <w:autoSpaceDE w:val="0"/>
      <w:autoSpaceDN w:val="0"/>
      <w:spacing w:after="0" w:line="240" w:lineRule="auto"/>
      <w:ind w:left="1573"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B857D2-894D-4F19-A774-88D7F698DDDD}"/>
</file>

<file path=customXml/itemProps2.xml><?xml version="1.0" encoding="utf-8"?>
<ds:datastoreItem xmlns:ds="http://schemas.openxmlformats.org/officeDocument/2006/customXml" ds:itemID="{1DC64976-B18D-4D61-8038-40E1EFB4570F}"/>
</file>

<file path=customXml/itemProps3.xml><?xml version="1.0" encoding="utf-8"?>
<ds:datastoreItem xmlns:ds="http://schemas.openxmlformats.org/officeDocument/2006/customXml" ds:itemID="{D45B04CC-452C-47AA-A92F-461E7831E17A}"/>
</file>

<file path=docProps/app.xml><?xml version="1.0" encoding="utf-8"?>
<Properties xmlns="http://schemas.openxmlformats.org/officeDocument/2006/extended-properties" xmlns:vt="http://schemas.openxmlformats.org/officeDocument/2006/docPropsVTypes">
  <Template>Normal</Template>
  <TotalTime>6</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Robin L Byrne</cp:lastModifiedBy>
  <cp:revision>2</cp:revision>
  <dcterms:created xsi:type="dcterms:W3CDTF">2018-03-16T00:42:00Z</dcterms:created>
  <dcterms:modified xsi:type="dcterms:W3CDTF">2018-03-16T00:50:00Z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