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E6C" w:rsidRDefault="004A7AD5" w:rsidP="000A7A0F">
      <w:pPr>
        <w:contextualSpacing/>
        <w:rPr>
          <w:b/>
          <w:sz w:val="20"/>
          <w:szCs w:val="20"/>
        </w:rPr>
      </w:pPr>
      <w:r w:rsidRPr="00491ABE">
        <w:rPr>
          <w:b/>
          <w:sz w:val="28"/>
          <w:szCs w:val="28"/>
        </w:rPr>
        <w:t>Review Worksheet</w:t>
      </w:r>
      <w:r w:rsidR="00754AC2">
        <w:rPr>
          <w:b/>
          <w:sz w:val="28"/>
          <w:szCs w:val="28"/>
        </w:rPr>
        <w:t xml:space="preserve"> Answers</w:t>
      </w:r>
      <w:r w:rsidR="001D5CD5">
        <w:rPr>
          <w:b/>
          <w:sz w:val="28"/>
          <w:szCs w:val="28"/>
        </w:rPr>
        <w:t xml:space="preserve">:  </w:t>
      </w:r>
      <w:r w:rsidR="00754AC2">
        <w:rPr>
          <w:b/>
          <w:sz w:val="28"/>
          <w:szCs w:val="28"/>
        </w:rPr>
        <w:t>Central Nervous System</w:t>
      </w:r>
      <w:r w:rsidR="00754AC2">
        <w:rPr>
          <w:b/>
          <w:sz w:val="28"/>
          <w:szCs w:val="28"/>
        </w:rPr>
        <w:tab/>
      </w:r>
      <w:r w:rsidR="00754AC2">
        <w:rPr>
          <w:b/>
          <w:sz w:val="28"/>
          <w:szCs w:val="28"/>
        </w:rPr>
        <w:tab/>
      </w:r>
    </w:p>
    <w:p w:rsidR="000A7A0F" w:rsidRDefault="000A7A0F" w:rsidP="000A7A0F">
      <w:pPr>
        <w:contextualSpacing/>
        <w:rPr>
          <w:b/>
          <w:sz w:val="20"/>
          <w:szCs w:val="20"/>
        </w:rPr>
      </w:pPr>
    </w:p>
    <w:p w:rsidR="000A7A0F" w:rsidRDefault="000A7A0F" w:rsidP="000A7A0F">
      <w:pPr>
        <w:contextualSpacing/>
        <w:rPr>
          <w:b/>
          <w:sz w:val="20"/>
          <w:szCs w:val="20"/>
        </w:rPr>
      </w:pPr>
    </w:p>
    <w:p w:rsidR="000A7A0F" w:rsidRDefault="000A7A0F" w:rsidP="000A7A0F">
      <w:pPr>
        <w:contextualSpacing/>
        <w:rPr>
          <w:b/>
          <w:sz w:val="20"/>
          <w:szCs w:val="20"/>
        </w:rPr>
      </w:pPr>
    </w:p>
    <w:p w:rsidR="000A7A0F" w:rsidRPr="004724CB" w:rsidRDefault="000A7A0F" w:rsidP="000A7A0F">
      <w:pPr>
        <w:contextualSpacing/>
        <w:rPr>
          <w:i/>
        </w:rPr>
      </w:pPr>
    </w:p>
    <w:p w:rsidR="004A7AD5" w:rsidRDefault="004A7AD5" w:rsidP="004A7AD5">
      <w:pPr>
        <w:ind w:left="720" w:hanging="720"/>
        <w:contextualSpacing/>
        <w:rPr>
          <w:rFonts w:ascii="Arial" w:hAnsi="Arial" w:cs="Arial"/>
        </w:rPr>
      </w:pPr>
      <w:r>
        <w:rPr>
          <w:rFonts w:ascii="Arial" w:hAnsi="Arial" w:cs="Arial"/>
        </w:rPr>
        <w:t xml:space="preserve">1:  </w:t>
      </w:r>
      <w:r>
        <w:rPr>
          <w:rFonts w:ascii="Arial" w:hAnsi="Arial" w:cs="Arial"/>
        </w:rPr>
        <w:tab/>
      </w:r>
      <w:r w:rsidR="00754AC2">
        <w:rPr>
          <w:rFonts w:ascii="Arial" w:hAnsi="Arial" w:cs="Arial"/>
        </w:rPr>
        <w:t>Which two large structures make up the Central Nervous System?</w:t>
      </w:r>
    </w:p>
    <w:p w:rsidR="004A7AD5" w:rsidRDefault="00754AC2" w:rsidP="004A7AD5">
      <w:pPr>
        <w:ind w:left="720" w:hanging="720"/>
        <w:contextualSpacing/>
        <w:rPr>
          <w:rFonts w:ascii="Arial" w:hAnsi="Arial" w:cs="Arial"/>
        </w:rPr>
      </w:pPr>
      <w:r>
        <w:rPr>
          <w:rFonts w:ascii="Arial" w:hAnsi="Arial" w:cs="Arial"/>
        </w:rPr>
        <w:tab/>
        <w:t>(2 marks)</w:t>
      </w:r>
    </w:p>
    <w:p w:rsidR="00754AC2" w:rsidRPr="00AE38FD" w:rsidRDefault="007F3E6C" w:rsidP="00754AC2">
      <w:pPr>
        <w:ind w:left="720" w:hanging="720"/>
        <w:contextualSpacing/>
        <w:rPr>
          <w:rFonts w:ascii="Arial" w:hAnsi="Arial" w:cs="Arial"/>
          <w:i/>
          <w:color w:val="808080" w:themeColor="background1" w:themeShade="80"/>
        </w:rPr>
      </w:pPr>
      <w:r>
        <w:rPr>
          <w:rFonts w:ascii="Arial" w:hAnsi="Arial" w:cs="Arial"/>
          <w:i/>
        </w:rPr>
        <w:tab/>
      </w:r>
    </w:p>
    <w:p w:rsidR="00AE38FD" w:rsidRDefault="00754AC2" w:rsidP="00AE38FD">
      <w:pPr>
        <w:ind w:left="720" w:hanging="720"/>
        <w:contextualSpacing/>
        <w:rPr>
          <w:rFonts w:ascii="Arial" w:hAnsi="Arial" w:cs="Arial"/>
          <w:i/>
          <w:color w:val="00B050"/>
        </w:rPr>
      </w:pPr>
      <w:r>
        <w:rPr>
          <w:rFonts w:ascii="Arial" w:hAnsi="Arial" w:cs="Arial"/>
          <w:i/>
          <w:color w:val="808080" w:themeColor="background1" w:themeShade="80"/>
        </w:rPr>
        <w:tab/>
      </w:r>
      <w:r w:rsidRPr="00754AC2">
        <w:rPr>
          <w:rFonts w:ascii="Arial" w:hAnsi="Arial" w:cs="Arial"/>
          <w:i/>
          <w:color w:val="00B050"/>
        </w:rPr>
        <w:t>The Brain</w:t>
      </w:r>
      <w:r>
        <w:rPr>
          <w:rFonts w:ascii="Arial" w:hAnsi="Arial" w:cs="Arial"/>
          <w:i/>
          <w:color w:val="00B050"/>
        </w:rPr>
        <w:t xml:space="preserve"> (1)</w:t>
      </w:r>
      <w:r w:rsidRPr="00754AC2">
        <w:rPr>
          <w:rFonts w:ascii="Arial" w:hAnsi="Arial" w:cs="Arial"/>
          <w:i/>
          <w:color w:val="00B050"/>
        </w:rPr>
        <w:t xml:space="preserve"> and Spinal Cord</w:t>
      </w:r>
      <w:r>
        <w:rPr>
          <w:rFonts w:ascii="Arial" w:hAnsi="Arial" w:cs="Arial"/>
          <w:i/>
          <w:color w:val="00B050"/>
        </w:rPr>
        <w:t xml:space="preserve"> (1)</w:t>
      </w:r>
    </w:p>
    <w:p w:rsidR="00754AC2" w:rsidRDefault="00754AC2" w:rsidP="00AE38FD">
      <w:pPr>
        <w:ind w:left="720" w:hanging="720"/>
        <w:contextualSpacing/>
        <w:rPr>
          <w:rFonts w:ascii="Arial" w:hAnsi="Arial" w:cs="Arial"/>
        </w:rPr>
      </w:pPr>
    </w:p>
    <w:p w:rsidR="00754AC2" w:rsidRDefault="00754AC2" w:rsidP="00AE38FD">
      <w:pPr>
        <w:ind w:left="720" w:hanging="720"/>
        <w:contextualSpacing/>
        <w:rPr>
          <w:rFonts w:ascii="Arial" w:hAnsi="Arial" w:cs="Arial"/>
        </w:rPr>
      </w:pPr>
      <w:r>
        <w:rPr>
          <w:rFonts w:ascii="Arial" w:hAnsi="Arial" w:cs="Arial"/>
        </w:rPr>
        <w:t>2:</w:t>
      </w:r>
      <w:r>
        <w:rPr>
          <w:rFonts w:ascii="Arial" w:hAnsi="Arial" w:cs="Arial"/>
        </w:rPr>
        <w:tab/>
      </w:r>
      <w:r w:rsidR="00C325F6">
        <w:rPr>
          <w:rFonts w:ascii="Arial" w:hAnsi="Arial" w:cs="Arial"/>
        </w:rPr>
        <w:t>Label following structures on the diagram:</w:t>
      </w:r>
    </w:p>
    <w:p w:rsidR="00C325F6" w:rsidRDefault="00C325F6" w:rsidP="00AE38FD">
      <w:pPr>
        <w:ind w:left="720" w:hanging="720"/>
        <w:contextualSpacing/>
        <w:rPr>
          <w:rFonts w:ascii="Arial" w:hAnsi="Arial" w:cs="Arial"/>
        </w:rPr>
      </w:pPr>
      <w:r>
        <w:rPr>
          <w:rFonts w:ascii="Arial" w:hAnsi="Arial" w:cs="Arial"/>
        </w:rPr>
        <w:tab/>
        <w:t>(9 marks)</w:t>
      </w:r>
    </w:p>
    <w:p w:rsidR="00C325F6" w:rsidRDefault="0095105B" w:rsidP="00AE38FD">
      <w:pPr>
        <w:ind w:left="720" w:hanging="720"/>
        <w:contextualSpacing/>
        <w:rPr>
          <w:rFonts w:ascii="Arial" w:hAnsi="Arial" w:cs="Arial"/>
        </w:rPr>
      </w:pPr>
      <w:r>
        <w:rPr>
          <w:rFonts w:ascii="Arial" w:hAnsi="Arial" w:cs="Arial"/>
          <w:noProof/>
          <w:lang w:eastAsia="en-AU"/>
        </w:rPr>
        <w:drawing>
          <wp:anchor distT="0" distB="0" distL="114300" distR="114300" simplePos="0" relativeHeight="251665408" behindDoc="0" locked="0" layoutInCell="1" allowOverlap="1">
            <wp:simplePos x="0" y="0"/>
            <wp:positionH relativeFrom="column">
              <wp:posOffset>320040</wp:posOffset>
            </wp:positionH>
            <wp:positionV relativeFrom="paragraph">
              <wp:posOffset>164465</wp:posOffset>
            </wp:positionV>
            <wp:extent cx="5189220" cy="398526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9220" cy="3985260"/>
                    </a:xfrm>
                    <a:prstGeom prst="rect">
                      <a:avLst/>
                    </a:prstGeom>
                    <a:noFill/>
                    <a:ln>
                      <a:noFill/>
                    </a:ln>
                  </pic:spPr>
                </pic:pic>
              </a:graphicData>
            </a:graphic>
            <wp14:sizeRelH relativeFrom="page">
              <wp14:pctWidth>0</wp14:pctWidth>
            </wp14:sizeRelH>
            <wp14:sizeRelV relativeFrom="page">
              <wp14:pctHeight>0</wp14:pctHeight>
            </wp14:sizeRelV>
          </wp:anchor>
        </w:drawing>
      </w:r>
      <w:r w:rsidR="00C35315">
        <w:rPr>
          <w:rFonts w:ascii="Arial" w:hAnsi="Arial" w:cs="Arial"/>
          <w:noProof/>
          <w:lang w:eastAsia="en-AU"/>
        </w:rPr>
        <w:drawing>
          <wp:anchor distT="0" distB="0" distL="114300" distR="114300" simplePos="0" relativeHeight="251664384" behindDoc="0" locked="0" layoutInCell="1" allowOverlap="1">
            <wp:simplePos x="0" y="0"/>
            <wp:positionH relativeFrom="column">
              <wp:posOffset>1920240</wp:posOffset>
            </wp:positionH>
            <wp:positionV relativeFrom="paragraph">
              <wp:posOffset>60960</wp:posOffset>
            </wp:positionV>
            <wp:extent cx="2834640" cy="2617942"/>
            <wp:effectExtent l="0" t="0" r="381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34640" cy="261794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325F6" w:rsidRDefault="00C325F6" w:rsidP="00AE38FD">
      <w:pPr>
        <w:ind w:left="720" w:hanging="720"/>
        <w:contextualSpacing/>
        <w:rPr>
          <w:rFonts w:ascii="Arial" w:hAnsi="Arial" w:cs="Arial"/>
        </w:rPr>
      </w:pPr>
    </w:p>
    <w:p w:rsidR="00C325F6" w:rsidRDefault="00C325F6" w:rsidP="00C325F6">
      <w:pPr>
        <w:pStyle w:val="ListParagraph"/>
        <w:numPr>
          <w:ilvl w:val="0"/>
          <w:numId w:val="2"/>
        </w:numPr>
        <w:rPr>
          <w:rFonts w:ascii="Arial" w:hAnsi="Arial" w:cs="Arial"/>
        </w:rPr>
      </w:pPr>
      <w:r>
        <w:rPr>
          <w:rFonts w:ascii="Arial" w:hAnsi="Arial" w:cs="Arial"/>
        </w:rPr>
        <w:t>Cerebellum</w:t>
      </w:r>
    </w:p>
    <w:p w:rsidR="00C325F6" w:rsidRDefault="00C325F6" w:rsidP="00C325F6">
      <w:pPr>
        <w:pStyle w:val="ListParagraph"/>
        <w:numPr>
          <w:ilvl w:val="0"/>
          <w:numId w:val="2"/>
        </w:numPr>
        <w:rPr>
          <w:rFonts w:ascii="Arial" w:hAnsi="Arial" w:cs="Arial"/>
        </w:rPr>
      </w:pPr>
      <w:r>
        <w:rPr>
          <w:rFonts w:ascii="Arial" w:hAnsi="Arial" w:cs="Arial"/>
        </w:rPr>
        <w:t>Hypothalamus</w:t>
      </w:r>
    </w:p>
    <w:p w:rsidR="00C325F6" w:rsidRDefault="00C325F6" w:rsidP="00C325F6">
      <w:pPr>
        <w:pStyle w:val="ListParagraph"/>
        <w:numPr>
          <w:ilvl w:val="0"/>
          <w:numId w:val="2"/>
        </w:numPr>
        <w:rPr>
          <w:rFonts w:ascii="Arial" w:hAnsi="Arial" w:cs="Arial"/>
        </w:rPr>
      </w:pPr>
      <w:r>
        <w:rPr>
          <w:rFonts w:ascii="Arial" w:hAnsi="Arial" w:cs="Arial"/>
        </w:rPr>
        <w:t>Pituitary</w:t>
      </w:r>
    </w:p>
    <w:p w:rsidR="00C325F6" w:rsidRDefault="00C325F6" w:rsidP="00C325F6">
      <w:pPr>
        <w:pStyle w:val="ListParagraph"/>
        <w:numPr>
          <w:ilvl w:val="0"/>
          <w:numId w:val="2"/>
        </w:numPr>
        <w:rPr>
          <w:rFonts w:ascii="Arial" w:hAnsi="Arial" w:cs="Arial"/>
        </w:rPr>
      </w:pPr>
      <w:r>
        <w:rPr>
          <w:rFonts w:ascii="Arial" w:hAnsi="Arial" w:cs="Arial"/>
        </w:rPr>
        <w:t>Cerebrum</w:t>
      </w:r>
    </w:p>
    <w:p w:rsidR="00C325F6" w:rsidRDefault="00C325F6" w:rsidP="00C325F6">
      <w:pPr>
        <w:pStyle w:val="ListParagraph"/>
        <w:numPr>
          <w:ilvl w:val="0"/>
          <w:numId w:val="2"/>
        </w:numPr>
        <w:rPr>
          <w:rFonts w:ascii="Arial" w:hAnsi="Arial" w:cs="Arial"/>
        </w:rPr>
      </w:pPr>
      <w:r>
        <w:rPr>
          <w:rFonts w:ascii="Arial" w:hAnsi="Arial" w:cs="Arial"/>
        </w:rPr>
        <w:t>Medulla Oblongata</w:t>
      </w:r>
    </w:p>
    <w:p w:rsidR="00C325F6" w:rsidRDefault="00C325F6" w:rsidP="00C325F6">
      <w:pPr>
        <w:pStyle w:val="ListParagraph"/>
        <w:numPr>
          <w:ilvl w:val="0"/>
          <w:numId w:val="2"/>
        </w:numPr>
        <w:rPr>
          <w:rFonts w:ascii="Arial" w:hAnsi="Arial" w:cs="Arial"/>
        </w:rPr>
      </w:pPr>
      <w:r>
        <w:rPr>
          <w:rFonts w:ascii="Arial" w:hAnsi="Arial" w:cs="Arial"/>
        </w:rPr>
        <w:t>Corpus Callosum</w:t>
      </w:r>
    </w:p>
    <w:p w:rsidR="00C325F6" w:rsidRDefault="00C325F6" w:rsidP="00C325F6">
      <w:pPr>
        <w:pStyle w:val="ListParagraph"/>
        <w:numPr>
          <w:ilvl w:val="0"/>
          <w:numId w:val="2"/>
        </w:numPr>
        <w:rPr>
          <w:rFonts w:ascii="Arial" w:hAnsi="Arial" w:cs="Arial"/>
        </w:rPr>
      </w:pPr>
      <w:r>
        <w:rPr>
          <w:rFonts w:ascii="Arial" w:hAnsi="Arial" w:cs="Arial"/>
        </w:rPr>
        <w:t>Spinal Cord</w:t>
      </w:r>
    </w:p>
    <w:p w:rsidR="00C325F6" w:rsidRDefault="00C325F6" w:rsidP="00C325F6">
      <w:pPr>
        <w:pStyle w:val="ListParagraph"/>
        <w:numPr>
          <w:ilvl w:val="0"/>
          <w:numId w:val="2"/>
        </w:numPr>
        <w:rPr>
          <w:rFonts w:ascii="Arial" w:hAnsi="Arial" w:cs="Arial"/>
        </w:rPr>
      </w:pPr>
      <w:r>
        <w:rPr>
          <w:rFonts w:ascii="Arial" w:hAnsi="Arial" w:cs="Arial"/>
        </w:rPr>
        <w:t>Convolution</w:t>
      </w:r>
    </w:p>
    <w:p w:rsidR="00C325F6" w:rsidRPr="00C325F6" w:rsidRDefault="00C325F6" w:rsidP="00C325F6">
      <w:pPr>
        <w:pStyle w:val="ListParagraph"/>
        <w:numPr>
          <w:ilvl w:val="0"/>
          <w:numId w:val="2"/>
        </w:numPr>
        <w:rPr>
          <w:rFonts w:ascii="Arial" w:hAnsi="Arial" w:cs="Arial"/>
        </w:rPr>
      </w:pPr>
      <w:r>
        <w:rPr>
          <w:rFonts w:ascii="Arial" w:hAnsi="Arial" w:cs="Arial"/>
        </w:rPr>
        <w:t>Sulci</w:t>
      </w:r>
    </w:p>
    <w:p w:rsidR="00C325F6" w:rsidRDefault="00C325F6" w:rsidP="00AE38FD">
      <w:pPr>
        <w:ind w:left="720" w:hanging="720"/>
        <w:contextualSpacing/>
        <w:rPr>
          <w:rFonts w:ascii="Arial" w:hAnsi="Arial" w:cs="Arial"/>
        </w:rPr>
      </w:pPr>
    </w:p>
    <w:p w:rsidR="00C325F6" w:rsidRDefault="00C325F6" w:rsidP="00AE38FD">
      <w:pPr>
        <w:ind w:left="720" w:hanging="720"/>
        <w:contextualSpacing/>
        <w:rPr>
          <w:rFonts w:ascii="Arial" w:hAnsi="Arial" w:cs="Arial"/>
        </w:rPr>
      </w:pPr>
    </w:p>
    <w:p w:rsidR="00C325F6" w:rsidRDefault="00C325F6" w:rsidP="00AE38FD">
      <w:pPr>
        <w:ind w:left="720" w:hanging="720"/>
        <w:contextualSpacing/>
        <w:rPr>
          <w:rFonts w:ascii="Arial" w:hAnsi="Arial" w:cs="Arial"/>
        </w:rPr>
      </w:pPr>
    </w:p>
    <w:p w:rsidR="00C325F6" w:rsidRDefault="00C325F6" w:rsidP="00AE38FD">
      <w:pPr>
        <w:ind w:left="720" w:hanging="720"/>
        <w:contextualSpacing/>
        <w:rPr>
          <w:rFonts w:ascii="Arial" w:hAnsi="Arial" w:cs="Arial"/>
        </w:rPr>
      </w:pPr>
    </w:p>
    <w:p w:rsidR="00C325F6" w:rsidRDefault="00C325F6" w:rsidP="00AE38FD">
      <w:pPr>
        <w:ind w:left="720" w:hanging="720"/>
        <w:contextualSpacing/>
        <w:rPr>
          <w:rFonts w:ascii="Arial" w:hAnsi="Arial" w:cs="Arial"/>
        </w:rPr>
      </w:pPr>
    </w:p>
    <w:p w:rsidR="00C325F6" w:rsidRDefault="00C325F6" w:rsidP="00AE38FD">
      <w:pPr>
        <w:ind w:left="720" w:hanging="720"/>
        <w:contextualSpacing/>
        <w:rPr>
          <w:rFonts w:ascii="Arial" w:hAnsi="Arial" w:cs="Arial"/>
        </w:rPr>
      </w:pPr>
    </w:p>
    <w:p w:rsidR="00C325F6" w:rsidRDefault="00C325F6" w:rsidP="00AE38FD">
      <w:pPr>
        <w:ind w:left="720" w:hanging="720"/>
        <w:contextualSpacing/>
        <w:rPr>
          <w:rFonts w:ascii="Arial" w:hAnsi="Arial" w:cs="Arial"/>
        </w:rPr>
      </w:pPr>
    </w:p>
    <w:p w:rsidR="00C325F6" w:rsidRDefault="00C325F6" w:rsidP="00AE38FD">
      <w:pPr>
        <w:ind w:left="720" w:hanging="720"/>
        <w:contextualSpacing/>
        <w:rPr>
          <w:rFonts w:ascii="Arial" w:hAnsi="Arial" w:cs="Arial"/>
        </w:rPr>
      </w:pPr>
    </w:p>
    <w:p w:rsidR="00C325F6" w:rsidRDefault="00C325F6" w:rsidP="00AE38FD">
      <w:pPr>
        <w:ind w:left="720" w:hanging="720"/>
        <w:contextualSpacing/>
        <w:rPr>
          <w:rFonts w:ascii="Arial" w:hAnsi="Arial" w:cs="Arial"/>
        </w:rPr>
      </w:pPr>
    </w:p>
    <w:p w:rsidR="00C325F6" w:rsidRDefault="00C325F6" w:rsidP="00AE38FD">
      <w:pPr>
        <w:ind w:left="720" w:hanging="720"/>
        <w:contextualSpacing/>
        <w:rPr>
          <w:rFonts w:ascii="Arial" w:hAnsi="Arial" w:cs="Arial"/>
        </w:rPr>
      </w:pPr>
    </w:p>
    <w:p w:rsidR="00C325F6" w:rsidRDefault="00C325F6" w:rsidP="00E5463F">
      <w:pPr>
        <w:contextualSpacing/>
        <w:rPr>
          <w:rFonts w:ascii="Arial" w:hAnsi="Arial" w:cs="Arial"/>
        </w:rPr>
      </w:pPr>
    </w:p>
    <w:p w:rsidR="00C325F6" w:rsidRDefault="00C325F6" w:rsidP="00AE38FD">
      <w:pPr>
        <w:ind w:left="720" w:hanging="720"/>
        <w:contextualSpacing/>
        <w:rPr>
          <w:rFonts w:ascii="Arial" w:hAnsi="Arial" w:cs="Arial"/>
        </w:rPr>
      </w:pPr>
    </w:p>
    <w:p w:rsidR="00245A33" w:rsidRDefault="00245A33" w:rsidP="00AE38FD">
      <w:pPr>
        <w:ind w:left="720" w:hanging="720"/>
        <w:contextualSpacing/>
        <w:rPr>
          <w:rFonts w:ascii="Arial" w:hAnsi="Arial" w:cs="Arial"/>
        </w:rPr>
      </w:pPr>
      <w:r>
        <w:rPr>
          <w:rFonts w:ascii="Arial" w:hAnsi="Arial" w:cs="Arial"/>
        </w:rPr>
        <w:t>3:</w:t>
      </w:r>
      <w:r>
        <w:rPr>
          <w:rFonts w:ascii="Arial" w:hAnsi="Arial" w:cs="Arial"/>
        </w:rPr>
        <w:tab/>
        <w:t>Fill in the table below to describe the function of each brain structure:</w:t>
      </w:r>
    </w:p>
    <w:p w:rsidR="00AD738A" w:rsidRDefault="00AD738A" w:rsidP="00AE38FD">
      <w:pPr>
        <w:ind w:left="720" w:hanging="720"/>
        <w:contextualSpacing/>
        <w:rPr>
          <w:rFonts w:ascii="Arial" w:hAnsi="Arial" w:cs="Arial"/>
        </w:rPr>
      </w:pPr>
      <w:r>
        <w:rPr>
          <w:rFonts w:ascii="Arial" w:hAnsi="Arial" w:cs="Arial"/>
        </w:rPr>
        <w:tab/>
        <w:t>(9 marks)</w:t>
      </w:r>
    </w:p>
    <w:p w:rsidR="00245A33" w:rsidRDefault="00245A33" w:rsidP="00AE38FD">
      <w:pPr>
        <w:ind w:left="720" w:hanging="720"/>
        <w:contextualSpacing/>
        <w:rPr>
          <w:rFonts w:ascii="Arial" w:hAnsi="Arial" w:cs="Arial"/>
        </w:rPr>
      </w:pPr>
    </w:p>
    <w:tbl>
      <w:tblPr>
        <w:tblStyle w:val="TableGrid"/>
        <w:tblW w:w="0" w:type="auto"/>
        <w:tblInd w:w="720" w:type="dxa"/>
        <w:tblLook w:val="04A0" w:firstRow="1" w:lastRow="0" w:firstColumn="1" w:lastColumn="0" w:noHBand="0" w:noVBand="1"/>
      </w:tblPr>
      <w:tblGrid>
        <w:gridCol w:w="2394"/>
        <w:gridCol w:w="7342"/>
      </w:tblGrid>
      <w:tr w:rsidR="00245A33" w:rsidTr="00245A33">
        <w:tc>
          <w:tcPr>
            <w:tcW w:w="2394" w:type="dxa"/>
          </w:tcPr>
          <w:p w:rsidR="00245A33" w:rsidRPr="00245A33" w:rsidRDefault="00245A33" w:rsidP="00AE38FD">
            <w:pPr>
              <w:contextualSpacing/>
              <w:rPr>
                <w:rFonts w:ascii="Arial" w:hAnsi="Arial" w:cs="Arial"/>
                <w:b/>
              </w:rPr>
            </w:pPr>
            <w:r w:rsidRPr="00245A33">
              <w:rPr>
                <w:rFonts w:ascii="Arial" w:hAnsi="Arial" w:cs="Arial"/>
                <w:b/>
              </w:rPr>
              <w:t>Brain Structure</w:t>
            </w:r>
          </w:p>
        </w:tc>
        <w:tc>
          <w:tcPr>
            <w:tcW w:w="7342" w:type="dxa"/>
          </w:tcPr>
          <w:p w:rsidR="00245A33" w:rsidRPr="00245A33" w:rsidRDefault="00245A33" w:rsidP="00AE38FD">
            <w:pPr>
              <w:contextualSpacing/>
              <w:rPr>
                <w:rFonts w:ascii="Arial" w:hAnsi="Arial" w:cs="Arial"/>
                <w:b/>
              </w:rPr>
            </w:pPr>
            <w:r w:rsidRPr="00245A33">
              <w:rPr>
                <w:rFonts w:ascii="Arial" w:hAnsi="Arial" w:cs="Arial"/>
                <w:b/>
              </w:rPr>
              <w:t>Function</w:t>
            </w:r>
          </w:p>
        </w:tc>
      </w:tr>
      <w:tr w:rsidR="00245A33" w:rsidTr="00245A33">
        <w:tc>
          <w:tcPr>
            <w:tcW w:w="2394" w:type="dxa"/>
          </w:tcPr>
          <w:p w:rsidR="00245A33" w:rsidRDefault="00245A33" w:rsidP="00AE38FD">
            <w:pPr>
              <w:contextualSpacing/>
              <w:rPr>
                <w:rFonts w:ascii="Arial" w:hAnsi="Arial" w:cs="Arial"/>
              </w:rPr>
            </w:pPr>
            <w:r>
              <w:rPr>
                <w:rFonts w:ascii="Arial" w:hAnsi="Arial" w:cs="Arial"/>
              </w:rPr>
              <w:t>Cerebellum</w:t>
            </w:r>
          </w:p>
        </w:tc>
        <w:tc>
          <w:tcPr>
            <w:tcW w:w="7342" w:type="dxa"/>
          </w:tcPr>
          <w:p w:rsidR="00245A33" w:rsidRPr="0095105B" w:rsidRDefault="00245A33" w:rsidP="00AE38FD">
            <w:pPr>
              <w:contextualSpacing/>
              <w:rPr>
                <w:rFonts w:ascii="Arial" w:hAnsi="Arial" w:cs="Arial"/>
                <w:i/>
                <w:color w:val="00B050"/>
              </w:rPr>
            </w:pPr>
            <w:r w:rsidRPr="0095105B">
              <w:rPr>
                <w:rFonts w:ascii="Arial" w:hAnsi="Arial" w:cs="Arial"/>
                <w:i/>
                <w:color w:val="00B050"/>
              </w:rPr>
              <w:t>Coordination and smoothing (0.5) of fine motor movement (0.5).  Maintaining posture (0.5) and balance (0.5)</w:t>
            </w:r>
          </w:p>
        </w:tc>
      </w:tr>
      <w:tr w:rsidR="00245A33" w:rsidTr="00245A33">
        <w:tc>
          <w:tcPr>
            <w:tcW w:w="2394" w:type="dxa"/>
          </w:tcPr>
          <w:p w:rsidR="00245A33" w:rsidRDefault="00245A33" w:rsidP="00AE38FD">
            <w:pPr>
              <w:contextualSpacing/>
              <w:rPr>
                <w:rFonts w:ascii="Arial" w:hAnsi="Arial" w:cs="Arial"/>
              </w:rPr>
            </w:pPr>
            <w:r>
              <w:rPr>
                <w:rFonts w:ascii="Arial" w:hAnsi="Arial" w:cs="Arial"/>
              </w:rPr>
              <w:t>Hypothalamus</w:t>
            </w:r>
          </w:p>
        </w:tc>
        <w:tc>
          <w:tcPr>
            <w:tcW w:w="7342" w:type="dxa"/>
          </w:tcPr>
          <w:p w:rsidR="00245A33" w:rsidRPr="0095105B" w:rsidRDefault="00245A33" w:rsidP="00AE38FD">
            <w:pPr>
              <w:contextualSpacing/>
              <w:rPr>
                <w:rFonts w:ascii="Arial" w:hAnsi="Arial" w:cs="Arial"/>
                <w:i/>
                <w:color w:val="00B050"/>
              </w:rPr>
            </w:pPr>
            <w:r w:rsidRPr="0095105B">
              <w:rPr>
                <w:rFonts w:ascii="Arial" w:hAnsi="Arial" w:cs="Arial"/>
                <w:i/>
                <w:color w:val="00B050"/>
              </w:rPr>
              <w:t>Homeostasis (1) including (</w:t>
            </w:r>
            <w:r w:rsidR="00AD738A" w:rsidRPr="0095105B">
              <w:rPr>
                <w:rFonts w:ascii="Arial" w:hAnsi="Arial" w:cs="Arial"/>
                <w:i/>
                <w:color w:val="00B050"/>
              </w:rPr>
              <w:t xml:space="preserve">2 marks for any 4): regulation of heart, digestive system, appetite, thirst, metabolism, body temperature, response to fear or anger. </w:t>
            </w:r>
          </w:p>
          <w:p w:rsidR="00245A33" w:rsidRPr="0095105B" w:rsidRDefault="00245A33" w:rsidP="00AE38FD">
            <w:pPr>
              <w:contextualSpacing/>
              <w:rPr>
                <w:rFonts w:ascii="Arial" w:hAnsi="Arial" w:cs="Arial"/>
                <w:color w:val="00B050"/>
              </w:rPr>
            </w:pPr>
          </w:p>
        </w:tc>
      </w:tr>
      <w:tr w:rsidR="00245A33" w:rsidTr="00245A33">
        <w:tc>
          <w:tcPr>
            <w:tcW w:w="2394" w:type="dxa"/>
          </w:tcPr>
          <w:p w:rsidR="00245A33" w:rsidRDefault="00245A33" w:rsidP="00AE38FD">
            <w:pPr>
              <w:contextualSpacing/>
              <w:rPr>
                <w:rFonts w:ascii="Arial" w:hAnsi="Arial" w:cs="Arial"/>
              </w:rPr>
            </w:pPr>
            <w:r>
              <w:rPr>
                <w:rFonts w:ascii="Arial" w:hAnsi="Arial" w:cs="Arial"/>
              </w:rPr>
              <w:t>Medulla Oblongata</w:t>
            </w:r>
          </w:p>
        </w:tc>
        <w:tc>
          <w:tcPr>
            <w:tcW w:w="7342" w:type="dxa"/>
          </w:tcPr>
          <w:p w:rsidR="00245A33" w:rsidRPr="0095105B" w:rsidRDefault="00AD738A" w:rsidP="00AE38FD">
            <w:pPr>
              <w:contextualSpacing/>
              <w:rPr>
                <w:rFonts w:ascii="Arial" w:hAnsi="Arial" w:cs="Arial"/>
                <w:i/>
                <w:color w:val="00B050"/>
              </w:rPr>
            </w:pPr>
            <w:r w:rsidRPr="0095105B">
              <w:rPr>
                <w:rFonts w:ascii="Arial" w:hAnsi="Arial" w:cs="Arial"/>
                <w:i/>
                <w:color w:val="00B050"/>
              </w:rPr>
              <w:t>Works with hypothalamus to regulate heart (1), breathing (1) and diameter of blood vessels.(1)</w:t>
            </w:r>
          </w:p>
        </w:tc>
      </w:tr>
      <w:tr w:rsidR="00245A33" w:rsidTr="00245A33">
        <w:tc>
          <w:tcPr>
            <w:tcW w:w="2394" w:type="dxa"/>
          </w:tcPr>
          <w:p w:rsidR="00245A33" w:rsidRDefault="00245A33" w:rsidP="00AE38FD">
            <w:pPr>
              <w:contextualSpacing/>
              <w:rPr>
                <w:rFonts w:ascii="Arial" w:hAnsi="Arial" w:cs="Arial"/>
              </w:rPr>
            </w:pPr>
            <w:r>
              <w:rPr>
                <w:rFonts w:ascii="Arial" w:hAnsi="Arial" w:cs="Arial"/>
              </w:rPr>
              <w:t>Spinal Cord</w:t>
            </w:r>
          </w:p>
        </w:tc>
        <w:tc>
          <w:tcPr>
            <w:tcW w:w="7342" w:type="dxa"/>
          </w:tcPr>
          <w:p w:rsidR="00245A33" w:rsidRPr="0095105B" w:rsidRDefault="00AD738A" w:rsidP="00AE38FD">
            <w:pPr>
              <w:contextualSpacing/>
              <w:rPr>
                <w:rFonts w:ascii="Arial" w:hAnsi="Arial" w:cs="Arial"/>
                <w:i/>
                <w:color w:val="00B050"/>
              </w:rPr>
            </w:pPr>
            <w:r w:rsidRPr="0095105B">
              <w:rPr>
                <w:rFonts w:ascii="Arial" w:hAnsi="Arial" w:cs="Arial"/>
                <w:i/>
                <w:color w:val="00B050"/>
              </w:rPr>
              <w:t>Provides a pathway of communication between body and brain (1)</w:t>
            </w:r>
          </w:p>
        </w:tc>
      </w:tr>
    </w:tbl>
    <w:p w:rsidR="00245A33" w:rsidRDefault="00245A33" w:rsidP="00AE38FD">
      <w:pPr>
        <w:ind w:left="720" w:hanging="720"/>
        <w:contextualSpacing/>
        <w:rPr>
          <w:rFonts w:ascii="Arial" w:hAnsi="Arial" w:cs="Arial"/>
        </w:rPr>
      </w:pPr>
    </w:p>
    <w:p w:rsidR="00245A33" w:rsidRDefault="00245A33" w:rsidP="00AE38FD">
      <w:pPr>
        <w:ind w:left="720" w:hanging="720"/>
        <w:contextualSpacing/>
        <w:rPr>
          <w:rFonts w:ascii="Arial" w:hAnsi="Arial" w:cs="Arial"/>
        </w:rPr>
      </w:pPr>
    </w:p>
    <w:p w:rsidR="00245A33" w:rsidRDefault="00245A33" w:rsidP="00AD738A">
      <w:pPr>
        <w:contextualSpacing/>
        <w:rPr>
          <w:rFonts w:ascii="Arial" w:hAnsi="Arial" w:cs="Arial"/>
        </w:rPr>
      </w:pPr>
    </w:p>
    <w:p w:rsidR="00245A33" w:rsidRDefault="00245A33" w:rsidP="00AE38FD">
      <w:pPr>
        <w:ind w:left="720" w:hanging="720"/>
        <w:contextualSpacing/>
        <w:rPr>
          <w:rFonts w:ascii="Arial" w:hAnsi="Arial" w:cs="Arial"/>
        </w:rPr>
      </w:pPr>
    </w:p>
    <w:p w:rsidR="00245A33" w:rsidRDefault="00245A33" w:rsidP="00AD738A">
      <w:pPr>
        <w:contextualSpacing/>
        <w:rPr>
          <w:rFonts w:ascii="Arial" w:hAnsi="Arial" w:cs="Arial"/>
        </w:rPr>
      </w:pPr>
    </w:p>
    <w:p w:rsidR="00245A33" w:rsidRDefault="00245A33" w:rsidP="00AE38FD">
      <w:pPr>
        <w:ind w:left="720" w:hanging="720"/>
        <w:contextualSpacing/>
        <w:rPr>
          <w:rFonts w:ascii="Arial" w:hAnsi="Arial" w:cs="Arial"/>
        </w:rPr>
      </w:pPr>
    </w:p>
    <w:p w:rsidR="000A7A0F" w:rsidRDefault="000A7A0F" w:rsidP="00AE38FD">
      <w:pPr>
        <w:ind w:left="720" w:hanging="720"/>
        <w:contextualSpacing/>
        <w:rPr>
          <w:rFonts w:ascii="Arial" w:hAnsi="Arial" w:cs="Arial"/>
        </w:rPr>
      </w:pPr>
      <w:bookmarkStart w:id="0" w:name="_GoBack"/>
      <w:bookmarkEnd w:id="0"/>
    </w:p>
    <w:p w:rsidR="00C325F6" w:rsidRDefault="00AD738A" w:rsidP="00AE38FD">
      <w:pPr>
        <w:ind w:left="720" w:hanging="720"/>
        <w:contextualSpacing/>
        <w:rPr>
          <w:rFonts w:ascii="Arial" w:hAnsi="Arial" w:cs="Arial"/>
        </w:rPr>
      </w:pPr>
      <w:r>
        <w:rPr>
          <w:rFonts w:ascii="Arial" w:hAnsi="Arial" w:cs="Arial"/>
        </w:rPr>
        <w:lastRenderedPageBreak/>
        <w:t>4</w:t>
      </w:r>
      <w:r w:rsidR="00E5463F">
        <w:rPr>
          <w:rFonts w:ascii="Arial" w:hAnsi="Arial" w:cs="Arial"/>
        </w:rPr>
        <w:t>:</w:t>
      </w:r>
      <w:r w:rsidR="00E5463F">
        <w:rPr>
          <w:rFonts w:ascii="Arial" w:hAnsi="Arial" w:cs="Arial"/>
        </w:rPr>
        <w:tab/>
        <w:t>Label the lobes of the cerebrum on the diagram below:</w:t>
      </w:r>
    </w:p>
    <w:p w:rsidR="00E5463F" w:rsidRDefault="00E5463F" w:rsidP="00AE38FD">
      <w:pPr>
        <w:ind w:left="720" w:hanging="720"/>
        <w:contextualSpacing/>
        <w:rPr>
          <w:rFonts w:ascii="Arial" w:hAnsi="Arial" w:cs="Arial"/>
        </w:rPr>
      </w:pPr>
      <w:r>
        <w:rPr>
          <w:rFonts w:ascii="Arial" w:hAnsi="Arial" w:cs="Arial"/>
        </w:rPr>
        <w:tab/>
        <w:t>(4 marks)</w:t>
      </w:r>
    </w:p>
    <w:p w:rsidR="00C325F6" w:rsidRDefault="00E5463F" w:rsidP="00AE38FD">
      <w:pPr>
        <w:ind w:left="720" w:hanging="720"/>
        <w:contextualSpacing/>
        <w:rPr>
          <w:rFonts w:ascii="Arial" w:hAnsi="Arial" w:cs="Arial"/>
        </w:rPr>
      </w:pPr>
      <w:r>
        <w:rPr>
          <w:noProof/>
          <w:lang w:eastAsia="en-AU"/>
        </w:rPr>
        <w:drawing>
          <wp:anchor distT="0" distB="0" distL="114300" distR="114300" simplePos="0" relativeHeight="251667456" behindDoc="0" locked="0" layoutInCell="1" allowOverlap="1">
            <wp:simplePos x="0" y="0"/>
            <wp:positionH relativeFrom="column">
              <wp:posOffset>571500</wp:posOffset>
            </wp:positionH>
            <wp:positionV relativeFrom="paragraph">
              <wp:posOffset>137795</wp:posOffset>
            </wp:positionV>
            <wp:extent cx="3246120" cy="2296662"/>
            <wp:effectExtent l="0" t="0" r="0" b="889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46120" cy="2296662"/>
                    </a:xfrm>
                    <a:prstGeom prst="rect">
                      <a:avLst/>
                    </a:prstGeom>
                  </pic:spPr>
                </pic:pic>
              </a:graphicData>
            </a:graphic>
            <wp14:sizeRelH relativeFrom="page">
              <wp14:pctWidth>0</wp14:pctWidth>
            </wp14:sizeRelH>
            <wp14:sizeRelV relativeFrom="page">
              <wp14:pctHeight>0</wp14:pctHeight>
            </wp14:sizeRelV>
          </wp:anchor>
        </w:drawing>
      </w:r>
    </w:p>
    <w:p w:rsidR="00C325F6" w:rsidRDefault="00E5463F" w:rsidP="00AE38FD">
      <w:pPr>
        <w:ind w:left="720" w:hanging="720"/>
        <w:contextualSpacing/>
        <w:rPr>
          <w:rFonts w:ascii="Arial" w:hAnsi="Arial" w:cs="Arial"/>
        </w:rPr>
      </w:pPr>
      <w:r>
        <w:rPr>
          <w:noProof/>
          <w:lang w:eastAsia="en-AU"/>
        </w:rPr>
        <w:drawing>
          <wp:anchor distT="0" distB="0" distL="114300" distR="114300" simplePos="0" relativeHeight="251666432" behindDoc="0" locked="0" layoutInCell="1" allowOverlap="1">
            <wp:simplePos x="0" y="0"/>
            <wp:positionH relativeFrom="column">
              <wp:posOffset>822960</wp:posOffset>
            </wp:positionH>
            <wp:positionV relativeFrom="paragraph">
              <wp:posOffset>49530</wp:posOffset>
            </wp:positionV>
            <wp:extent cx="2348572" cy="20078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48572" cy="2007870"/>
                    </a:xfrm>
                    <a:prstGeom prst="rect">
                      <a:avLst/>
                    </a:prstGeom>
                  </pic:spPr>
                </pic:pic>
              </a:graphicData>
            </a:graphic>
            <wp14:sizeRelH relativeFrom="page">
              <wp14:pctWidth>0</wp14:pctWidth>
            </wp14:sizeRelH>
            <wp14:sizeRelV relativeFrom="page">
              <wp14:pctHeight>0</wp14:pctHeight>
            </wp14:sizeRelV>
          </wp:anchor>
        </w:drawing>
      </w:r>
    </w:p>
    <w:p w:rsidR="00C325F6" w:rsidRDefault="00C325F6" w:rsidP="00AE38FD">
      <w:pPr>
        <w:ind w:left="720" w:hanging="720"/>
        <w:contextualSpacing/>
        <w:rPr>
          <w:rFonts w:ascii="Arial" w:hAnsi="Arial" w:cs="Arial"/>
        </w:rPr>
      </w:pPr>
    </w:p>
    <w:p w:rsidR="00C325F6" w:rsidRDefault="00C325F6" w:rsidP="00AE38FD">
      <w:pPr>
        <w:ind w:left="720" w:hanging="720"/>
        <w:contextualSpacing/>
        <w:rPr>
          <w:rFonts w:ascii="Arial" w:hAnsi="Arial" w:cs="Arial"/>
        </w:rPr>
      </w:pPr>
    </w:p>
    <w:p w:rsidR="00C325F6" w:rsidRDefault="00C325F6" w:rsidP="00AE38FD">
      <w:pPr>
        <w:ind w:left="720" w:hanging="720"/>
        <w:contextualSpacing/>
        <w:rPr>
          <w:rFonts w:ascii="Arial" w:hAnsi="Arial" w:cs="Arial"/>
        </w:rPr>
      </w:pPr>
    </w:p>
    <w:p w:rsidR="00C325F6" w:rsidRDefault="00C325F6" w:rsidP="00AE38FD">
      <w:pPr>
        <w:ind w:left="720" w:hanging="720"/>
        <w:contextualSpacing/>
        <w:rPr>
          <w:rFonts w:ascii="Arial" w:hAnsi="Arial" w:cs="Arial"/>
        </w:rPr>
      </w:pPr>
    </w:p>
    <w:p w:rsidR="00C325F6" w:rsidRDefault="00C325F6" w:rsidP="00AE38FD">
      <w:pPr>
        <w:ind w:left="720" w:hanging="720"/>
        <w:contextualSpacing/>
        <w:rPr>
          <w:rFonts w:ascii="Arial" w:hAnsi="Arial" w:cs="Arial"/>
        </w:rPr>
      </w:pPr>
    </w:p>
    <w:p w:rsidR="00C325F6" w:rsidRDefault="00C325F6" w:rsidP="00AE38FD">
      <w:pPr>
        <w:ind w:left="720" w:hanging="720"/>
        <w:contextualSpacing/>
        <w:rPr>
          <w:rFonts w:ascii="Arial" w:hAnsi="Arial" w:cs="Arial"/>
        </w:rPr>
      </w:pPr>
    </w:p>
    <w:p w:rsidR="00C325F6" w:rsidRDefault="00C325F6" w:rsidP="00AE38FD">
      <w:pPr>
        <w:ind w:left="720" w:hanging="720"/>
        <w:contextualSpacing/>
        <w:rPr>
          <w:rFonts w:ascii="Arial" w:hAnsi="Arial" w:cs="Arial"/>
        </w:rPr>
      </w:pPr>
    </w:p>
    <w:p w:rsidR="00C325F6" w:rsidRDefault="00C325F6" w:rsidP="00AE38FD">
      <w:pPr>
        <w:ind w:left="720" w:hanging="720"/>
        <w:contextualSpacing/>
        <w:rPr>
          <w:rFonts w:ascii="Arial" w:hAnsi="Arial" w:cs="Arial"/>
        </w:rPr>
      </w:pPr>
    </w:p>
    <w:p w:rsidR="00C325F6" w:rsidRDefault="00C325F6" w:rsidP="00AE38FD">
      <w:pPr>
        <w:ind w:left="720" w:hanging="720"/>
        <w:contextualSpacing/>
        <w:rPr>
          <w:rFonts w:ascii="Arial" w:hAnsi="Arial" w:cs="Arial"/>
        </w:rPr>
      </w:pPr>
    </w:p>
    <w:p w:rsidR="00C325F6" w:rsidRDefault="00C325F6" w:rsidP="00AE38FD">
      <w:pPr>
        <w:ind w:left="720" w:hanging="720"/>
        <w:contextualSpacing/>
        <w:rPr>
          <w:rFonts w:ascii="Arial" w:hAnsi="Arial" w:cs="Arial"/>
        </w:rPr>
      </w:pPr>
    </w:p>
    <w:p w:rsidR="00C325F6" w:rsidRDefault="00C325F6" w:rsidP="00AE38FD">
      <w:pPr>
        <w:ind w:left="720" w:hanging="720"/>
        <w:contextualSpacing/>
        <w:rPr>
          <w:rFonts w:ascii="Arial" w:hAnsi="Arial" w:cs="Arial"/>
        </w:rPr>
      </w:pPr>
    </w:p>
    <w:p w:rsidR="00C325F6" w:rsidRDefault="00C325F6" w:rsidP="00AE38FD">
      <w:pPr>
        <w:ind w:left="720" w:hanging="720"/>
        <w:contextualSpacing/>
        <w:rPr>
          <w:rFonts w:ascii="Arial" w:hAnsi="Arial" w:cs="Arial"/>
        </w:rPr>
      </w:pPr>
    </w:p>
    <w:p w:rsidR="00C325F6" w:rsidRDefault="00E5463F" w:rsidP="00AE38FD">
      <w:pPr>
        <w:ind w:left="720" w:hanging="720"/>
        <w:contextualSpacing/>
        <w:rPr>
          <w:rFonts w:ascii="Arial" w:hAnsi="Arial" w:cs="Arial"/>
        </w:rPr>
      </w:pPr>
      <w:r>
        <w:rPr>
          <w:rFonts w:ascii="Arial" w:hAnsi="Arial" w:cs="Arial"/>
        </w:rPr>
        <w:t>4:</w:t>
      </w:r>
      <w:r>
        <w:rPr>
          <w:rFonts w:ascii="Arial" w:hAnsi="Arial" w:cs="Arial"/>
        </w:rPr>
        <w:tab/>
        <w:t>What are the main functions of the cerebrum?</w:t>
      </w:r>
    </w:p>
    <w:p w:rsidR="00E5463F" w:rsidRDefault="00E5463F" w:rsidP="00AE38FD">
      <w:pPr>
        <w:ind w:left="720" w:hanging="720"/>
        <w:contextualSpacing/>
        <w:rPr>
          <w:rFonts w:ascii="Arial" w:hAnsi="Arial" w:cs="Arial"/>
        </w:rPr>
      </w:pPr>
      <w:r>
        <w:rPr>
          <w:rFonts w:ascii="Arial" w:hAnsi="Arial" w:cs="Arial"/>
        </w:rPr>
        <w:tab/>
        <w:t>(4 marks)</w:t>
      </w:r>
    </w:p>
    <w:p w:rsidR="00E5463F" w:rsidRDefault="00E5463F" w:rsidP="00AE38FD">
      <w:pPr>
        <w:ind w:left="720" w:hanging="720"/>
        <w:contextualSpacing/>
        <w:rPr>
          <w:rFonts w:ascii="Arial" w:hAnsi="Arial" w:cs="Arial"/>
        </w:rPr>
      </w:pPr>
    </w:p>
    <w:p w:rsidR="00E5463F" w:rsidRPr="0095105B" w:rsidRDefault="00E5463F" w:rsidP="00AE38FD">
      <w:pPr>
        <w:ind w:left="720" w:hanging="720"/>
        <w:contextualSpacing/>
        <w:rPr>
          <w:rFonts w:ascii="Arial" w:hAnsi="Arial" w:cs="Arial"/>
          <w:i/>
          <w:color w:val="00B050"/>
        </w:rPr>
      </w:pPr>
      <w:r>
        <w:rPr>
          <w:rFonts w:ascii="Arial" w:hAnsi="Arial" w:cs="Arial"/>
        </w:rPr>
        <w:tab/>
      </w:r>
      <w:r w:rsidRPr="0095105B">
        <w:rPr>
          <w:rFonts w:ascii="Arial" w:hAnsi="Arial" w:cs="Arial"/>
          <w:i/>
          <w:color w:val="00B050"/>
        </w:rPr>
        <w:t>Thinking, reasoning, learning, intelligence, consciousness (1)</w:t>
      </w:r>
    </w:p>
    <w:p w:rsidR="00E5463F" w:rsidRPr="0095105B" w:rsidRDefault="00E5463F" w:rsidP="00AE38FD">
      <w:pPr>
        <w:ind w:left="720" w:hanging="720"/>
        <w:contextualSpacing/>
        <w:rPr>
          <w:rFonts w:ascii="Arial" w:hAnsi="Arial" w:cs="Arial"/>
          <w:i/>
          <w:color w:val="00B050"/>
        </w:rPr>
      </w:pPr>
      <w:r w:rsidRPr="0095105B">
        <w:rPr>
          <w:rFonts w:ascii="Arial" w:hAnsi="Arial" w:cs="Arial"/>
          <w:i/>
          <w:color w:val="00B050"/>
        </w:rPr>
        <w:tab/>
        <w:t>Sensory Perception (1)</w:t>
      </w:r>
    </w:p>
    <w:p w:rsidR="00E5463F" w:rsidRPr="0095105B" w:rsidRDefault="00E5463F" w:rsidP="00AE38FD">
      <w:pPr>
        <w:ind w:left="720" w:hanging="720"/>
        <w:contextualSpacing/>
        <w:rPr>
          <w:rFonts w:ascii="Arial" w:hAnsi="Arial" w:cs="Arial"/>
          <w:i/>
          <w:color w:val="00B050"/>
        </w:rPr>
      </w:pPr>
      <w:r w:rsidRPr="0095105B">
        <w:rPr>
          <w:rFonts w:ascii="Arial" w:hAnsi="Arial" w:cs="Arial"/>
          <w:i/>
          <w:color w:val="00B050"/>
        </w:rPr>
        <w:tab/>
        <w:t>Control of voluntary muscle contraction (1)</w:t>
      </w:r>
    </w:p>
    <w:p w:rsidR="00E5463F" w:rsidRPr="0095105B" w:rsidRDefault="00E5463F" w:rsidP="00AE38FD">
      <w:pPr>
        <w:ind w:left="720" w:hanging="720"/>
        <w:contextualSpacing/>
        <w:rPr>
          <w:rFonts w:ascii="Arial" w:hAnsi="Arial" w:cs="Arial"/>
          <w:i/>
          <w:color w:val="00B050"/>
        </w:rPr>
      </w:pPr>
      <w:r w:rsidRPr="0095105B">
        <w:rPr>
          <w:rFonts w:ascii="Arial" w:hAnsi="Arial" w:cs="Arial"/>
          <w:i/>
          <w:color w:val="00B050"/>
        </w:rPr>
        <w:tab/>
        <w:t>Memory (1)</w:t>
      </w:r>
    </w:p>
    <w:p w:rsidR="00E5463F" w:rsidRDefault="00E5463F" w:rsidP="00AE38FD">
      <w:pPr>
        <w:ind w:left="720" w:hanging="720"/>
        <w:contextualSpacing/>
        <w:rPr>
          <w:rFonts w:ascii="Arial" w:hAnsi="Arial" w:cs="Arial"/>
          <w:i/>
        </w:rPr>
      </w:pPr>
    </w:p>
    <w:p w:rsidR="00E5463F" w:rsidRDefault="00E5463F" w:rsidP="00AE38FD">
      <w:pPr>
        <w:ind w:left="720" w:hanging="720"/>
        <w:contextualSpacing/>
        <w:rPr>
          <w:rFonts w:ascii="Arial" w:hAnsi="Arial" w:cs="Arial"/>
        </w:rPr>
      </w:pPr>
      <w:r>
        <w:rPr>
          <w:rFonts w:ascii="Arial" w:hAnsi="Arial" w:cs="Arial"/>
        </w:rPr>
        <w:t>5:</w:t>
      </w:r>
      <w:r>
        <w:rPr>
          <w:rFonts w:ascii="Arial" w:hAnsi="Arial" w:cs="Arial"/>
        </w:rPr>
        <w:tab/>
        <w:t>What is the white matter in the cerebrum made from?</w:t>
      </w:r>
    </w:p>
    <w:p w:rsidR="00E5463F" w:rsidRDefault="00E5463F" w:rsidP="00AE38FD">
      <w:pPr>
        <w:ind w:left="720" w:hanging="720"/>
        <w:contextualSpacing/>
        <w:rPr>
          <w:rFonts w:ascii="Arial" w:hAnsi="Arial" w:cs="Arial"/>
        </w:rPr>
      </w:pPr>
      <w:r>
        <w:rPr>
          <w:rFonts w:ascii="Arial" w:hAnsi="Arial" w:cs="Arial"/>
        </w:rPr>
        <w:tab/>
        <w:t>(1 mark)</w:t>
      </w:r>
    </w:p>
    <w:p w:rsidR="00E5463F" w:rsidRDefault="00E5463F" w:rsidP="00AE38FD">
      <w:pPr>
        <w:ind w:left="720" w:hanging="720"/>
        <w:contextualSpacing/>
        <w:rPr>
          <w:rFonts w:ascii="Arial" w:hAnsi="Arial" w:cs="Arial"/>
        </w:rPr>
      </w:pPr>
    </w:p>
    <w:p w:rsidR="005736F6" w:rsidRPr="000A7A0F" w:rsidRDefault="00E5463F" w:rsidP="000A7A0F">
      <w:pPr>
        <w:ind w:left="720" w:hanging="720"/>
        <w:contextualSpacing/>
        <w:rPr>
          <w:rFonts w:ascii="Arial" w:hAnsi="Arial" w:cs="Arial"/>
          <w:i/>
          <w:color w:val="00B050"/>
        </w:rPr>
      </w:pPr>
      <w:r>
        <w:rPr>
          <w:rFonts w:ascii="Arial" w:hAnsi="Arial" w:cs="Arial"/>
        </w:rPr>
        <w:tab/>
      </w:r>
      <w:r w:rsidRPr="0095105B">
        <w:rPr>
          <w:rFonts w:ascii="Arial" w:hAnsi="Arial" w:cs="Arial"/>
          <w:i/>
          <w:color w:val="00B050"/>
        </w:rPr>
        <w:t>Myelinated axons</w:t>
      </w:r>
      <w:r w:rsidR="000A7A0F">
        <w:rPr>
          <w:rFonts w:ascii="Arial" w:hAnsi="Arial" w:cs="Arial"/>
          <w:i/>
          <w:color w:val="00B050"/>
        </w:rPr>
        <w:t xml:space="preserve"> (1)</w:t>
      </w:r>
    </w:p>
    <w:p w:rsidR="005736F6" w:rsidRDefault="005736F6" w:rsidP="005736F6">
      <w:pPr>
        <w:contextualSpacing/>
        <w:rPr>
          <w:rFonts w:ascii="Arial" w:hAnsi="Arial" w:cs="Arial"/>
          <w:i/>
        </w:rPr>
      </w:pPr>
    </w:p>
    <w:p w:rsidR="00AD738A" w:rsidRDefault="00AD738A" w:rsidP="00AE38FD">
      <w:pPr>
        <w:ind w:left="720" w:hanging="720"/>
        <w:contextualSpacing/>
        <w:rPr>
          <w:rFonts w:ascii="Arial" w:hAnsi="Arial" w:cs="Arial"/>
        </w:rPr>
      </w:pPr>
      <w:r>
        <w:rPr>
          <w:rFonts w:ascii="Arial" w:hAnsi="Arial" w:cs="Arial"/>
        </w:rPr>
        <w:t>6:</w:t>
      </w:r>
      <w:r>
        <w:rPr>
          <w:rFonts w:ascii="Arial" w:hAnsi="Arial" w:cs="Arial"/>
        </w:rPr>
        <w:tab/>
        <w:t>Fill in the table to describe the function of each of the areas of the cerebrum and the lobe in which they are located:</w:t>
      </w:r>
    </w:p>
    <w:p w:rsidR="00AD738A" w:rsidRDefault="00CD4ED8" w:rsidP="005736F6">
      <w:pPr>
        <w:contextualSpacing/>
        <w:rPr>
          <w:rFonts w:ascii="Arial" w:hAnsi="Arial" w:cs="Arial"/>
        </w:rPr>
      </w:pPr>
      <w:r>
        <w:rPr>
          <w:rFonts w:ascii="Arial" w:hAnsi="Arial" w:cs="Arial"/>
        </w:rPr>
        <w:tab/>
        <w:t>(14 marks)</w:t>
      </w:r>
    </w:p>
    <w:p w:rsidR="00AD738A" w:rsidRDefault="00AD738A" w:rsidP="00AE38FD">
      <w:pPr>
        <w:ind w:left="720" w:hanging="720"/>
        <w:contextualSpacing/>
        <w:rPr>
          <w:rFonts w:ascii="Arial" w:hAnsi="Arial" w:cs="Arial"/>
        </w:rPr>
      </w:pPr>
    </w:p>
    <w:tbl>
      <w:tblPr>
        <w:tblStyle w:val="TableGrid"/>
        <w:tblW w:w="0" w:type="auto"/>
        <w:tblInd w:w="137" w:type="dxa"/>
        <w:tblLook w:val="04A0" w:firstRow="1" w:lastRow="0" w:firstColumn="1" w:lastColumn="0" w:noHBand="0" w:noVBand="1"/>
      </w:tblPr>
      <w:tblGrid>
        <w:gridCol w:w="3018"/>
        <w:gridCol w:w="5771"/>
        <w:gridCol w:w="1417"/>
      </w:tblGrid>
      <w:tr w:rsidR="00AD738A" w:rsidTr="005736F6">
        <w:tc>
          <w:tcPr>
            <w:tcW w:w="3018" w:type="dxa"/>
          </w:tcPr>
          <w:p w:rsidR="00AD738A" w:rsidRPr="00AD738A" w:rsidRDefault="00AD738A" w:rsidP="00AE38FD">
            <w:pPr>
              <w:contextualSpacing/>
              <w:rPr>
                <w:rFonts w:ascii="Arial" w:hAnsi="Arial" w:cs="Arial"/>
                <w:b/>
              </w:rPr>
            </w:pPr>
            <w:r w:rsidRPr="00AD738A">
              <w:rPr>
                <w:rFonts w:ascii="Arial" w:hAnsi="Arial" w:cs="Arial"/>
                <w:b/>
              </w:rPr>
              <w:t>Area</w:t>
            </w:r>
          </w:p>
        </w:tc>
        <w:tc>
          <w:tcPr>
            <w:tcW w:w="5771" w:type="dxa"/>
          </w:tcPr>
          <w:p w:rsidR="00AD738A" w:rsidRPr="00AD738A" w:rsidRDefault="00AD738A" w:rsidP="00AE38FD">
            <w:pPr>
              <w:contextualSpacing/>
              <w:rPr>
                <w:rFonts w:ascii="Arial" w:hAnsi="Arial" w:cs="Arial"/>
                <w:b/>
              </w:rPr>
            </w:pPr>
            <w:r w:rsidRPr="00AD738A">
              <w:rPr>
                <w:rFonts w:ascii="Arial" w:hAnsi="Arial" w:cs="Arial"/>
                <w:b/>
              </w:rPr>
              <w:t>Function</w:t>
            </w:r>
          </w:p>
        </w:tc>
        <w:tc>
          <w:tcPr>
            <w:tcW w:w="1417" w:type="dxa"/>
          </w:tcPr>
          <w:p w:rsidR="00AD738A" w:rsidRPr="00AD738A" w:rsidRDefault="00AD738A" w:rsidP="00AE38FD">
            <w:pPr>
              <w:contextualSpacing/>
              <w:rPr>
                <w:rFonts w:ascii="Arial" w:hAnsi="Arial" w:cs="Arial"/>
                <w:b/>
              </w:rPr>
            </w:pPr>
            <w:r w:rsidRPr="00AD738A">
              <w:rPr>
                <w:rFonts w:ascii="Arial" w:hAnsi="Arial" w:cs="Arial"/>
                <w:b/>
              </w:rPr>
              <w:t>Lobe</w:t>
            </w:r>
          </w:p>
        </w:tc>
      </w:tr>
      <w:tr w:rsidR="00AD738A" w:rsidTr="005736F6">
        <w:tc>
          <w:tcPr>
            <w:tcW w:w="3018" w:type="dxa"/>
          </w:tcPr>
          <w:p w:rsidR="00AD738A" w:rsidRDefault="00AD738A" w:rsidP="00AE38FD">
            <w:pPr>
              <w:contextualSpacing/>
              <w:rPr>
                <w:rFonts w:ascii="Arial" w:hAnsi="Arial" w:cs="Arial"/>
              </w:rPr>
            </w:pPr>
            <w:r>
              <w:rPr>
                <w:rFonts w:ascii="Arial" w:hAnsi="Arial" w:cs="Arial"/>
              </w:rPr>
              <w:t>Primary Visual Area</w:t>
            </w:r>
          </w:p>
        </w:tc>
        <w:tc>
          <w:tcPr>
            <w:tcW w:w="5771" w:type="dxa"/>
          </w:tcPr>
          <w:p w:rsidR="00AD738A" w:rsidRPr="000A7A0F" w:rsidRDefault="005736F6" w:rsidP="00AE38FD">
            <w:pPr>
              <w:contextualSpacing/>
              <w:rPr>
                <w:rFonts w:ascii="Arial" w:hAnsi="Arial" w:cs="Arial"/>
                <w:i/>
                <w:color w:val="00B050"/>
              </w:rPr>
            </w:pPr>
            <w:r w:rsidRPr="000A7A0F">
              <w:rPr>
                <w:rFonts w:ascii="Arial" w:hAnsi="Arial" w:cs="Arial"/>
                <w:i/>
                <w:color w:val="00B050"/>
              </w:rPr>
              <w:t>Receives sensory input from the eyes (1)</w:t>
            </w:r>
          </w:p>
        </w:tc>
        <w:tc>
          <w:tcPr>
            <w:tcW w:w="1417" w:type="dxa"/>
          </w:tcPr>
          <w:p w:rsidR="00AD738A" w:rsidRPr="000A7A0F" w:rsidRDefault="005736F6" w:rsidP="00AE38FD">
            <w:pPr>
              <w:contextualSpacing/>
              <w:rPr>
                <w:rFonts w:ascii="Arial" w:hAnsi="Arial" w:cs="Arial"/>
                <w:i/>
                <w:color w:val="00B050"/>
              </w:rPr>
            </w:pPr>
            <w:r w:rsidRPr="000A7A0F">
              <w:rPr>
                <w:rFonts w:ascii="Arial" w:hAnsi="Arial" w:cs="Arial"/>
                <w:i/>
                <w:color w:val="00B050"/>
              </w:rPr>
              <w:t>Occipital</w:t>
            </w:r>
          </w:p>
          <w:p w:rsidR="005736F6" w:rsidRPr="000A7A0F" w:rsidRDefault="005736F6" w:rsidP="00AE38FD">
            <w:pPr>
              <w:contextualSpacing/>
              <w:rPr>
                <w:rFonts w:ascii="Arial" w:hAnsi="Arial" w:cs="Arial"/>
                <w:i/>
                <w:color w:val="00B050"/>
              </w:rPr>
            </w:pPr>
          </w:p>
        </w:tc>
      </w:tr>
      <w:tr w:rsidR="00AD738A" w:rsidTr="005736F6">
        <w:tc>
          <w:tcPr>
            <w:tcW w:w="3018" w:type="dxa"/>
          </w:tcPr>
          <w:p w:rsidR="00AD738A" w:rsidRDefault="00AD738A" w:rsidP="00AE38FD">
            <w:pPr>
              <w:contextualSpacing/>
              <w:rPr>
                <w:rFonts w:ascii="Arial" w:hAnsi="Arial" w:cs="Arial"/>
              </w:rPr>
            </w:pPr>
            <w:r>
              <w:rPr>
                <w:rFonts w:ascii="Arial" w:hAnsi="Arial" w:cs="Arial"/>
              </w:rPr>
              <w:t>Visual Association Area</w:t>
            </w:r>
          </w:p>
        </w:tc>
        <w:tc>
          <w:tcPr>
            <w:tcW w:w="5771" w:type="dxa"/>
          </w:tcPr>
          <w:p w:rsidR="00AD738A" w:rsidRPr="000A7A0F" w:rsidRDefault="005736F6" w:rsidP="00AE38FD">
            <w:pPr>
              <w:contextualSpacing/>
              <w:rPr>
                <w:rFonts w:ascii="Arial" w:hAnsi="Arial" w:cs="Arial"/>
                <w:i/>
                <w:color w:val="00B050"/>
              </w:rPr>
            </w:pPr>
            <w:r w:rsidRPr="000A7A0F">
              <w:rPr>
                <w:rFonts w:ascii="Arial" w:hAnsi="Arial" w:cs="Arial"/>
                <w:i/>
                <w:color w:val="00B050"/>
              </w:rPr>
              <w:t>Integrates and organises sensory input from the eyes (1)</w:t>
            </w:r>
          </w:p>
        </w:tc>
        <w:tc>
          <w:tcPr>
            <w:tcW w:w="1417" w:type="dxa"/>
          </w:tcPr>
          <w:p w:rsidR="00AD738A" w:rsidRPr="000A7A0F" w:rsidRDefault="005736F6" w:rsidP="00AE38FD">
            <w:pPr>
              <w:contextualSpacing/>
              <w:rPr>
                <w:rFonts w:ascii="Arial" w:hAnsi="Arial" w:cs="Arial"/>
                <w:i/>
                <w:color w:val="00B050"/>
              </w:rPr>
            </w:pPr>
            <w:r w:rsidRPr="000A7A0F">
              <w:rPr>
                <w:rFonts w:ascii="Arial" w:hAnsi="Arial" w:cs="Arial"/>
                <w:i/>
                <w:color w:val="00B050"/>
              </w:rPr>
              <w:t>Occipital</w:t>
            </w:r>
          </w:p>
          <w:p w:rsidR="005736F6" w:rsidRPr="000A7A0F" w:rsidRDefault="005736F6" w:rsidP="00AE38FD">
            <w:pPr>
              <w:contextualSpacing/>
              <w:rPr>
                <w:rFonts w:ascii="Arial" w:hAnsi="Arial" w:cs="Arial"/>
                <w:i/>
                <w:color w:val="00B050"/>
              </w:rPr>
            </w:pPr>
          </w:p>
        </w:tc>
      </w:tr>
      <w:tr w:rsidR="00AD738A" w:rsidTr="005736F6">
        <w:tc>
          <w:tcPr>
            <w:tcW w:w="3018" w:type="dxa"/>
          </w:tcPr>
          <w:p w:rsidR="005736F6" w:rsidRDefault="00AD738A" w:rsidP="00AE38FD">
            <w:pPr>
              <w:contextualSpacing/>
              <w:rPr>
                <w:rFonts w:ascii="Arial" w:hAnsi="Arial" w:cs="Arial"/>
              </w:rPr>
            </w:pPr>
            <w:r>
              <w:rPr>
                <w:rFonts w:ascii="Arial" w:hAnsi="Arial" w:cs="Arial"/>
              </w:rPr>
              <w:t xml:space="preserve">Primary Sensory Area </w:t>
            </w:r>
          </w:p>
          <w:p w:rsidR="00AD738A" w:rsidRDefault="00AD738A" w:rsidP="00AE38FD">
            <w:pPr>
              <w:contextualSpacing/>
              <w:rPr>
                <w:rFonts w:ascii="Arial" w:hAnsi="Arial" w:cs="Arial"/>
              </w:rPr>
            </w:pPr>
            <w:r>
              <w:rPr>
                <w:rFonts w:ascii="Arial" w:hAnsi="Arial" w:cs="Arial"/>
              </w:rPr>
              <w:t>(from muscles, skin, taste)</w:t>
            </w:r>
          </w:p>
        </w:tc>
        <w:tc>
          <w:tcPr>
            <w:tcW w:w="5771" w:type="dxa"/>
          </w:tcPr>
          <w:p w:rsidR="00AD738A" w:rsidRPr="000A7A0F" w:rsidRDefault="005736F6" w:rsidP="00AE38FD">
            <w:pPr>
              <w:contextualSpacing/>
              <w:rPr>
                <w:rFonts w:ascii="Arial" w:hAnsi="Arial" w:cs="Arial"/>
                <w:i/>
                <w:color w:val="00B050"/>
              </w:rPr>
            </w:pPr>
            <w:r w:rsidRPr="000A7A0F">
              <w:rPr>
                <w:rFonts w:ascii="Arial" w:hAnsi="Arial" w:cs="Arial"/>
                <w:i/>
                <w:color w:val="00B050"/>
              </w:rPr>
              <w:t>Receives sensory input from muscles and skin (1)</w:t>
            </w:r>
          </w:p>
        </w:tc>
        <w:tc>
          <w:tcPr>
            <w:tcW w:w="1417" w:type="dxa"/>
          </w:tcPr>
          <w:p w:rsidR="00AD738A" w:rsidRPr="000A7A0F" w:rsidRDefault="005736F6" w:rsidP="00AE38FD">
            <w:pPr>
              <w:contextualSpacing/>
              <w:rPr>
                <w:rFonts w:ascii="Arial" w:hAnsi="Arial" w:cs="Arial"/>
                <w:i/>
                <w:color w:val="00B050"/>
              </w:rPr>
            </w:pPr>
            <w:r w:rsidRPr="000A7A0F">
              <w:rPr>
                <w:rFonts w:ascii="Arial" w:hAnsi="Arial" w:cs="Arial"/>
                <w:i/>
                <w:color w:val="00B050"/>
              </w:rPr>
              <w:t>Parietal</w:t>
            </w:r>
          </w:p>
          <w:p w:rsidR="005736F6" w:rsidRPr="000A7A0F" w:rsidRDefault="005736F6" w:rsidP="00AE38FD">
            <w:pPr>
              <w:contextualSpacing/>
              <w:rPr>
                <w:rFonts w:ascii="Arial" w:hAnsi="Arial" w:cs="Arial"/>
                <w:i/>
                <w:color w:val="00B050"/>
              </w:rPr>
            </w:pPr>
          </w:p>
          <w:p w:rsidR="005736F6" w:rsidRPr="000A7A0F" w:rsidRDefault="005736F6" w:rsidP="00AE38FD">
            <w:pPr>
              <w:contextualSpacing/>
              <w:rPr>
                <w:rFonts w:ascii="Arial" w:hAnsi="Arial" w:cs="Arial"/>
                <w:i/>
                <w:color w:val="00B050"/>
              </w:rPr>
            </w:pPr>
          </w:p>
        </w:tc>
      </w:tr>
      <w:tr w:rsidR="00AD738A" w:rsidTr="005736F6">
        <w:tc>
          <w:tcPr>
            <w:tcW w:w="3018" w:type="dxa"/>
          </w:tcPr>
          <w:p w:rsidR="00AD738A" w:rsidRDefault="00AD738A" w:rsidP="00AE38FD">
            <w:pPr>
              <w:contextualSpacing/>
              <w:rPr>
                <w:rFonts w:ascii="Arial" w:hAnsi="Arial" w:cs="Arial"/>
              </w:rPr>
            </w:pPr>
            <w:r>
              <w:rPr>
                <w:rFonts w:ascii="Arial" w:hAnsi="Arial" w:cs="Arial"/>
              </w:rPr>
              <w:t>Sensory Association Area (from muscles, skin taste)</w:t>
            </w:r>
          </w:p>
        </w:tc>
        <w:tc>
          <w:tcPr>
            <w:tcW w:w="5771" w:type="dxa"/>
          </w:tcPr>
          <w:p w:rsidR="00AD738A" w:rsidRPr="000A7A0F" w:rsidRDefault="005736F6" w:rsidP="00AE38FD">
            <w:pPr>
              <w:contextualSpacing/>
              <w:rPr>
                <w:rFonts w:ascii="Arial" w:hAnsi="Arial" w:cs="Arial"/>
                <w:i/>
                <w:color w:val="00B050"/>
              </w:rPr>
            </w:pPr>
            <w:r w:rsidRPr="000A7A0F">
              <w:rPr>
                <w:rFonts w:ascii="Arial" w:hAnsi="Arial" w:cs="Arial"/>
                <w:i/>
                <w:color w:val="00B050"/>
              </w:rPr>
              <w:t>Integrates and organises sensory input form muscles and skin (1)</w:t>
            </w:r>
          </w:p>
        </w:tc>
        <w:tc>
          <w:tcPr>
            <w:tcW w:w="1417" w:type="dxa"/>
          </w:tcPr>
          <w:p w:rsidR="005736F6" w:rsidRPr="000A7A0F" w:rsidRDefault="005736F6" w:rsidP="00AE38FD">
            <w:pPr>
              <w:contextualSpacing/>
              <w:rPr>
                <w:rFonts w:ascii="Arial" w:hAnsi="Arial" w:cs="Arial"/>
                <w:i/>
                <w:color w:val="00B050"/>
              </w:rPr>
            </w:pPr>
            <w:r w:rsidRPr="000A7A0F">
              <w:rPr>
                <w:rFonts w:ascii="Arial" w:hAnsi="Arial" w:cs="Arial"/>
                <w:i/>
                <w:color w:val="00B050"/>
              </w:rPr>
              <w:t>Parietal</w:t>
            </w:r>
          </w:p>
        </w:tc>
      </w:tr>
      <w:tr w:rsidR="00AD738A" w:rsidTr="005736F6">
        <w:tc>
          <w:tcPr>
            <w:tcW w:w="3018" w:type="dxa"/>
          </w:tcPr>
          <w:p w:rsidR="00AD738A" w:rsidRDefault="00AD738A" w:rsidP="00AE38FD">
            <w:pPr>
              <w:contextualSpacing/>
              <w:rPr>
                <w:rFonts w:ascii="Arial" w:hAnsi="Arial" w:cs="Arial"/>
              </w:rPr>
            </w:pPr>
            <w:r>
              <w:rPr>
                <w:rFonts w:ascii="Arial" w:hAnsi="Arial" w:cs="Arial"/>
              </w:rPr>
              <w:t>Primary Auditory Area</w:t>
            </w:r>
          </w:p>
        </w:tc>
        <w:tc>
          <w:tcPr>
            <w:tcW w:w="5771" w:type="dxa"/>
          </w:tcPr>
          <w:p w:rsidR="00AD738A" w:rsidRPr="000A7A0F" w:rsidRDefault="005736F6" w:rsidP="00AE38FD">
            <w:pPr>
              <w:contextualSpacing/>
              <w:rPr>
                <w:rFonts w:ascii="Arial" w:hAnsi="Arial" w:cs="Arial"/>
                <w:i/>
                <w:color w:val="00B050"/>
              </w:rPr>
            </w:pPr>
            <w:r w:rsidRPr="000A7A0F">
              <w:rPr>
                <w:rFonts w:ascii="Arial" w:hAnsi="Arial" w:cs="Arial"/>
                <w:i/>
                <w:color w:val="00B050"/>
              </w:rPr>
              <w:t>Receives sensory input from cochlea (ear) (1)</w:t>
            </w:r>
          </w:p>
        </w:tc>
        <w:tc>
          <w:tcPr>
            <w:tcW w:w="1417" w:type="dxa"/>
          </w:tcPr>
          <w:p w:rsidR="005736F6" w:rsidRPr="000A7A0F" w:rsidRDefault="005736F6" w:rsidP="00AE38FD">
            <w:pPr>
              <w:contextualSpacing/>
              <w:rPr>
                <w:rFonts w:ascii="Arial" w:hAnsi="Arial" w:cs="Arial"/>
                <w:i/>
                <w:color w:val="00B050"/>
              </w:rPr>
            </w:pPr>
            <w:r w:rsidRPr="000A7A0F">
              <w:rPr>
                <w:rFonts w:ascii="Arial" w:hAnsi="Arial" w:cs="Arial"/>
                <w:i/>
                <w:color w:val="00B050"/>
              </w:rPr>
              <w:t>Temporal</w:t>
            </w:r>
          </w:p>
          <w:p w:rsidR="005736F6" w:rsidRPr="000A7A0F" w:rsidRDefault="005736F6" w:rsidP="00AE38FD">
            <w:pPr>
              <w:contextualSpacing/>
              <w:rPr>
                <w:rFonts w:ascii="Arial" w:hAnsi="Arial" w:cs="Arial"/>
                <w:i/>
                <w:color w:val="00B050"/>
              </w:rPr>
            </w:pPr>
          </w:p>
        </w:tc>
      </w:tr>
      <w:tr w:rsidR="00AD738A" w:rsidTr="005736F6">
        <w:tc>
          <w:tcPr>
            <w:tcW w:w="3018" w:type="dxa"/>
          </w:tcPr>
          <w:p w:rsidR="00AD738A" w:rsidRDefault="00AD738A" w:rsidP="00AE38FD">
            <w:pPr>
              <w:contextualSpacing/>
              <w:rPr>
                <w:rFonts w:ascii="Arial" w:hAnsi="Arial" w:cs="Arial"/>
              </w:rPr>
            </w:pPr>
            <w:r>
              <w:rPr>
                <w:rFonts w:ascii="Arial" w:hAnsi="Arial" w:cs="Arial"/>
              </w:rPr>
              <w:t>Auditory Association Area</w:t>
            </w:r>
          </w:p>
        </w:tc>
        <w:tc>
          <w:tcPr>
            <w:tcW w:w="5771" w:type="dxa"/>
          </w:tcPr>
          <w:p w:rsidR="00AD738A" w:rsidRPr="000A7A0F" w:rsidRDefault="005736F6" w:rsidP="00AE38FD">
            <w:pPr>
              <w:contextualSpacing/>
              <w:rPr>
                <w:rFonts w:ascii="Arial" w:hAnsi="Arial" w:cs="Arial"/>
                <w:i/>
                <w:color w:val="00B050"/>
              </w:rPr>
            </w:pPr>
            <w:r w:rsidRPr="000A7A0F">
              <w:rPr>
                <w:rFonts w:ascii="Arial" w:hAnsi="Arial" w:cs="Arial"/>
                <w:i/>
                <w:color w:val="00B050"/>
              </w:rPr>
              <w:t>Integrates and organises sensory input from cochlea (1)</w:t>
            </w:r>
          </w:p>
        </w:tc>
        <w:tc>
          <w:tcPr>
            <w:tcW w:w="1417" w:type="dxa"/>
          </w:tcPr>
          <w:p w:rsidR="005736F6" w:rsidRPr="000A7A0F" w:rsidRDefault="005736F6" w:rsidP="00AE38FD">
            <w:pPr>
              <w:contextualSpacing/>
              <w:rPr>
                <w:rFonts w:ascii="Arial" w:hAnsi="Arial" w:cs="Arial"/>
                <w:i/>
                <w:color w:val="00B050"/>
              </w:rPr>
            </w:pPr>
            <w:r w:rsidRPr="000A7A0F">
              <w:rPr>
                <w:rFonts w:ascii="Arial" w:hAnsi="Arial" w:cs="Arial"/>
                <w:i/>
                <w:color w:val="00B050"/>
              </w:rPr>
              <w:t>Temporal</w:t>
            </w:r>
          </w:p>
          <w:p w:rsidR="005736F6" w:rsidRPr="000A7A0F" w:rsidRDefault="005736F6" w:rsidP="00AE38FD">
            <w:pPr>
              <w:contextualSpacing/>
              <w:rPr>
                <w:rFonts w:ascii="Arial" w:hAnsi="Arial" w:cs="Arial"/>
                <w:i/>
                <w:color w:val="00B050"/>
              </w:rPr>
            </w:pPr>
          </w:p>
        </w:tc>
      </w:tr>
      <w:tr w:rsidR="00AD738A" w:rsidTr="005736F6">
        <w:tc>
          <w:tcPr>
            <w:tcW w:w="3018" w:type="dxa"/>
          </w:tcPr>
          <w:p w:rsidR="00AD738A" w:rsidRDefault="00AD738A" w:rsidP="00AE38FD">
            <w:pPr>
              <w:contextualSpacing/>
              <w:rPr>
                <w:rFonts w:ascii="Arial" w:hAnsi="Arial" w:cs="Arial"/>
              </w:rPr>
            </w:pPr>
            <w:r>
              <w:rPr>
                <w:rFonts w:ascii="Arial" w:hAnsi="Arial" w:cs="Arial"/>
              </w:rPr>
              <w:t>Primary motor area</w:t>
            </w:r>
          </w:p>
        </w:tc>
        <w:tc>
          <w:tcPr>
            <w:tcW w:w="5771" w:type="dxa"/>
          </w:tcPr>
          <w:p w:rsidR="00AD738A" w:rsidRPr="000A7A0F" w:rsidRDefault="005736F6" w:rsidP="00AE38FD">
            <w:pPr>
              <w:contextualSpacing/>
              <w:rPr>
                <w:rFonts w:ascii="Arial" w:hAnsi="Arial" w:cs="Arial"/>
                <w:i/>
                <w:color w:val="00B050"/>
              </w:rPr>
            </w:pPr>
            <w:r w:rsidRPr="000A7A0F">
              <w:rPr>
                <w:rFonts w:ascii="Arial" w:hAnsi="Arial" w:cs="Arial"/>
                <w:i/>
                <w:color w:val="00B050"/>
              </w:rPr>
              <w:t>Receives input from frontal association area</w:t>
            </w:r>
            <w:r w:rsidR="00CD4ED8" w:rsidRPr="000A7A0F">
              <w:rPr>
                <w:rFonts w:ascii="Arial" w:hAnsi="Arial" w:cs="Arial"/>
                <w:i/>
                <w:color w:val="00B050"/>
              </w:rPr>
              <w:t xml:space="preserve"> (1)</w:t>
            </w:r>
            <w:r w:rsidRPr="000A7A0F">
              <w:rPr>
                <w:rFonts w:ascii="Arial" w:hAnsi="Arial" w:cs="Arial"/>
                <w:i/>
                <w:color w:val="00B050"/>
              </w:rPr>
              <w:t xml:space="preserve"> and sends motor signals to voluntary muscles</w:t>
            </w:r>
            <w:r w:rsidR="00CD4ED8" w:rsidRPr="000A7A0F">
              <w:rPr>
                <w:rFonts w:ascii="Arial" w:hAnsi="Arial" w:cs="Arial"/>
                <w:i/>
                <w:color w:val="00B050"/>
              </w:rPr>
              <w:t xml:space="preserve"> (1)</w:t>
            </w:r>
          </w:p>
        </w:tc>
        <w:tc>
          <w:tcPr>
            <w:tcW w:w="1417" w:type="dxa"/>
          </w:tcPr>
          <w:p w:rsidR="005736F6" w:rsidRPr="000A7A0F" w:rsidRDefault="005736F6" w:rsidP="00AE38FD">
            <w:pPr>
              <w:contextualSpacing/>
              <w:rPr>
                <w:rFonts w:ascii="Arial" w:hAnsi="Arial" w:cs="Arial"/>
                <w:i/>
                <w:color w:val="00B050"/>
              </w:rPr>
            </w:pPr>
            <w:r w:rsidRPr="000A7A0F">
              <w:rPr>
                <w:rFonts w:ascii="Arial" w:hAnsi="Arial" w:cs="Arial"/>
                <w:i/>
                <w:color w:val="00B050"/>
              </w:rPr>
              <w:t>Parietal</w:t>
            </w:r>
          </w:p>
          <w:p w:rsidR="005736F6" w:rsidRPr="000A7A0F" w:rsidRDefault="005736F6" w:rsidP="00AE38FD">
            <w:pPr>
              <w:contextualSpacing/>
              <w:rPr>
                <w:rFonts w:ascii="Arial" w:hAnsi="Arial" w:cs="Arial"/>
                <w:i/>
                <w:color w:val="00B050"/>
              </w:rPr>
            </w:pPr>
          </w:p>
        </w:tc>
      </w:tr>
      <w:tr w:rsidR="00AD738A" w:rsidTr="005736F6">
        <w:tc>
          <w:tcPr>
            <w:tcW w:w="3018" w:type="dxa"/>
          </w:tcPr>
          <w:p w:rsidR="00AD738A" w:rsidRDefault="00AD738A" w:rsidP="00AE38FD">
            <w:pPr>
              <w:contextualSpacing/>
              <w:rPr>
                <w:rFonts w:ascii="Arial" w:hAnsi="Arial" w:cs="Arial"/>
              </w:rPr>
            </w:pPr>
            <w:r>
              <w:rPr>
                <w:rFonts w:ascii="Arial" w:hAnsi="Arial" w:cs="Arial"/>
              </w:rPr>
              <w:t>Motor association area</w:t>
            </w:r>
          </w:p>
        </w:tc>
        <w:tc>
          <w:tcPr>
            <w:tcW w:w="5771" w:type="dxa"/>
          </w:tcPr>
          <w:p w:rsidR="00AD738A" w:rsidRPr="000A7A0F" w:rsidRDefault="005736F6" w:rsidP="00AE38FD">
            <w:pPr>
              <w:contextualSpacing/>
              <w:rPr>
                <w:rFonts w:ascii="Arial" w:hAnsi="Arial" w:cs="Arial"/>
                <w:i/>
                <w:color w:val="00B050"/>
              </w:rPr>
            </w:pPr>
            <w:r w:rsidRPr="000A7A0F">
              <w:rPr>
                <w:rFonts w:ascii="Arial" w:hAnsi="Arial" w:cs="Arial"/>
                <w:i/>
                <w:color w:val="00B050"/>
              </w:rPr>
              <w:t>Receives input from frontal association area</w:t>
            </w:r>
            <w:r w:rsidR="00CD4ED8" w:rsidRPr="000A7A0F">
              <w:rPr>
                <w:rFonts w:ascii="Arial" w:hAnsi="Arial" w:cs="Arial"/>
                <w:i/>
                <w:color w:val="00B050"/>
              </w:rPr>
              <w:t xml:space="preserve"> (1)</w:t>
            </w:r>
            <w:r w:rsidRPr="000A7A0F">
              <w:rPr>
                <w:rFonts w:ascii="Arial" w:hAnsi="Arial" w:cs="Arial"/>
                <w:i/>
                <w:color w:val="00B050"/>
              </w:rPr>
              <w:t xml:space="preserve"> and prepares for and organises movement</w:t>
            </w:r>
            <w:r w:rsidR="00CD4ED8" w:rsidRPr="000A7A0F">
              <w:rPr>
                <w:rFonts w:ascii="Arial" w:hAnsi="Arial" w:cs="Arial"/>
                <w:i/>
                <w:color w:val="00B050"/>
              </w:rPr>
              <w:t xml:space="preserve"> (1)</w:t>
            </w:r>
          </w:p>
        </w:tc>
        <w:tc>
          <w:tcPr>
            <w:tcW w:w="1417" w:type="dxa"/>
          </w:tcPr>
          <w:p w:rsidR="00AD738A" w:rsidRPr="000A7A0F" w:rsidRDefault="005736F6" w:rsidP="00AE38FD">
            <w:pPr>
              <w:contextualSpacing/>
              <w:rPr>
                <w:rFonts w:ascii="Arial" w:hAnsi="Arial" w:cs="Arial"/>
                <w:i/>
                <w:color w:val="00B050"/>
              </w:rPr>
            </w:pPr>
            <w:r w:rsidRPr="000A7A0F">
              <w:rPr>
                <w:rFonts w:ascii="Arial" w:hAnsi="Arial" w:cs="Arial"/>
                <w:i/>
                <w:color w:val="00B050"/>
              </w:rPr>
              <w:t>Parietal</w:t>
            </w:r>
          </w:p>
          <w:p w:rsidR="005736F6" w:rsidRPr="000A7A0F" w:rsidRDefault="005736F6" w:rsidP="00AE38FD">
            <w:pPr>
              <w:contextualSpacing/>
              <w:rPr>
                <w:rFonts w:ascii="Arial" w:hAnsi="Arial" w:cs="Arial"/>
                <w:i/>
                <w:color w:val="00B050"/>
              </w:rPr>
            </w:pPr>
          </w:p>
        </w:tc>
      </w:tr>
      <w:tr w:rsidR="00AD738A" w:rsidTr="005736F6">
        <w:tc>
          <w:tcPr>
            <w:tcW w:w="3018" w:type="dxa"/>
          </w:tcPr>
          <w:p w:rsidR="00AD738A" w:rsidRDefault="00AD738A" w:rsidP="00AE38FD">
            <w:pPr>
              <w:contextualSpacing/>
              <w:rPr>
                <w:rFonts w:ascii="Arial" w:hAnsi="Arial" w:cs="Arial"/>
              </w:rPr>
            </w:pPr>
            <w:r>
              <w:rPr>
                <w:rFonts w:ascii="Arial" w:hAnsi="Arial" w:cs="Arial"/>
              </w:rPr>
              <w:t>Frontal association area</w:t>
            </w:r>
          </w:p>
        </w:tc>
        <w:tc>
          <w:tcPr>
            <w:tcW w:w="5771" w:type="dxa"/>
          </w:tcPr>
          <w:p w:rsidR="00AD738A" w:rsidRPr="000A7A0F" w:rsidRDefault="005736F6" w:rsidP="00AE38FD">
            <w:pPr>
              <w:contextualSpacing/>
              <w:rPr>
                <w:rFonts w:ascii="Arial" w:hAnsi="Arial" w:cs="Arial"/>
                <w:i/>
                <w:color w:val="00B050"/>
              </w:rPr>
            </w:pPr>
            <w:r w:rsidRPr="000A7A0F">
              <w:rPr>
                <w:rFonts w:ascii="Arial" w:hAnsi="Arial" w:cs="Arial"/>
                <w:i/>
                <w:color w:val="00B050"/>
              </w:rPr>
              <w:t>Integrates information from sensory association areas</w:t>
            </w:r>
            <w:r w:rsidR="00CD4ED8" w:rsidRPr="000A7A0F">
              <w:rPr>
                <w:rFonts w:ascii="Arial" w:hAnsi="Arial" w:cs="Arial"/>
                <w:i/>
                <w:color w:val="00B050"/>
              </w:rPr>
              <w:t xml:space="preserve"> (1)</w:t>
            </w:r>
            <w:r w:rsidRPr="000A7A0F">
              <w:rPr>
                <w:rFonts w:ascii="Arial" w:hAnsi="Arial" w:cs="Arial"/>
                <w:i/>
                <w:color w:val="00B050"/>
              </w:rPr>
              <w:t>, becomes consciously aware of this</w:t>
            </w:r>
            <w:r w:rsidR="00CD4ED8" w:rsidRPr="000A7A0F">
              <w:rPr>
                <w:rFonts w:ascii="Arial" w:hAnsi="Arial" w:cs="Arial"/>
                <w:i/>
                <w:color w:val="00B050"/>
              </w:rPr>
              <w:t xml:space="preserve"> (1)</w:t>
            </w:r>
            <w:r w:rsidRPr="000A7A0F">
              <w:rPr>
                <w:rFonts w:ascii="Arial" w:hAnsi="Arial" w:cs="Arial"/>
                <w:i/>
                <w:color w:val="00B050"/>
              </w:rPr>
              <w:t>, organises the information</w:t>
            </w:r>
            <w:r w:rsidR="00CD4ED8" w:rsidRPr="000A7A0F">
              <w:rPr>
                <w:rFonts w:ascii="Arial" w:hAnsi="Arial" w:cs="Arial"/>
                <w:i/>
                <w:color w:val="00B050"/>
              </w:rPr>
              <w:t xml:space="preserve"> (1)</w:t>
            </w:r>
            <w:r w:rsidRPr="000A7A0F">
              <w:rPr>
                <w:rFonts w:ascii="Arial" w:hAnsi="Arial" w:cs="Arial"/>
                <w:i/>
                <w:color w:val="00B050"/>
              </w:rPr>
              <w:t xml:space="preserve"> and makes decisions</w:t>
            </w:r>
            <w:r w:rsidR="00CD4ED8" w:rsidRPr="000A7A0F">
              <w:rPr>
                <w:rFonts w:ascii="Arial" w:hAnsi="Arial" w:cs="Arial"/>
                <w:i/>
                <w:color w:val="00B050"/>
              </w:rPr>
              <w:t xml:space="preserve"> (1)</w:t>
            </w:r>
          </w:p>
        </w:tc>
        <w:tc>
          <w:tcPr>
            <w:tcW w:w="1417" w:type="dxa"/>
          </w:tcPr>
          <w:p w:rsidR="00AD738A" w:rsidRPr="000A7A0F" w:rsidRDefault="005736F6" w:rsidP="00AE38FD">
            <w:pPr>
              <w:contextualSpacing/>
              <w:rPr>
                <w:rFonts w:ascii="Arial" w:hAnsi="Arial" w:cs="Arial"/>
                <w:i/>
                <w:color w:val="00B050"/>
              </w:rPr>
            </w:pPr>
            <w:r w:rsidRPr="000A7A0F">
              <w:rPr>
                <w:rFonts w:ascii="Arial" w:hAnsi="Arial" w:cs="Arial"/>
                <w:i/>
                <w:color w:val="00B050"/>
              </w:rPr>
              <w:t xml:space="preserve">Frontal </w:t>
            </w:r>
          </w:p>
          <w:p w:rsidR="005736F6" w:rsidRPr="000A7A0F" w:rsidRDefault="005736F6" w:rsidP="00AE38FD">
            <w:pPr>
              <w:contextualSpacing/>
              <w:rPr>
                <w:rFonts w:ascii="Arial" w:hAnsi="Arial" w:cs="Arial"/>
                <w:i/>
                <w:color w:val="00B050"/>
              </w:rPr>
            </w:pPr>
          </w:p>
          <w:p w:rsidR="005736F6" w:rsidRPr="000A7A0F" w:rsidRDefault="005736F6" w:rsidP="00AE38FD">
            <w:pPr>
              <w:contextualSpacing/>
              <w:rPr>
                <w:rFonts w:ascii="Arial" w:hAnsi="Arial" w:cs="Arial"/>
                <w:i/>
                <w:color w:val="00B050"/>
              </w:rPr>
            </w:pPr>
          </w:p>
        </w:tc>
      </w:tr>
    </w:tbl>
    <w:p w:rsidR="00AD738A" w:rsidRDefault="00AD738A" w:rsidP="000A7A0F">
      <w:pPr>
        <w:contextualSpacing/>
        <w:rPr>
          <w:rFonts w:ascii="Arial" w:hAnsi="Arial" w:cs="Arial"/>
        </w:rPr>
      </w:pPr>
    </w:p>
    <w:p w:rsidR="00AD738A" w:rsidRDefault="00CD4ED8" w:rsidP="00AE38FD">
      <w:pPr>
        <w:ind w:left="720" w:hanging="720"/>
        <w:contextualSpacing/>
        <w:rPr>
          <w:rFonts w:ascii="Arial" w:hAnsi="Arial" w:cs="Arial"/>
        </w:rPr>
      </w:pPr>
      <w:r>
        <w:rPr>
          <w:rFonts w:ascii="Arial" w:hAnsi="Arial" w:cs="Arial"/>
        </w:rPr>
        <w:lastRenderedPageBreak/>
        <w:t>7:</w:t>
      </w:r>
      <w:r>
        <w:rPr>
          <w:rFonts w:ascii="Arial" w:hAnsi="Arial" w:cs="Arial"/>
        </w:rPr>
        <w:tab/>
        <w:t>A person hiking in the North American forest sees a bear come towards them, then runs away.  Write in order, the areas of the cerebral cortex the neural pathway would pass through between when the eye senses the bear and the person runs away:</w:t>
      </w:r>
    </w:p>
    <w:p w:rsidR="00CD4ED8" w:rsidRDefault="002167C4" w:rsidP="002167C4">
      <w:pPr>
        <w:ind w:left="720" w:hanging="720"/>
        <w:contextualSpacing/>
        <w:rPr>
          <w:rFonts w:ascii="Arial" w:hAnsi="Arial" w:cs="Arial"/>
        </w:rPr>
      </w:pPr>
      <w:r>
        <w:rPr>
          <w:rFonts w:ascii="Arial" w:hAnsi="Arial" w:cs="Arial"/>
        </w:rPr>
        <w:tab/>
        <w:t>(5 marks)</w:t>
      </w:r>
    </w:p>
    <w:p w:rsidR="00CD4ED8" w:rsidRDefault="00CD4ED8" w:rsidP="00AE38FD">
      <w:pPr>
        <w:ind w:left="720" w:hanging="720"/>
        <w:contextualSpacing/>
        <w:rPr>
          <w:rFonts w:ascii="Arial" w:hAnsi="Arial" w:cs="Arial"/>
        </w:rPr>
      </w:pPr>
    </w:p>
    <w:p w:rsidR="00CD4ED8" w:rsidRPr="000A7A0F" w:rsidRDefault="00CD4ED8" w:rsidP="00AE38FD">
      <w:pPr>
        <w:ind w:left="720" w:hanging="720"/>
        <w:contextualSpacing/>
        <w:rPr>
          <w:rFonts w:ascii="Arial" w:hAnsi="Arial" w:cs="Arial"/>
          <w:i/>
          <w:color w:val="00B050"/>
        </w:rPr>
      </w:pPr>
      <w:r>
        <w:rPr>
          <w:rFonts w:ascii="Arial" w:hAnsi="Arial" w:cs="Arial"/>
        </w:rPr>
        <w:tab/>
      </w:r>
      <w:r w:rsidRPr="000A7A0F">
        <w:rPr>
          <w:rFonts w:ascii="Arial" w:hAnsi="Arial" w:cs="Arial"/>
          <w:i/>
          <w:color w:val="00B050"/>
        </w:rPr>
        <w:t xml:space="preserve">Visual input from the eye would be received by the </w:t>
      </w:r>
      <w:r w:rsidRPr="000A7A0F">
        <w:rPr>
          <w:rFonts w:ascii="Arial" w:hAnsi="Arial" w:cs="Arial"/>
          <w:b/>
          <w:i/>
          <w:color w:val="00B050"/>
        </w:rPr>
        <w:t>Primary Visual Area</w:t>
      </w:r>
      <w:r w:rsidR="002167C4" w:rsidRPr="000A7A0F">
        <w:rPr>
          <w:rFonts w:ascii="Arial" w:hAnsi="Arial" w:cs="Arial"/>
          <w:b/>
          <w:i/>
          <w:color w:val="00B050"/>
        </w:rPr>
        <w:t xml:space="preserve"> </w:t>
      </w:r>
      <w:r w:rsidR="002167C4" w:rsidRPr="000A7A0F">
        <w:rPr>
          <w:rFonts w:ascii="Arial" w:hAnsi="Arial" w:cs="Arial"/>
          <w:i/>
          <w:color w:val="00B050"/>
        </w:rPr>
        <w:t>(1)</w:t>
      </w:r>
      <w:r w:rsidRPr="000A7A0F">
        <w:rPr>
          <w:rFonts w:ascii="Arial" w:hAnsi="Arial" w:cs="Arial"/>
          <w:b/>
          <w:i/>
          <w:color w:val="00B050"/>
        </w:rPr>
        <w:t>.</w:t>
      </w:r>
      <w:r w:rsidRPr="000A7A0F">
        <w:rPr>
          <w:rFonts w:ascii="Arial" w:hAnsi="Arial" w:cs="Arial"/>
          <w:i/>
          <w:color w:val="00B050"/>
        </w:rPr>
        <w:t xml:space="preserve"> This sensory information would be organised by the </w:t>
      </w:r>
      <w:r w:rsidRPr="000A7A0F">
        <w:rPr>
          <w:rFonts w:ascii="Arial" w:hAnsi="Arial" w:cs="Arial"/>
          <w:b/>
          <w:i/>
          <w:color w:val="00B050"/>
        </w:rPr>
        <w:t>Visual Association Area</w:t>
      </w:r>
      <w:r w:rsidR="002167C4" w:rsidRPr="000A7A0F">
        <w:rPr>
          <w:rFonts w:ascii="Arial" w:hAnsi="Arial" w:cs="Arial"/>
          <w:i/>
          <w:color w:val="00B050"/>
        </w:rPr>
        <w:t xml:space="preserve"> (1)</w:t>
      </w:r>
      <w:r w:rsidRPr="000A7A0F">
        <w:rPr>
          <w:rFonts w:ascii="Arial" w:hAnsi="Arial" w:cs="Arial"/>
          <w:b/>
          <w:i/>
          <w:color w:val="00B050"/>
        </w:rPr>
        <w:t xml:space="preserve">.  </w:t>
      </w:r>
      <w:r w:rsidRPr="000A7A0F">
        <w:rPr>
          <w:rFonts w:ascii="Arial" w:hAnsi="Arial" w:cs="Arial"/>
          <w:i/>
          <w:color w:val="00B050"/>
        </w:rPr>
        <w:t xml:space="preserve">The neural pathway would then take this information to the </w:t>
      </w:r>
      <w:r w:rsidRPr="000A7A0F">
        <w:rPr>
          <w:rFonts w:ascii="Arial" w:hAnsi="Arial" w:cs="Arial"/>
          <w:b/>
          <w:i/>
          <w:color w:val="00B050"/>
        </w:rPr>
        <w:t>Frontal Association Area</w:t>
      </w:r>
      <w:r w:rsidR="002167C4" w:rsidRPr="000A7A0F">
        <w:rPr>
          <w:rFonts w:ascii="Arial" w:hAnsi="Arial" w:cs="Arial"/>
          <w:i/>
          <w:color w:val="00B050"/>
        </w:rPr>
        <w:t xml:space="preserve"> (1)</w:t>
      </w:r>
      <w:r w:rsidRPr="000A7A0F">
        <w:rPr>
          <w:rFonts w:ascii="Arial" w:hAnsi="Arial" w:cs="Arial"/>
          <w:b/>
          <w:i/>
          <w:color w:val="00B050"/>
        </w:rPr>
        <w:t xml:space="preserve"> </w:t>
      </w:r>
      <w:r w:rsidRPr="000A7A0F">
        <w:rPr>
          <w:rFonts w:ascii="Arial" w:hAnsi="Arial" w:cs="Arial"/>
          <w:i/>
          <w:color w:val="00B050"/>
        </w:rPr>
        <w:t xml:space="preserve">where the person would become consciously aware of seeing the bear, and make the decision to run away.  A signal would then be sent to the </w:t>
      </w:r>
      <w:r w:rsidRPr="000A7A0F">
        <w:rPr>
          <w:rFonts w:ascii="Arial" w:hAnsi="Arial" w:cs="Arial"/>
          <w:b/>
          <w:i/>
          <w:color w:val="00B050"/>
        </w:rPr>
        <w:t xml:space="preserve">Motor Association Area </w:t>
      </w:r>
      <w:r w:rsidR="002167C4" w:rsidRPr="000A7A0F">
        <w:rPr>
          <w:rFonts w:ascii="Arial" w:hAnsi="Arial" w:cs="Arial"/>
          <w:i/>
          <w:color w:val="00B050"/>
        </w:rPr>
        <w:t xml:space="preserve">(1) </w:t>
      </w:r>
      <w:r w:rsidRPr="000A7A0F">
        <w:rPr>
          <w:rFonts w:ascii="Arial" w:hAnsi="Arial" w:cs="Arial"/>
          <w:i/>
          <w:color w:val="00B050"/>
        </w:rPr>
        <w:t>where the plan for muscul</w:t>
      </w:r>
      <w:r w:rsidR="002167C4" w:rsidRPr="000A7A0F">
        <w:rPr>
          <w:rFonts w:ascii="Arial" w:hAnsi="Arial" w:cs="Arial"/>
          <w:i/>
          <w:color w:val="00B050"/>
        </w:rPr>
        <w:t xml:space="preserve">ar movement would be planned and organised. A signal would then be sent to the </w:t>
      </w:r>
      <w:r w:rsidR="002167C4" w:rsidRPr="000A7A0F">
        <w:rPr>
          <w:rFonts w:ascii="Arial" w:hAnsi="Arial" w:cs="Arial"/>
          <w:b/>
          <w:i/>
          <w:color w:val="00B050"/>
        </w:rPr>
        <w:t>Primary Motor Area</w:t>
      </w:r>
      <w:r w:rsidR="002167C4" w:rsidRPr="000A7A0F">
        <w:rPr>
          <w:rFonts w:ascii="Arial" w:hAnsi="Arial" w:cs="Arial"/>
          <w:i/>
          <w:color w:val="00B050"/>
        </w:rPr>
        <w:t xml:space="preserve"> (1)</w:t>
      </w:r>
      <w:r w:rsidR="002167C4" w:rsidRPr="000A7A0F">
        <w:rPr>
          <w:rFonts w:ascii="Arial" w:hAnsi="Arial" w:cs="Arial"/>
          <w:b/>
          <w:i/>
          <w:color w:val="00B050"/>
        </w:rPr>
        <w:t xml:space="preserve"> </w:t>
      </w:r>
      <w:r w:rsidR="002167C4" w:rsidRPr="000A7A0F">
        <w:rPr>
          <w:rFonts w:ascii="Arial" w:hAnsi="Arial" w:cs="Arial"/>
          <w:i/>
          <w:color w:val="00B050"/>
        </w:rPr>
        <w:t xml:space="preserve">which would send information to the muscles to contract so that the person could run away. </w:t>
      </w:r>
    </w:p>
    <w:p w:rsidR="00AD738A" w:rsidRDefault="00AD738A" w:rsidP="00AE38FD">
      <w:pPr>
        <w:ind w:left="720" w:hanging="720"/>
        <w:contextualSpacing/>
        <w:rPr>
          <w:rFonts w:ascii="Arial" w:hAnsi="Arial" w:cs="Arial"/>
        </w:rPr>
      </w:pPr>
    </w:p>
    <w:p w:rsidR="002167C4" w:rsidRDefault="002167C4" w:rsidP="00AE38FD">
      <w:pPr>
        <w:ind w:left="720" w:hanging="720"/>
        <w:contextualSpacing/>
        <w:rPr>
          <w:rFonts w:ascii="Arial" w:hAnsi="Arial" w:cs="Arial"/>
        </w:rPr>
      </w:pPr>
      <w:r>
        <w:rPr>
          <w:rFonts w:ascii="Arial" w:hAnsi="Arial" w:cs="Arial"/>
        </w:rPr>
        <w:tab/>
        <w:t>Bonus:  what part of the brain would smooth the motor movement and maintain balance and posture after the signal was sent from the primary motor area?</w:t>
      </w:r>
    </w:p>
    <w:p w:rsidR="002167C4" w:rsidRDefault="002167C4" w:rsidP="00AE38FD">
      <w:pPr>
        <w:ind w:left="720" w:hanging="720"/>
        <w:contextualSpacing/>
        <w:rPr>
          <w:rFonts w:ascii="Arial" w:hAnsi="Arial" w:cs="Arial"/>
        </w:rPr>
      </w:pPr>
    </w:p>
    <w:p w:rsidR="002167C4" w:rsidRPr="002167C4" w:rsidRDefault="002167C4" w:rsidP="00AE38FD">
      <w:pPr>
        <w:ind w:left="720" w:hanging="720"/>
        <w:contextualSpacing/>
        <w:rPr>
          <w:rFonts w:ascii="Arial" w:hAnsi="Arial" w:cs="Arial"/>
          <w:i/>
        </w:rPr>
      </w:pPr>
      <w:r>
        <w:rPr>
          <w:rFonts w:ascii="Arial" w:hAnsi="Arial" w:cs="Arial"/>
        </w:rPr>
        <w:tab/>
      </w:r>
      <w:r w:rsidRPr="000A7A0F">
        <w:rPr>
          <w:rFonts w:ascii="Arial" w:hAnsi="Arial" w:cs="Arial"/>
          <w:i/>
          <w:color w:val="00B050"/>
        </w:rPr>
        <w:t>The cerebellum</w:t>
      </w:r>
    </w:p>
    <w:p w:rsidR="00AD738A" w:rsidRDefault="00AD738A" w:rsidP="00AE38FD">
      <w:pPr>
        <w:ind w:left="720" w:hanging="720"/>
        <w:contextualSpacing/>
        <w:rPr>
          <w:rFonts w:ascii="Arial" w:hAnsi="Arial" w:cs="Arial"/>
        </w:rPr>
      </w:pPr>
    </w:p>
    <w:p w:rsidR="002167C4" w:rsidRDefault="002167C4" w:rsidP="00AE38FD">
      <w:pPr>
        <w:ind w:left="720" w:hanging="720"/>
        <w:contextualSpacing/>
        <w:rPr>
          <w:rFonts w:ascii="Arial" w:hAnsi="Arial" w:cs="Arial"/>
        </w:rPr>
      </w:pPr>
      <w:r>
        <w:rPr>
          <w:rFonts w:ascii="Arial" w:hAnsi="Arial" w:cs="Arial"/>
        </w:rPr>
        <w:t>8:</w:t>
      </w:r>
      <w:r>
        <w:rPr>
          <w:rFonts w:ascii="Arial" w:hAnsi="Arial" w:cs="Arial"/>
        </w:rPr>
        <w:tab/>
        <w:t>What type of white matter tract fibres would be involved in the following situations?</w:t>
      </w:r>
    </w:p>
    <w:p w:rsidR="002167C4" w:rsidRDefault="002167C4" w:rsidP="00AE38FD">
      <w:pPr>
        <w:ind w:left="720" w:hanging="720"/>
        <w:contextualSpacing/>
        <w:rPr>
          <w:rFonts w:ascii="Arial" w:hAnsi="Arial" w:cs="Arial"/>
        </w:rPr>
      </w:pPr>
    </w:p>
    <w:p w:rsidR="002167C4" w:rsidRPr="002167C4" w:rsidRDefault="002167C4" w:rsidP="002167C4">
      <w:pPr>
        <w:pStyle w:val="ListParagraph"/>
        <w:numPr>
          <w:ilvl w:val="0"/>
          <w:numId w:val="3"/>
        </w:numPr>
        <w:rPr>
          <w:rFonts w:ascii="Arial" w:hAnsi="Arial" w:cs="Arial"/>
        </w:rPr>
      </w:pPr>
      <w:r>
        <w:rPr>
          <w:rFonts w:ascii="Arial" w:hAnsi="Arial" w:cs="Arial"/>
        </w:rPr>
        <w:t xml:space="preserve">Sending information between the spinal cord and cerebral </w:t>
      </w:r>
      <w:proofErr w:type="gramStart"/>
      <w:r>
        <w:rPr>
          <w:rFonts w:ascii="Arial" w:hAnsi="Arial" w:cs="Arial"/>
        </w:rPr>
        <w:t>cortex :</w:t>
      </w:r>
      <w:proofErr w:type="gramEnd"/>
      <w:r>
        <w:rPr>
          <w:rFonts w:ascii="Arial" w:hAnsi="Arial" w:cs="Arial"/>
        </w:rPr>
        <w:t xml:space="preserve">  </w:t>
      </w:r>
      <w:r w:rsidRPr="000A7A0F">
        <w:rPr>
          <w:rFonts w:ascii="Arial" w:hAnsi="Arial" w:cs="Arial"/>
          <w:i/>
          <w:color w:val="00B050"/>
        </w:rPr>
        <w:t>Projection Fibres</w:t>
      </w:r>
    </w:p>
    <w:p w:rsidR="002167C4" w:rsidRPr="002167C4" w:rsidRDefault="002167C4" w:rsidP="002167C4">
      <w:pPr>
        <w:pStyle w:val="ListParagraph"/>
        <w:rPr>
          <w:rFonts w:ascii="Arial" w:hAnsi="Arial" w:cs="Arial"/>
        </w:rPr>
      </w:pPr>
    </w:p>
    <w:p w:rsidR="002167C4" w:rsidRPr="002167C4" w:rsidRDefault="002167C4" w:rsidP="002167C4">
      <w:pPr>
        <w:pStyle w:val="ListParagraph"/>
        <w:numPr>
          <w:ilvl w:val="0"/>
          <w:numId w:val="3"/>
        </w:numPr>
        <w:jc w:val="both"/>
        <w:rPr>
          <w:rFonts w:ascii="Arial" w:hAnsi="Arial" w:cs="Arial"/>
        </w:rPr>
      </w:pPr>
      <w:r>
        <w:rPr>
          <w:rFonts w:ascii="Arial" w:hAnsi="Arial" w:cs="Arial"/>
        </w:rPr>
        <w:t xml:space="preserve">Sending information between the two sides of the brain:  </w:t>
      </w:r>
      <w:proofErr w:type="spellStart"/>
      <w:r w:rsidRPr="000A7A0F">
        <w:rPr>
          <w:rFonts w:ascii="Arial" w:hAnsi="Arial" w:cs="Arial"/>
          <w:i/>
          <w:color w:val="00B050"/>
        </w:rPr>
        <w:t>Commisural</w:t>
      </w:r>
      <w:proofErr w:type="spellEnd"/>
      <w:r w:rsidRPr="000A7A0F">
        <w:rPr>
          <w:rFonts w:ascii="Arial" w:hAnsi="Arial" w:cs="Arial"/>
          <w:i/>
          <w:color w:val="00B050"/>
        </w:rPr>
        <w:t xml:space="preserve"> Fibres</w:t>
      </w:r>
    </w:p>
    <w:p w:rsidR="002167C4" w:rsidRDefault="002167C4" w:rsidP="002167C4">
      <w:pPr>
        <w:pStyle w:val="ListParagraph"/>
        <w:ind w:left="1080"/>
        <w:rPr>
          <w:rFonts w:ascii="Arial" w:hAnsi="Arial" w:cs="Arial"/>
        </w:rPr>
      </w:pPr>
    </w:p>
    <w:p w:rsidR="002167C4" w:rsidRPr="002167C4" w:rsidRDefault="002167C4" w:rsidP="002167C4">
      <w:pPr>
        <w:pStyle w:val="ListParagraph"/>
        <w:numPr>
          <w:ilvl w:val="0"/>
          <w:numId w:val="3"/>
        </w:numPr>
        <w:rPr>
          <w:rFonts w:ascii="Arial" w:hAnsi="Arial" w:cs="Arial"/>
        </w:rPr>
      </w:pPr>
      <w:r>
        <w:rPr>
          <w:rFonts w:ascii="Arial" w:hAnsi="Arial" w:cs="Arial"/>
        </w:rPr>
        <w:t xml:space="preserve">Sending information between parts of the cortex in the same hemisphere:  </w:t>
      </w:r>
      <w:r w:rsidRPr="000A7A0F">
        <w:rPr>
          <w:rFonts w:ascii="Arial" w:hAnsi="Arial" w:cs="Arial"/>
          <w:i/>
          <w:color w:val="00B050"/>
        </w:rPr>
        <w:t>Association Fibres</w:t>
      </w:r>
    </w:p>
    <w:p w:rsidR="002167C4" w:rsidRDefault="002167C4" w:rsidP="002167C4">
      <w:pPr>
        <w:rPr>
          <w:rFonts w:ascii="Arial" w:hAnsi="Arial" w:cs="Arial"/>
        </w:rPr>
      </w:pPr>
    </w:p>
    <w:p w:rsidR="002167C4" w:rsidRDefault="002167C4" w:rsidP="002167C4">
      <w:pPr>
        <w:ind w:left="720" w:hanging="720"/>
        <w:contextualSpacing/>
        <w:rPr>
          <w:rFonts w:ascii="Arial" w:hAnsi="Arial" w:cs="Arial"/>
        </w:rPr>
      </w:pPr>
      <w:r>
        <w:rPr>
          <w:rFonts w:ascii="Arial" w:hAnsi="Arial" w:cs="Arial"/>
        </w:rPr>
        <w:t>9:</w:t>
      </w:r>
      <w:r>
        <w:rPr>
          <w:rFonts w:ascii="Arial" w:hAnsi="Arial" w:cs="Arial"/>
        </w:rPr>
        <w:tab/>
        <w:t>What is the name of the part of the brain that allows the two hemispheres of the cerebrum to communicate?</w:t>
      </w:r>
    </w:p>
    <w:p w:rsidR="002167C4" w:rsidRDefault="002167C4" w:rsidP="002167C4">
      <w:pPr>
        <w:ind w:left="720" w:hanging="720"/>
        <w:contextualSpacing/>
        <w:rPr>
          <w:rFonts w:ascii="Arial" w:hAnsi="Arial" w:cs="Arial"/>
        </w:rPr>
      </w:pPr>
      <w:r>
        <w:rPr>
          <w:rFonts w:ascii="Arial" w:hAnsi="Arial" w:cs="Arial"/>
        </w:rPr>
        <w:tab/>
        <w:t>(1 mark)</w:t>
      </w:r>
    </w:p>
    <w:p w:rsidR="002167C4" w:rsidRPr="002167C4" w:rsidRDefault="002167C4" w:rsidP="002167C4">
      <w:pPr>
        <w:ind w:left="720" w:hanging="720"/>
        <w:contextualSpacing/>
        <w:rPr>
          <w:rFonts w:ascii="Arial" w:hAnsi="Arial" w:cs="Arial"/>
        </w:rPr>
      </w:pPr>
    </w:p>
    <w:p w:rsidR="00AD738A" w:rsidRPr="002167C4" w:rsidRDefault="002167C4" w:rsidP="00AE38FD">
      <w:pPr>
        <w:ind w:left="720" w:hanging="720"/>
        <w:contextualSpacing/>
        <w:rPr>
          <w:rFonts w:ascii="Arial" w:hAnsi="Arial" w:cs="Arial"/>
          <w:i/>
        </w:rPr>
      </w:pPr>
      <w:r w:rsidRPr="000A7A0F">
        <w:rPr>
          <w:rFonts w:ascii="Arial" w:hAnsi="Arial" w:cs="Arial"/>
          <w:color w:val="00B050"/>
        </w:rPr>
        <w:tab/>
      </w:r>
      <w:r w:rsidRPr="000A7A0F">
        <w:rPr>
          <w:rFonts w:ascii="Arial" w:hAnsi="Arial" w:cs="Arial"/>
          <w:i/>
          <w:color w:val="00B050"/>
        </w:rPr>
        <w:t>The Corpus callosum</w:t>
      </w:r>
      <w:r w:rsidR="0050718B">
        <w:rPr>
          <w:rFonts w:ascii="Arial" w:hAnsi="Arial" w:cs="Arial"/>
          <w:i/>
        </w:rPr>
        <w:tab/>
      </w:r>
    </w:p>
    <w:p w:rsidR="00AD738A" w:rsidRDefault="00AD738A" w:rsidP="00AE38FD">
      <w:pPr>
        <w:ind w:left="720" w:hanging="720"/>
        <w:contextualSpacing/>
        <w:rPr>
          <w:rFonts w:ascii="Arial" w:hAnsi="Arial" w:cs="Arial"/>
        </w:rPr>
      </w:pPr>
    </w:p>
    <w:p w:rsidR="0050718B" w:rsidRDefault="0050718B" w:rsidP="00AE38FD">
      <w:pPr>
        <w:ind w:left="720" w:hanging="720"/>
        <w:contextualSpacing/>
        <w:rPr>
          <w:rFonts w:ascii="Arial" w:hAnsi="Arial" w:cs="Arial"/>
        </w:rPr>
      </w:pPr>
      <w:r w:rsidRPr="007F4B3D">
        <w:rPr>
          <w:noProof/>
          <w:lang w:eastAsia="en-AU"/>
        </w:rPr>
        <w:drawing>
          <wp:anchor distT="0" distB="0" distL="114300" distR="114300" simplePos="0" relativeHeight="251669504" behindDoc="0" locked="0" layoutInCell="1" allowOverlap="1" wp14:anchorId="595D35A5" wp14:editId="67DFEF61">
            <wp:simplePos x="0" y="0"/>
            <wp:positionH relativeFrom="column">
              <wp:posOffset>0</wp:posOffset>
            </wp:positionH>
            <wp:positionV relativeFrom="paragraph">
              <wp:posOffset>135255</wp:posOffset>
            </wp:positionV>
            <wp:extent cx="1363980" cy="900304"/>
            <wp:effectExtent l="0" t="0" r="762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63980" cy="900304"/>
                    </a:xfrm>
                    <a:prstGeom prst="rect">
                      <a:avLst/>
                    </a:prstGeom>
                  </pic:spPr>
                </pic:pic>
              </a:graphicData>
            </a:graphic>
            <wp14:sizeRelH relativeFrom="page">
              <wp14:pctWidth>0</wp14:pctWidth>
            </wp14:sizeRelH>
            <wp14:sizeRelV relativeFrom="page">
              <wp14:pctHeight>0</wp14:pctHeight>
            </wp14:sizeRelV>
          </wp:anchor>
        </w:drawing>
      </w:r>
    </w:p>
    <w:p w:rsidR="0050718B" w:rsidRDefault="0050718B" w:rsidP="0050718B">
      <w:pPr>
        <w:contextualSpacing/>
        <w:rPr>
          <w:rFonts w:ascii="Arial" w:hAnsi="Arial" w:cs="Arial"/>
        </w:rPr>
      </w:pPr>
    </w:p>
    <w:p w:rsidR="0050718B" w:rsidRDefault="0050718B" w:rsidP="0050718B">
      <w:pPr>
        <w:contextualSpacing/>
        <w:rPr>
          <w:rFonts w:ascii="Arial" w:hAnsi="Arial" w:cs="Arial"/>
        </w:rPr>
      </w:pPr>
    </w:p>
    <w:p w:rsidR="0050718B" w:rsidRDefault="0050718B" w:rsidP="0050718B">
      <w:pPr>
        <w:contextualSpacing/>
        <w:rPr>
          <w:rFonts w:ascii="Arial" w:hAnsi="Arial" w:cs="Arial"/>
        </w:rPr>
      </w:pPr>
    </w:p>
    <w:p w:rsidR="0050718B" w:rsidRDefault="0050718B" w:rsidP="0050718B">
      <w:pPr>
        <w:contextualSpacing/>
        <w:rPr>
          <w:rFonts w:ascii="Arial" w:hAnsi="Arial" w:cs="Arial"/>
        </w:rPr>
      </w:pPr>
    </w:p>
    <w:p w:rsidR="0050718B" w:rsidRDefault="0050718B" w:rsidP="0050718B">
      <w:pPr>
        <w:contextualSpacing/>
        <w:rPr>
          <w:rFonts w:ascii="Arial" w:hAnsi="Arial" w:cs="Arial"/>
        </w:rPr>
      </w:pPr>
    </w:p>
    <w:p w:rsidR="0050718B" w:rsidRDefault="0050718B" w:rsidP="0050718B">
      <w:pPr>
        <w:contextualSpacing/>
        <w:rPr>
          <w:rFonts w:ascii="Arial" w:hAnsi="Arial" w:cs="Arial"/>
        </w:rPr>
      </w:pPr>
    </w:p>
    <w:p w:rsidR="00AD738A" w:rsidRDefault="002167C4" w:rsidP="0050718B">
      <w:pPr>
        <w:ind w:left="720" w:hanging="720"/>
        <w:contextualSpacing/>
        <w:rPr>
          <w:rFonts w:ascii="Arial" w:hAnsi="Arial" w:cs="Arial"/>
        </w:rPr>
      </w:pPr>
      <w:r>
        <w:rPr>
          <w:rFonts w:ascii="Arial" w:hAnsi="Arial" w:cs="Arial"/>
        </w:rPr>
        <w:t>10:</w:t>
      </w:r>
      <w:r>
        <w:rPr>
          <w:rFonts w:ascii="Arial" w:hAnsi="Arial" w:cs="Arial"/>
        </w:rPr>
        <w:tab/>
        <w:t xml:space="preserve">A person who has hyperthyroidism will have low levels of Thyroid Stimulating Hormone (TSH).  Explain why this is the case. </w:t>
      </w:r>
    </w:p>
    <w:p w:rsidR="0050718B" w:rsidRDefault="0050718B" w:rsidP="00AE38FD">
      <w:pPr>
        <w:ind w:left="720" w:hanging="720"/>
        <w:contextualSpacing/>
        <w:rPr>
          <w:rFonts w:ascii="Arial" w:hAnsi="Arial" w:cs="Arial"/>
        </w:rPr>
      </w:pPr>
      <w:r>
        <w:rPr>
          <w:rFonts w:ascii="Arial" w:hAnsi="Arial" w:cs="Arial"/>
        </w:rPr>
        <w:tab/>
        <w:t>(5 marks)</w:t>
      </w:r>
    </w:p>
    <w:p w:rsidR="002167C4" w:rsidRDefault="002167C4" w:rsidP="00AE38FD">
      <w:pPr>
        <w:ind w:left="720" w:hanging="720"/>
        <w:contextualSpacing/>
        <w:rPr>
          <w:rFonts w:ascii="Arial" w:hAnsi="Arial" w:cs="Arial"/>
        </w:rPr>
      </w:pPr>
    </w:p>
    <w:p w:rsidR="00C325F6" w:rsidRPr="000A7A0F" w:rsidRDefault="002167C4" w:rsidP="0050718B">
      <w:pPr>
        <w:ind w:left="720" w:hanging="720"/>
        <w:contextualSpacing/>
        <w:rPr>
          <w:rFonts w:ascii="Arial" w:hAnsi="Arial" w:cs="Arial"/>
          <w:i/>
          <w:color w:val="00B050"/>
        </w:rPr>
      </w:pPr>
      <w:r>
        <w:rPr>
          <w:rFonts w:ascii="Arial" w:hAnsi="Arial" w:cs="Arial"/>
        </w:rPr>
        <w:tab/>
      </w:r>
      <w:r w:rsidR="0050718B" w:rsidRPr="000A7A0F">
        <w:rPr>
          <w:rFonts w:ascii="Arial" w:hAnsi="Arial" w:cs="Arial"/>
          <w:i/>
          <w:color w:val="00B050"/>
        </w:rPr>
        <w:t xml:space="preserve">Hyperthyroidism means that high levels of Thyroxine are produced (1).  These high levels are detected by the hypothalamus and pituitary (1).  As a result of this, negative feedback (1) occurs, so the hypothalamus decreases production of </w:t>
      </w:r>
      <w:proofErr w:type="spellStart"/>
      <w:r w:rsidR="0050718B" w:rsidRPr="000A7A0F">
        <w:rPr>
          <w:rFonts w:ascii="Arial" w:hAnsi="Arial" w:cs="Arial"/>
          <w:i/>
          <w:color w:val="00B050"/>
        </w:rPr>
        <w:t>Thryotropin</w:t>
      </w:r>
      <w:proofErr w:type="spellEnd"/>
      <w:r w:rsidR="0050718B" w:rsidRPr="000A7A0F">
        <w:rPr>
          <w:rFonts w:ascii="Arial" w:hAnsi="Arial" w:cs="Arial"/>
          <w:i/>
          <w:color w:val="00B050"/>
        </w:rPr>
        <w:t xml:space="preserve"> Releasing Hormone (TRH) and the pituitary (1) decreases production of TSH (1).</w:t>
      </w:r>
    </w:p>
    <w:p w:rsidR="00C325F6" w:rsidRDefault="00C325F6" w:rsidP="00AE38FD">
      <w:pPr>
        <w:ind w:left="720" w:hanging="720"/>
        <w:contextualSpacing/>
        <w:rPr>
          <w:rFonts w:ascii="Arial" w:hAnsi="Arial" w:cs="Arial"/>
        </w:rPr>
      </w:pPr>
    </w:p>
    <w:p w:rsidR="00C325F6" w:rsidRDefault="00C325F6" w:rsidP="00AE38FD">
      <w:pPr>
        <w:ind w:left="720" w:hanging="720"/>
        <w:contextualSpacing/>
        <w:rPr>
          <w:rFonts w:ascii="Arial" w:hAnsi="Arial" w:cs="Arial"/>
        </w:rPr>
      </w:pPr>
    </w:p>
    <w:p w:rsidR="00C325F6" w:rsidRDefault="00C325F6" w:rsidP="00AE38FD">
      <w:pPr>
        <w:ind w:left="720" w:hanging="720"/>
        <w:contextualSpacing/>
        <w:rPr>
          <w:rFonts w:ascii="Arial" w:hAnsi="Arial" w:cs="Arial"/>
        </w:rPr>
      </w:pPr>
    </w:p>
    <w:p w:rsidR="00C325F6" w:rsidRDefault="00C325F6" w:rsidP="00AE38FD">
      <w:pPr>
        <w:ind w:left="720" w:hanging="720"/>
        <w:contextualSpacing/>
        <w:rPr>
          <w:rFonts w:ascii="Arial" w:hAnsi="Arial" w:cs="Arial"/>
        </w:rPr>
      </w:pPr>
    </w:p>
    <w:p w:rsidR="00C325F6" w:rsidRDefault="00C325F6" w:rsidP="00AE38FD">
      <w:pPr>
        <w:ind w:left="720" w:hanging="720"/>
        <w:contextualSpacing/>
        <w:rPr>
          <w:rFonts w:ascii="Arial" w:hAnsi="Arial" w:cs="Arial"/>
        </w:rPr>
      </w:pPr>
    </w:p>
    <w:p w:rsidR="007F303C" w:rsidRDefault="007F303C" w:rsidP="000A7A0F">
      <w:pPr>
        <w:contextualSpacing/>
        <w:rPr>
          <w:rFonts w:ascii="Arial" w:hAnsi="Arial" w:cs="Arial"/>
        </w:rPr>
      </w:pPr>
    </w:p>
    <w:p w:rsidR="00750414" w:rsidRDefault="00750414"/>
    <w:sectPr w:rsidR="00750414" w:rsidSect="004A7AD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329AD"/>
    <w:multiLevelType w:val="hybridMultilevel"/>
    <w:tmpl w:val="3018536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19772D3C"/>
    <w:multiLevelType w:val="hybridMultilevel"/>
    <w:tmpl w:val="A88A412A"/>
    <w:lvl w:ilvl="0" w:tplc="39C81C5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643D35C3"/>
    <w:multiLevelType w:val="hybridMultilevel"/>
    <w:tmpl w:val="B74084FE"/>
    <w:lvl w:ilvl="0" w:tplc="62EC6AF6">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AD5"/>
    <w:rsid w:val="000A00FF"/>
    <w:rsid w:val="000A610D"/>
    <w:rsid w:val="000A7A0F"/>
    <w:rsid w:val="001D5CD5"/>
    <w:rsid w:val="002167C4"/>
    <w:rsid w:val="00245A33"/>
    <w:rsid w:val="002C5607"/>
    <w:rsid w:val="002E6220"/>
    <w:rsid w:val="004A7AD5"/>
    <w:rsid w:val="0050718B"/>
    <w:rsid w:val="005736F6"/>
    <w:rsid w:val="00603A39"/>
    <w:rsid w:val="00657468"/>
    <w:rsid w:val="00750414"/>
    <w:rsid w:val="00754AC2"/>
    <w:rsid w:val="007F303C"/>
    <w:rsid w:val="007F3E6C"/>
    <w:rsid w:val="0095105B"/>
    <w:rsid w:val="009F42FA"/>
    <w:rsid w:val="00AD738A"/>
    <w:rsid w:val="00AE38FD"/>
    <w:rsid w:val="00BB4B8D"/>
    <w:rsid w:val="00BD7C04"/>
    <w:rsid w:val="00C11BF9"/>
    <w:rsid w:val="00C325F6"/>
    <w:rsid w:val="00C35315"/>
    <w:rsid w:val="00CA596B"/>
    <w:rsid w:val="00CD4ED8"/>
    <w:rsid w:val="00DE66C2"/>
    <w:rsid w:val="00E5463F"/>
    <w:rsid w:val="00E85B7A"/>
    <w:rsid w:val="00EE0CCD"/>
    <w:rsid w:val="00F01D7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D5117"/>
  <w15:chartTrackingRefBased/>
  <w15:docId w15:val="{A3C258A7-493C-47C4-B628-A954B2CB8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A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61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5B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AFB428A-A3DD-41FF-9668-BF8D88A49D84}"/>
</file>

<file path=customXml/itemProps2.xml><?xml version="1.0" encoding="utf-8"?>
<ds:datastoreItem xmlns:ds="http://schemas.openxmlformats.org/officeDocument/2006/customXml" ds:itemID="{78308478-4145-474C-97D5-D5B59ADAC759}"/>
</file>

<file path=customXml/itemProps3.xml><?xml version="1.0" encoding="utf-8"?>
<ds:datastoreItem xmlns:ds="http://schemas.openxmlformats.org/officeDocument/2006/customXml" ds:itemID="{ABD73158-368D-4E9F-8FFD-9A8016479AA4}"/>
</file>

<file path=docProps/app.xml><?xml version="1.0" encoding="utf-8"?>
<Properties xmlns="http://schemas.openxmlformats.org/officeDocument/2006/extended-properties" xmlns:vt="http://schemas.openxmlformats.org/officeDocument/2006/docPropsVTypes">
  <Template>Normal.dotm</Template>
  <TotalTime>10</TotalTime>
  <Pages>3</Pages>
  <Words>735</Words>
  <Characters>3815</Characters>
  <Application>Microsoft Office Word</Application>
  <DocSecurity>0</DocSecurity>
  <Lines>54</Lines>
  <Paragraphs>34</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BYRNE Robin [Belmont City College]</dc:creator>
  <cp:keywords/>
  <dc:description/>
  <cp:lastModifiedBy>BYRNE Robin [Belmont City College]</cp:lastModifiedBy>
  <cp:revision>3</cp:revision>
  <dcterms:created xsi:type="dcterms:W3CDTF">2022-02-25T07:07:00Z</dcterms:created>
  <dcterms:modified xsi:type="dcterms:W3CDTF">2022-02-25T07:18:00Z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