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81B" w:rsidRDefault="000B73ED">
      <w:pPr>
        <w:contextualSpacing/>
        <w:rPr>
          <w:rFonts w:ascii="Arial" w:hAnsi="Arial" w:cs="Arial"/>
          <w:b/>
        </w:rPr>
      </w:pPr>
      <w:r w:rsidRPr="000B73ED">
        <w:rPr>
          <w:rFonts w:ascii="Arial" w:hAnsi="Arial" w:cs="Arial"/>
          <w:b/>
        </w:rPr>
        <w:t xml:space="preserve">Review Worksheet </w:t>
      </w:r>
      <w:r>
        <w:rPr>
          <w:rFonts w:ascii="Arial" w:hAnsi="Arial" w:cs="Arial"/>
          <w:b/>
        </w:rPr>
        <w:t xml:space="preserve">ANSWERS </w:t>
      </w:r>
      <w:r w:rsidRPr="000B73ED">
        <w:rPr>
          <w:rFonts w:ascii="Arial" w:hAnsi="Arial" w:cs="Arial"/>
          <w:b/>
        </w:rPr>
        <w:t>– Regulation of Gas Concentration</w:t>
      </w:r>
    </w:p>
    <w:p w:rsidR="00474DD9" w:rsidRDefault="00474DD9">
      <w:pPr>
        <w:contextualSpacing/>
        <w:rPr>
          <w:rFonts w:ascii="Arial" w:hAnsi="Arial" w:cs="Arial"/>
          <w:b/>
        </w:rPr>
      </w:pPr>
    </w:p>
    <w:p w:rsidR="000B73ED" w:rsidRDefault="000B73ED">
      <w:pPr>
        <w:contextualSpacing/>
        <w:rPr>
          <w:rFonts w:ascii="Arial" w:hAnsi="Arial" w:cs="Arial"/>
        </w:rPr>
      </w:pPr>
      <w:r>
        <w:rPr>
          <w:rFonts w:ascii="Arial" w:hAnsi="Arial" w:cs="Arial"/>
        </w:rPr>
        <w:t xml:space="preserve">1:  </w:t>
      </w:r>
      <w:r>
        <w:rPr>
          <w:rFonts w:ascii="Arial" w:hAnsi="Arial" w:cs="Arial"/>
        </w:rPr>
        <w:tab/>
        <w:t xml:space="preserve">How does oxygen get from the air outside of the body to the </w:t>
      </w:r>
      <w:proofErr w:type="gramStart"/>
      <w:r>
        <w:rPr>
          <w:rFonts w:ascii="Arial" w:hAnsi="Arial" w:cs="Arial"/>
        </w:rPr>
        <w:t>cells?</w:t>
      </w:r>
      <w:r w:rsidR="00474DD9">
        <w:rPr>
          <w:rFonts w:ascii="Arial" w:hAnsi="Arial" w:cs="Arial"/>
        </w:rPr>
        <w:t>*</w:t>
      </w:r>
      <w:proofErr w:type="gramEnd"/>
    </w:p>
    <w:p w:rsidR="00474DD9" w:rsidRDefault="00474DD9">
      <w:pPr>
        <w:contextualSpacing/>
        <w:rPr>
          <w:rFonts w:ascii="Arial" w:hAnsi="Arial" w:cs="Arial"/>
        </w:rPr>
      </w:pPr>
      <w:r>
        <w:rPr>
          <w:rFonts w:ascii="Arial" w:hAnsi="Arial" w:cs="Arial"/>
        </w:rPr>
        <w:tab/>
        <w:t>(3 marks)</w:t>
      </w:r>
    </w:p>
    <w:p w:rsidR="00474DD9" w:rsidRDefault="00474DD9">
      <w:pPr>
        <w:contextualSpacing/>
        <w:rPr>
          <w:rFonts w:ascii="Arial" w:hAnsi="Arial" w:cs="Arial"/>
        </w:rPr>
      </w:pPr>
      <w:r>
        <w:rPr>
          <w:rFonts w:ascii="Arial" w:hAnsi="Arial" w:cs="Arial"/>
        </w:rPr>
        <w:tab/>
      </w:r>
    </w:p>
    <w:p w:rsidR="000B73ED" w:rsidRDefault="000B73ED" w:rsidP="000B73ED">
      <w:pPr>
        <w:ind w:left="720"/>
        <w:contextualSpacing/>
        <w:rPr>
          <w:rFonts w:ascii="Arial" w:hAnsi="Arial" w:cs="Arial"/>
          <w:i/>
          <w:color w:val="00B050"/>
        </w:rPr>
      </w:pPr>
      <w:r w:rsidRPr="000B73ED">
        <w:rPr>
          <w:rFonts w:ascii="Arial" w:hAnsi="Arial" w:cs="Arial"/>
          <w:i/>
          <w:color w:val="00B050"/>
        </w:rPr>
        <w:t>Air gets taken in from the environment during inspiration</w:t>
      </w:r>
      <w:r w:rsidR="00474DD9">
        <w:rPr>
          <w:rFonts w:ascii="Arial" w:hAnsi="Arial" w:cs="Arial"/>
          <w:i/>
          <w:color w:val="00B050"/>
        </w:rPr>
        <w:t xml:space="preserve"> (0.5) and travels down through</w:t>
      </w:r>
      <w:r w:rsidRPr="000B73ED">
        <w:rPr>
          <w:rFonts w:ascii="Arial" w:hAnsi="Arial" w:cs="Arial"/>
          <w:i/>
          <w:color w:val="00B050"/>
        </w:rPr>
        <w:t xml:space="preserve"> the respiratory passages to the alveoli</w:t>
      </w:r>
      <w:r w:rsidR="00474DD9">
        <w:rPr>
          <w:rFonts w:ascii="Arial" w:hAnsi="Arial" w:cs="Arial"/>
          <w:i/>
          <w:color w:val="00B050"/>
        </w:rPr>
        <w:t xml:space="preserve"> (0.5)</w:t>
      </w:r>
      <w:r w:rsidRPr="000B73ED">
        <w:rPr>
          <w:rFonts w:ascii="Arial" w:hAnsi="Arial" w:cs="Arial"/>
          <w:i/>
          <w:color w:val="00B050"/>
        </w:rPr>
        <w:t>, where it diffuses</w:t>
      </w:r>
      <w:r w:rsidR="00474DD9">
        <w:rPr>
          <w:rFonts w:ascii="Arial" w:hAnsi="Arial" w:cs="Arial"/>
          <w:i/>
          <w:color w:val="00B050"/>
        </w:rPr>
        <w:t xml:space="preserve"> (0.5)</w:t>
      </w:r>
      <w:r w:rsidRPr="000B73ED">
        <w:rPr>
          <w:rFonts w:ascii="Arial" w:hAnsi="Arial" w:cs="Arial"/>
          <w:i/>
          <w:color w:val="00B050"/>
        </w:rPr>
        <w:t xml:space="preserve"> into the capillaries surrounding the alveoli</w:t>
      </w:r>
      <w:r w:rsidR="00474DD9">
        <w:rPr>
          <w:rFonts w:ascii="Arial" w:hAnsi="Arial" w:cs="Arial"/>
          <w:i/>
          <w:color w:val="00B050"/>
        </w:rPr>
        <w:t xml:space="preserve"> (0.5)</w:t>
      </w:r>
      <w:r w:rsidRPr="000B73ED">
        <w:rPr>
          <w:rFonts w:ascii="Arial" w:hAnsi="Arial" w:cs="Arial"/>
          <w:i/>
          <w:color w:val="00B050"/>
        </w:rPr>
        <w:t>.  It is then carried in the blood stream</w:t>
      </w:r>
      <w:r w:rsidR="00474DD9">
        <w:rPr>
          <w:rFonts w:ascii="Arial" w:hAnsi="Arial" w:cs="Arial"/>
          <w:i/>
          <w:color w:val="00B050"/>
        </w:rPr>
        <w:t xml:space="preserve"> (0.5)</w:t>
      </w:r>
      <w:r w:rsidRPr="000B73ED">
        <w:rPr>
          <w:rFonts w:ascii="Arial" w:hAnsi="Arial" w:cs="Arial"/>
          <w:i/>
          <w:color w:val="00B050"/>
        </w:rPr>
        <w:t xml:space="preserve"> and diffuses out of</w:t>
      </w:r>
      <w:r w:rsidR="00474DD9">
        <w:rPr>
          <w:rFonts w:ascii="Arial" w:hAnsi="Arial" w:cs="Arial"/>
          <w:i/>
          <w:color w:val="00B050"/>
        </w:rPr>
        <w:t xml:space="preserve"> capillaries at the tissues (0.5)</w:t>
      </w:r>
      <w:r w:rsidRPr="000B73ED">
        <w:rPr>
          <w:rFonts w:ascii="Arial" w:hAnsi="Arial" w:cs="Arial"/>
          <w:i/>
          <w:color w:val="00B050"/>
        </w:rPr>
        <w:t>, wh</w:t>
      </w:r>
      <w:r w:rsidR="00474DD9">
        <w:rPr>
          <w:rFonts w:ascii="Arial" w:hAnsi="Arial" w:cs="Arial"/>
          <w:i/>
          <w:color w:val="00B050"/>
        </w:rPr>
        <w:t>ere it can then enter the cells (0.5).</w:t>
      </w:r>
    </w:p>
    <w:p w:rsidR="000B73ED" w:rsidRDefault="000B73ED" w:rsidP="000B73ED">
      <w:pPr>
        <w:contextualSpacing/>
        <w:rPr>
          <w:rFonts w:ascii="Arial" w:hAnsi="Arial" w:cs="Arial"/>
          <w:i/>
          <w:color w:val="00B050"/>
        </w:rPr>
      </w:pPr>
    </w:p>
    <w:p w:rsidR="000B73ED" w:rsidRDefault="000B73ED" w:rsidP="000B73ED">
      <w:pPr>
        <w:contextualSpacing/>
        <w:rPr>
          <w:rFonts w:ascii="Arial" w:hAnsi="Arial" w:cs="Arial"/>
        </w:rPr>
      </w:pPr>
      <w:r>
        <w:rPr>
          <w:rFonts w:ascii="Arial" w:hAnsi="Arial" w:cs="Arial"/>
        </w:rPr>
        <w:t>2:</w:t>
      </w:r>
      <w:r>
        <w:rPr>
          <w:rFonts w:ascii="Arial" w:hAnsi="Arial" w:cs="Arial"/>
        </w:rPr>
        <w:tab/>
        <w:t xml:space="preserve">How does carbon dioxide get from the body cells to the external </w:t>
      </w:r>
      <w:proofErr w:type="gramStart"/>
      <w:r>
        <w:rPr>
          <w:rFonts w:ascii="Arial" w:hAnsi="Arial" w:cs="Arial"/>
        </w:rPr>
        <w:t>environment?</w:t>
      </w:r>
      <w:r w:rsidR="00474DD9">
        <w:rPr>
          <w:rFonts w:ascii="Arial" w:hAnsi="Arial" w:cs="Arial"/>
        </w:rPr>
        <w:t>*</w:t>
      </w:r>
      <w:proofErr w:type="gramEnd"/>
    </w:p>
    <w:p w:rsidR="00474DD9" w:rsidRDefault="00474DD9" w:rsidP="000B73ED">
      <w:pPr>
        <w:contextualSpacing/>
        <w:rPr>
          <w:rFonts w:ascii="Arial" w:hAnsi="Arial" w:cs="Arial"/>
        </w:rPr>
      </w:pPr>
      <w:r>
        <w:rPr>
          <w:rFonts w:ascii="Arial" w:hAnsi="Arial" w:cs="Arial"/>
        </w:rPr>
        <w:tab/>
        <w:t>(4 marks)</w:t>
      </w:r>
    </w:p>
    <w:p w:rsidR="00474DD9" w:rsidRDefault="00474DD9" w:rsidP="000B73ED">
      <w:pPr>
        <w:contextualSpacing/>
        <w:rPr>
          <w:rFonts w:ascii="Arial" w:hAnsi="Arial" w:cs="Arial"/>
        </w:rPr>
      </w:pPr>
    </w:p>
    <w:p w:rsidR="000B73ED" w:rsidRDefault="000B73ED" w:rsidP="000B73ED">
      <w:pPr>
        <w:ind w:left="720"/>
        <w:contextualSpacing/>
        <w:rPr>
          <w:rFonts w:ascii="Arial" w:hAnsi="Arial" w:cs="Arial"/>
          <w:i/>
          <w:color w:val="00B050"/>
        </w:rPr>
      </w:pPr>
      <w:r>
        <w:rPr>
          <w:rFonts w:ascii="Arial" w:hAnsi="Arial" w:cs="Arial"/>
          <w:i/>
          <w:color w:val="00B050"/>
        </w:rPr>
        <w:t>Carbon Dioxide moves out of tissue cells and into the surrounding capillary network</w:t>
      </w:r>
      <w:r w:rsidR="00474DD9">
        <w:rPr>
          <w:rFonts w:ascii="Arial" w:hAnsi="Arial" w:cs="Arial"/>
          <w:i/>
          <w:color w:val="00B050"/>
        </w:rPr>
        <w:t xml:space="preserve"> (0.5)</w:t>
      </w:r>
      <w:r>
        <w:rPr>
          <w:rFonts w:ascii="Arial" w:hAnsi="Arial" w:cs="Arial"/>
          <w:i/>
          <w:color w:val="00B050"/>
        </w:rPr>
        <w:t xml:space="preserve"> via diffusion</w:t>
      </w:r>
      <w:r w:rsidR="00474DD9">
        <w:rPr>
          <w:rFonts w:ascii="Arial" w:hAnsi="Arial" w:cs="Arial"/>
          <w:i/>
          <w:color w:val="00B050"/>
        </w:rPr>
        <w:t xml:space="preserve"> (0.5)</w:t>
      </w:r>
      <w:r>
        <w:rPr>
          <w:rFonts w:ascii="Arial" w:hAnsi="Arial" w:cs="Arial"/>
          <w:i/>
          <w:color w:val="00B050"/>
        </w:rPr>
        <w:t xml:space="preserve">.  It is then carried in the blood </w:t>
      </w:r>
      <w:r w:rsidR="00474DD9">
        <w:rPr>
          <w:rFonts w:ascii="Arial" w:hAnsi="Arial" w:cs="Arial"/>
          <w:i/>
          <w:color w:val="00B050"/>
        </w:rPr>
        <w:t xml:space="preserve">(0.5) </w:t>
      </w:r>
      <w:r>
        <w:rPr>
          <w:rFonts w:ascii="Arial" w:hAnsi="Arial" w:cs="Arial"/>
          <w:i/>
          <w:color w:val="00B050"/>
        </w:rPr>
        <w:t>to the lungs</w:t>
      </w:r>
      <w:r w:rsidR="00474DD9">
        <w:rPr>
          <w:rFonts w:ascii="Arial" w:hAnsi="Arial" w:cs="Arial"/>
          <w:i/>
          <w:color w:val="00B050"/>
        </w:rPr>
        <w:t xml:space="preserve"> (0.5)</w:t>
      </w:r>
      <w:r>
        <w:rPr>
          <w:rFonts w:ascii="Arial" w:hAnsi="Arial" w:cs="Arial"/>
          <w:i/>
          <w:color w:val="00B050"/>
        </w:rPr>
        <w:t>, where it diffuses from the capillaries</w:t>
      </w:r>
      <w:r w:rsidR="00474DD9">
        <w:rPr>
          <w:rFonts w:ascii="Arial" w:hAnsi="Arial" w:cs="Arial"/>
          <w:i/>
          <w:color w:val="00B050"/>
        </w:rPr>
        <w:t xml:space="preserve"> (0.5)</w:t>
      </w:r>
      <w:r>
        <w:rPr>
          <w:rFonts w:ascii="Arial" w:hAnsi="Arial" w:cs="Arial"/>
          <w:i/>
          <w:color w:val="00B050"/>
        </w:rPr>
        <w:t xml:space="preserve"> into the alveoli</w:t>
      </w:r>
      <w:r w:rsidR="00474DD9">
        <w:rPr>
          <w:rFonts w:ascii="Arial" w:hAnsi="Arial" w:cs="Arial"/>
          <w:i/>
          <w:color w:val="00B050"/>
        </w:rPr>
        <w:t xml:space="preserve"> (0.5)</w:t>
      </w:r>
      <w:r>
        <w:rPr>
          <w:rFonts w:ascii="Arial" w:hAnsi="Arial" w:cs="Arial"/>
          <w:i/>
          <w:color w:val="00B050"/>
        </w:rPr>
        <w:t xml:space="preserve"> and moves through the respiratory passages</w:t>
      </w:r>
      <w:r w:rsidR="00474DD9">
        <w:rPr>
          <w:rFonts w:ascii="Arial" w:hAnsi="Arial" w:cs="Arial"/>
          <w:i/>
          <w:color w:val="00B050"/>
        </w:rPr>
        <w:t xml:space="preserve"> (0.5)</w:t>
      </w:r>
      <w:r>
        <w:rPr>
          <w:rFonts w:ascii="Arial" w:hAnsi="Arial" w:cs="Arial"/>
          <w:i/>
          <w:color w:val="00B050"/>
        </w:rPr>
        <w:t xml:space="preserve"> to be excreted during </w:t>
      </w:r>
      <w:proofErr w:type="gramStart"/>
      <w:r>
        <w:rPr>
          <w:rFonts w:ascii="Arial" w:hAnsi="Arial" w:cs="Arial"/>
          <w:i/>
          <w:color w:val="00B050"/>
        </w:rPr>
        <w:t>expiration.</w:t>
      </w:r>
      <w:r w:rsidR="00474DD9">
        <w:rPr>
          <w:rFonts w:ascii="Arial" w:hAnsi="Arial" w:cs="Arial"/>
          <w:i/>
          <w:color w:val="00B050"/>
        </w:rPr>
        <w:t>(</w:t>
      </w:r>
      <w:proofErr w:type="gramEnd"/>
      <w:r w:rsidR="00474DD9">
        <w:rPr>
          <w:rFonts w:ascii="Arial" w:hAnsi="Arial" w:cs="Arial"/>
          <w:i/>
          <w:color w:val="00B050"/>
        </w:rPr>
        <w:t>0.5)</w:t>
      </w:r>
    </w:p>
    <w:p w:rsidR="000B73ED" w:rsidRDefault="000B73ED" w:rsidP="000B73ED">
      <w:pPr>
        <w:contextualSpacing/>
        <w:rPr>
          <w:rFonts w:ascii="Arial" w:hAnsi="Arial" w:cs="Arial"/>
          <w:color w:val="00B050"/>
        </w:rPr>
      </w:pPr>
    </w:p>
    <w:p w:rsidR="000B73ED" w:rsidRDefault="000B73ED" w:rsidP="000B73ED">
      <w:pPr>
        <w:contextualSpacing/>
        <w:rPr>
          <w:rFonts w:ascii="Arial" w:hAnsi="Arial" w:cs="Arial"/>
        </w:rPr>
      </w:pPr>
      <w:r>
        <w:rPr>
          <w:rFonts w:ascii="Arial" w:hAnsi="Arial" w:cs="Arial"/>
        </w:rPr>
        <w:t>3:</w:t>
      </w:r>
      <w:r>
        <w:rPr>
          <w:rFonts w:ascii="Arial" w:hAnsi="Arial" w:cs="Arial"/>
        </w:rPr>
        <w:tab/>
        <w:t>How is carbon dioxide transported in the blood?</w:t>
      </w:r>
    </w:p>
    <w:p w:rsidR="00474DD9" w:rsidRDefault="00474DD9" w:rsidP="000B73ED">
      <w:pPr>
        <w:contextualSpacing/>
        <w:rPr>
          <w:rFonts w:ascii="Arial" w:hAnsi="Arial" w:cs="Arial"/>
        </w:rPr>
      </w:pPr>
      <w:r>
        <w:rPr>
          <w:rFonts w:ascii="Arial" w:hAnsi="Arial" w:cs="Arial"/>
        </w:rPr>
        <w:tab/>
        <w:t>(3 marks)</w:t>
      </w:r>
    </w:p>
    <w:p w:rsidR="00474DD9" w:rsidRDefault="00474DD9" w:rsidP="000B73ED">
      <w:pPr>
        <w:contextualSpacing/>
        <w:rPr>
          <w:rFonts w:ascii="Arial" w:hAnsi="Arial" w:cs="Arial"/>
        </w:rPr>
      </w:pPr>
    </w:p>
    <w:p w:rsidR="000B73ED" w:rsidRPr="00474DD9" w:rsidRDefault="000B73ED" w:rsidP="000B73ED">
      <w:pPr>
        <w:contextualSpacing/>
        <w:rPr>
          <w:rFonts w:ascii="Arial" w:hAnsi="Arial" w:cs="Arial"/>
          <w:i/>
          <w:color w:val="00B050"/>
        </w:rPr>
      </w:pPr>
      <w:r>
        <w:rPr>
          <w:rFonts w:ascii="Arial" w:hAnsi="Arial" w:cs="Arial"/>
        </w:rPr>
        <w:tab/>
      </w:r>
      <w:r w:rsidR="00634B69" w:rsidRPr="00474DD9">
        <w:rPr>
          <w:rFonts w:ascii="Arial" w:hAnsi="Arial" w:cs="Arial"/>
          <w:i/>
          <w:color w:val="00B050"/>
        </w:rPr>
        <w:t>As dissolved CO</w:t>
      </w:r>
      <w:r w:rsidR="00634B69" w:rsidRPr="00474DD9">
        <w:rPr>
          <w:rFonts w:ascii="Arial" w:hAnsi="Arial" w:cs="Arial"/>
          <w:i/>
          <w:color w:val="00B050"/>
          <w:vertAlign w:val="subscript"/>
        </w:rPr>
        <w:t>2</w:t>
      </w:r>
      <w:r w:rsidR="00474DD9" w:rsidRPr="00474DD9">
        <w:rPr>
          <w:rFonts w:ascii="Arial" w:hAnsi="Arial" w:cs="Arial"/>
          <w:i/>
          <w:color w:val="00B050"/>
        </w:rPr>
        <w:t xml:space="preserve"> (1)</w:t>
      </w:r>
      <w:r w:rsidR="00634B69" w:rsidRPr="00474DD9">
        <w:rPr>
          <w:rFonts w:ascii="Arial" w:hAnsi="Arial" w:cs="Arial"/>
          <w:i/>
          <w:color w:val="00B050"/>
        </w:rPr>
        <w:t xml:space="preserve"> and as dissolved H+ and HCO</w:t>
      </w:r>
      <w:r w:rsidR="00634B69" w:rsidRPr="00474DD9">
        <w:rPr>
          <w:rFonts w:ascii="Arial" w:hAnsi="Arial" w:cs="Arial"/>
          <w:i/>
          <w:color w:val="00B050"/>
          <w:vertAlign w:val="subscript"/>
        </w:rPr>
        <w:t>3</w:t>
      </w:r>
      <w:proofErr w:type="gramStart"/>
      <w:r w:rsidR="00634B69" w:rsidRPr="00474DD9">
        <w:rPr>
          <w:rFonts w:ascii="Arial" w:hAnsi="Arial" w:cs="Arial"/>
          <w:i/>
          <w:color w:val="00B050"/>
          <w:vertAlign w:val="superscript"/>
        </w:rPr>
        <w:t>—</w:t>
      </w:r>
      <w:r w:rsidR="00634B69" w:rsidRPr="00474DD9">
        <w:rPr>
          <w:rFonts w:ascii="Arial" w:hAnsi="Arial" w:cs="Arial"/>
          <w:i/>
          <w:color w:val="00B050"/>
        </w:rPr>
        <w:t xml:space="preserve"> </w:t>
      </w:r>
      <w:r w:rsidR="00474DD9" w:rsidRPr="00474DD9">
        <w:rPr>
          <w:rFonts w:ascii="Arial" w:hAnsi="Arial" w:cs="Arial"/>
          <w:i/>
          <w:color w:val="00B050"/>
        </w:rPr>
        <w:t xml:space="preserve"> (</w:t>
      </w:r>
      <w:proofErr w:type="gramEnd"/>
      <w:r w:rsidR="00474DD9" w:rsidRPr="00474DD9">
        <w:rPr>
          <w:rFonts w:ascii="Arial" w:hAnsi="Arial" w:cs="Arial"/>
          <w:i/>
          <w:color w:val="00B050"/>
        </w:rPr>
        <w:t>1) in the blood plasma (1).</w:t>
      </w:r>
    </w:p>
    <w:p w:rsidR="00634B69" w:rsidRDefault="00634B69" w:rsidP="000B73ED">
      <w:pPr>
        <w:contextualSpacing/>
        <w:rPr>
          <w:rFonts w:ascii="Arial" w:hAnsi="Arial" w:cs="Arial"/>
          <w:i/>
        </w:rPr>
      </w:pPr>
    </w:p>
    <w:p w:rsidR="00634B69" w:rsidRDefault="00634B69" w:rsidP="000B73ED">
      <w:pPr>
        <w:contextualSpacing/>
        <w:rPr>
          <w:rFonts w:ascii="Arial" w:hAnsi="Arial" w:cs="Arial"/>
        </w:rPr>
      </w:pPr>
      <w:r>
        <w:rPr>
          <w:rFonts w:ascii="Arial" w:hAnsi="Arial" w:cs="Arial"/>
        </w:rPr>
        <w:t>4:</w:t>
      </w:r>
      <w:r>
        <w:rPr>
          <w:rFonts w:ascii="Arial" w:hAnsi="Arial" w:cs="Arial"/>
        </w:rPr>
        <w:tab/>
        <w:t xml:space="preserve">What effect does </w:t>
      </w:r>
      <w:proofErr w:type="gramStart"/>
      <w:r>
        <w:rPr>
          <w:rFonts w:ascii="Arial" w:hAnsi="Arial" w:cs="Arial"/>
        </w:rPr>
        <w:t>increased</w:t>
      </w:r>
      <w:proofErr w:type="gramEnd"/>
      <w:r>
        <w:rPr>
          <w:rFonts w:ascii="Arial" w:hAnsi="Arial" w:cs="Arial"/>
        </w:rPr>
        <w:t xml:space="preserve"> carbon dioxide intake have on blood acidity levels and pH?</w:t>
      </w:r>
    </w:p>
    <w:p w:rsidR="000B0E34" w:rsidRDefault="000B0E34" w:rsidP="000B73ED">
      <w:pPr>
        <w:contextualSpacing/>
        <w:rPr>
          <w:rFonts w:ascii="Arial" w:hAnsi="Arial" w:cs="Arial"/>
        </w:rPr>
      </w:pPr>
      <w:r>
        <w:rPr>
          <w:rFonts w:ascii="Arial" w:hAnsi="Arial" w:cs="Arial"/>
        </w:rPr>
        <w:tab/>
        <w:t>(5 marks)</w:t>
      </w:r>
    </w:p>
    <w:p w:rsidR="00474DD9" w:rsidRDefault="00474DD9" w:rsidP="000B73ED">
      <w:pPr>
        <w:contextualSpacing/>
        <w:rPr>
          <w:rFonts w:ascii="Arial" w:hAnsi="Arial" w:cs="Arial"/>
        </w:rPr>
      </w:pPr>
    </w:p>
    <w:p w:rsidR="00634B69" w:rsidRPr="000B0E34" w:rsidRDefault="00634B69" w:rsidP="00634B69">
      <w:pPr>
        <w:ind w:left="720"/>
        <w:contextualSpacing/>
        <w:rPr>
          <w:rFonts w:ascii="Arial" w:hAnsi="Arial" w:cs="Arial"/>
          <w:i/>
          <w:color w:val="00B050"/>
        </w:rPr>
      </w:pPr>
      <w:r w:rsidRPr="000B0E34">
        <w:rPr>
          <w:rFonts w:ascii="Arial" w:hAnsi="Arial" w:cs="Arial"/>
          <w:i/>
          <w:color w:val="00B050"/>
        </w:rPr>
        <w:t>Greater intake of CO</w:t>
      </w:r>
      <w:r w:rsidRPr="000B0E34">
        <w:rPr>
          <w:rFonts w:ascii="Arial" w:hAnsi="Arial" w:cs="Arial"/>
          <w:i/>
          <w:color w:val="00B050"/>
          <w:vertAlign w:val="subscript"/>
        </w:rPr>
        <w:t>2</w:t>
      </w:r>
      <w:r w:rsidRPr="000B0E34">
        <w:rPr>
          <w:rFonts w:ascii="Arial" w:hAnsi="Arial" w:cs="Arial"/>
          <w:i/>
          <w:color w:val="00B050"/>
        </w:rPr>
        <w:t xml:space="preserve"> leads to greater concentration of CO</w:t>
      </w:r>
      <w:r w:rsidRPr="000B0E34">
        <w:rPr>
          <w:rFonts w:ascii="Arial" w:hAnsi="Arial" w:cs="Arial"/>
          <w:i/>
          <w:color w:val="00B050"/>
          <w:vertAlign w:val="subscript"/>
        </w:rPr>
        <w:t>2</w:t>
      </w:r>
      <w:r w:rsidR="00474DD9" w:rsidRPr="000B0E34">
        <w:rPr>
          <w:rFonts w:ascii="Arial" w:hAnsi="Arial" w:cs="Arial"/>
          <w:i/>
          <w:color w:val="00B050"/>
          <w:vertAlign w:val="subscript"/>
        </w:rPr>
        <w:t xml:space="preserve"> </w:t>
      </w:r>
      <w:r w:rsidR="000B0E34">
        <w:rPr>
          <w:rFonts w:ascii="Arial" w:hAnsi="Arial" w:cs="Arial"/>
          <w:i/>
          <w:color w:val="00B050"/>
        </w:rPr>
        <w:t>(0.5</w:t>
      </w:r>
      <w:proofErr w:type="gramStart"/>
      <w:r w:rsidR="00474DD9" w:rsidRPr="000B0E34">
        <w:rPr>
          <w:rFonts w:ascii="Arial" w:hAnsi="Arial" w:cs="Arial"/>
          <w:i/>
          <w:color w:val="00B050"/>
        </w:rPr>
        <w:t>)</w:t>
      </w:r>
      <w:r w:rsidRPr="000B0E34">
        <w:rPr>
          <w:rFonts w:ascii="Arial" w:hAnsi="Arial" w:cs="Arial"/>
          <w:i/>
          <w:color w:val="00B050"/>
          <w:vertAlign w:val="subscript"/>
        </w:rPr>
        <w:t xml:space="preserve"> </w:t>
      </w:r>
      <w:r w:rsidRPr="000B0E34">
        <w:rPr>
          <w:rFonts w:ascii="Arial" w:hAnsi="Arial" w:cs="Arial"/>
          <w:i/>
          <w:color w:val="00B050"/>
        </w:rPr>
        <w:t>,</w:t>
      </w:r>
      <w:proofErr w:type="gramEnd"/>
      <w:r w:rsidRPr="000B0E34">
        <w:rPr>
          <w:rFonts w:ascii="Arial" w:hAnsi="Arial" w:cs="Arial"/>
          <w:i/>
          <w:color w:val="00B050"/>
        </w:rPr>
        <w:t xml:space="preserve"> H+ and HCO</w:t>
      </w:r>
      <w:r w:rsidRPr="000B0E34">
        <w:rPr>
          <w:rFonts w:ascii="Arial" w:hAnsi="Arial" w:cs="Arial"/>
          <w:i/>
          <w:color w:val="00B050"/>
          <w:vertAlign w:val="subscript"/>
        </w:rPr>
        <w:t>3</w:t>
      </w:r>
      <w:r w:rsidRPr="000B0E34">
        <w:rPr>
          <w:rFonts w:ascii="Arial" w:hAnsi="Arial" w:cs="Arial"/>
          <w:i/>
          <w:color w:val="00B050"/>
          <w:vertAlign w:val="superscript"/>
        </w:rPr>
        <w:t>—</w:t>
      </w:r>
      <w:r w:rsidR="00474DD9" w:rsidRPr="000B0E34">
        <w:rPr>
          <w:rFonts w:ascii="Arial" w:hAnsi="Arial" w:cs="Arial"/>
          <w:i/>
          <w:color w:val="00B050"/>
          <w:vertAlign w:val="superscript"/>
        </w:rPr>
        <w:t xml:space="preserve"> </w:t>
      </w:r>
      <w:r w:rsidR="000B0E34">
        <w:rPr>
          <w:rFonts w:ascii="Arial" w:hAnsi="Arial" w:cs="Arial"/>
          <w:i/>
          <w:color w:val="00B050"/>
        </w:rPr>
        <w:t>(0.5</w:t>
      </w:r>
      <w:r w:rsidR="00474DD9" w:rsidRPr="000B0E34">
        <w:rPr>
          <w:rFonts w:ascii="Arial" w:hAnsi="Arial" w:cs="Arial"/>
          <w:i/>
          <w:color w:val="00B050"/>
        </w:rPr>
        <w:t>)</w:t>
      </w:r>
      <w:r w:rsidRPr="000B0E34">
        <w:rPr>
          <w:rFonts w:ascii="Arial" w:hAnsi="Arial" w:cs="Arial"/>
          <w:i/>
          <w:color w:val="00B050"/>
          <w:vertAlign w:val="superscript"/>
        </w:rPr>
        <w:t xml:space="preserve"> </w:t>
      </w:r>
      <w:r w:rsidRPr="000B0E34">
        <w:rPr>
          <w:rFonts w:ascii="Arial" w:hAnsi="Arial" w:cs="Arial"/>
          <w:i/>
          <w:color w:val="00B050"/>
        </w:rPr>
        <w:t>in the blood plasma</w:t>
      </w:r>
      <w:r w:rsidR="00474DD9" w:rsidRPr="000B0E34">
        <w:rPr>
          <w:rFonts w:ascii="Arial" w:hAnsi="Arial" w:cs="Arial"/>
          <w:i/>
          <w:color w:val="00B050"/>
        </w:rPr>
        <w:t xml:space="preserve"> (1)</w:t>
      </w:r>
      <w:r w:rsidRPr="000B0E34">
        <w:rPr>
          <w:rFonts w:ascii="Arial" w:hAnsi="Arial" w:cs="Arial"/>
          <w:i/>
          <w:color w:val="00B050"/>
        </w:rPr>
        <w:t>. H+ is acid</w:t>
      </w:r>
      <w:r w:rsidR="000B0E34" w:rsidRPr="000B0E34">
        <w:rPr>
          <w:rFonts w:ascii="Arial" w:hAnsi="Arial" w:cs="Arial"/>
          <w:i/>
          <w:color w:val="00B050"/>
        </w:rPr>
        <w:t xml:space="preserve"> (1)</w:t>
      </w:r>
      <w:r w:rsidRPr="000B0E34">
        <w:rPr>
          <w:rFonts w:ascii="Arial" w:hAnsi="Arial" w:cs="Arial"/>
          <w:i/>
          <w:color w:val="00B050"/>
        </w:rPr>
        <w:t>, so greater intake of CO</w:t>
      </w:r>
      <w:r w:rsidRPr="000B0E34">
        <w:rPr>
          <w:rFonts w:ascii="Arial" w:hAnsi="Arial" w:cs="Arial"/>
          <w:i/>
          <w:color w:val="00B050"/>
          <w:vertAlign w:val="subscript"/>
        </w:rPr>
        <w:t>2</w:t>
      </w:r>
      <w:r w:rsidRPr="000B0E34">
        <w:rPr>
          <w:rFonts w:ascii="Arial" w:hAnsi="Arial" w:cs="Arial"/>
          <w:i/>
          <w:color w:val="00B050"/>
        </w:rPr>
        <w:t xml:space="preserve"> leads to increased acid levels</w:t>
      </w:r>
      <w:r w:rsidR="000B0E34" w:rsidRPr="000B0E34">
        <w:rPr>
          <w:rFonts w:ascii="Arial" w:hAnsi="Arial" w:cs="Arial"/>
          <w:i/>
          <w:color w:val="00B050"/>
        </w:rPr>
        <w:t xml:space="preserve"> (1)</w:t>
      </w:r>
      <w:r w:rsidRPr="000B0E34">
        <w:rPr>
          <w:rFonts w:ascii="Arial" w:hAnsi="Arial" w:cs="Arial"/>
          <w:i/>
          <w:color w:val="00B050"/>
        </w:rPr>
        <w:t xml:space="preserve"> and therefore decreased </w:t>
      </w:r>
      <w:proofErr w:type="spellStart"/>
      <w:proofErr w:type="gramStart"/>
      <w:r w:rsidRPr="000B0E34">
        <w:rPr>
          <w:rFonts w:ascii="Arial" w:hAnsi="Arial" w:cs="Arial"/>
          <w:i/>
          <w:color w:val="00B050"/>
        </w:rPr>
        <w:t>pH.</w:t>
      </w:r>
      <w:proofErr w:type="spellEnd"/>
      <w:r w:rsidR="000B0E34" w:rsidRPr="000B0E34">
        <w:rPr>
          <w:rFonts w:ascii="Arial" w:hAnsi="Arial" w:cs="Arial"/>
          <w:i/>
          <w:color w:val="00B050"/>
        </w:rPr>
        <w:t>(</w:t>
      </w:r>
      <w:proofErr w:type="gramEnd"/>
      <w:r w:rsidR="000B0E34" w:rsidRPr="000B0E34">
        <w:rPr>
          <w:rFonts w:ascii="Arial" w:hAnsi="Arial" w:cs="Arial"/>
          <w:i/>
          <w:color w:val="00B050"/>
        </w:rPr>
        <w:t>1)</w:t>
      </w:r>
    </w:p>
    <w:p w:rsidR="00634B69" w:rsidRDefault="00634B69" w:rsidP="00634B69">
      <w:pPr>
        <w:ind w:left="720"/>
        <w:contextualSpacing/>
        <w:rPr>
          <w:rFonts w:ascii="Arial" w:hAnsi="Arial" w:cs="Arial"/>
          <w:i/>
        </w:rPr>
      </w:pPr>
    </w:p>
    <w:p w:rsidR="00634B69" w:rsidRDefault="00634B69" w:rsidP="00634B69">
      <w:pPr>
        <w:ind w:left="720" w:hanging="720"/>
        <w:contextualSpacing/>
        <w:rPr>
          <w:rFonts w:ascii="Arial" w:hAnsi="Arial" w:cs="Arial"/>
        </w:rPr>
      </w:pPr>
      <w:r>
        <w:rPr>
          <w:rFonts w:ascii="Arial" w:hAnsi="Arial" w:cs="Arial"/>
        </w:rPr>
        <w:t>5:</w:t>
      </w:r>
      <w:r>
        <w:rPr>
          <w:rFonts w:ascii="Arial" w:hAnsi="Arial" w:cs="Arial"/>
        </w:rPr>
        <w:tab/>
        <w:t xml:space="preserve">Where are the chemoreceptors for carbon dioxide </w:t>
      </w:r>
      <w:r w:rsidR="000B0E34">
        <w:rPr>
          <w:rFonts w:ascii="Arial" w:hAnsi="Arial" w:cs="Arial"/>
        </w:rPr>
        <w:t>concentration located?</w:t>
      </w:r>
      <w:r>
        <w:rPr>
          <w:rFonts w:ascii="Arial" w:hAnsi="Arial" w:cs="Arial"/>
        </w:rPr>
        <w:t xml:space="preserve">  Indicate whether they respond to dissolved CO</w:t>
      </w:r>
      <w:r>
        <w:rPr>
          <w:rFonts w:ascii="Arial" w:hAnsi="Arial" w:cs="Arial"/>
          <w:vertAlign w:val="subscript"/>
        </w:rPr>
        <w:t>2</w:t>
      </w:r>
      <w:r>
        <w:rPr>
          <w:rFonts w:ascii="Arial" w:hAnsi="Arial" w:cs="Arial"/>
        </w:rPr>
        <w:t>, pH or both.</w:t>
      </w:r>
    </w:p>
    <w:p w:rsidR="000B0E34" w:rsidRDefault="000B0E34" w:rsidP="00634B69">
      <w:pPr>
        <w:ind w:left="720" w:hanging="720"/>
        <w:contextualSpacing/>
        <w:rPr>
          <w:rFonts w:ascii="Arial" w:hAnsi="Arial" w:cs="Arial"/>
        </w:rPr>
      </w:pPr>
      <w:r>
        <w:rPr>
          <w:rFonts w:ascii="Arial" w:hAnsi="Arial" w:cs="Arial"/>
        </w:rPr>
        <w:tab/>
        <w:t>(3 marks)</w:t>
      </w:r>
    </w:p>
    <w:p w:rsidR="00634B69" w:rsidRPr="00634B69" w:rsidRDefault="00634B69" w:rsidP="00634B69">
      <w:pPr>
        <w:ind w:left="720" w:hanging="720"/>
        <w:contextualSpacing/>
        <w:rPr>
          <w:rFonts w:ascii="Arial" w:hAnsi="Arial" w:cs="Arial"/>
          <w:i/>
        </w:rPr>
      </w:pPr>
      <w:r>
        <w:rPr>
          <w:rFonts w:ascii="Arial" w:hAnsi="Arial" w:cs="Arial"/>
        </w:rPr>
        <w:tab/>
      </w:r>
    </w:p>
    <w:tbl>
      <w:tblPr>
        <w:tblStyle w:val="TableGrid"/>
        <w:tblW w:w="0" w:type="auto"/>
        <w:tblInd w:w="720" w:type="dxa"/>
        <w:tblLook w:val="04A0" w:firstRow="1" w:lastRow="0" w:firstColumn="1" w:lastColumn="0" w:noHBand="0" w:noVBand="1"/>
      </w:tblPr>
      <w:tblGrid>
        <w:gridCol w:w="2961"/>
        <w:gridCol w:w="3969"/>
      </w:tblGrid>
      <w:tr w:rsidR="00634B69" w:rsidTr="003A769D">
        <w:tc>
          <w:tcPr>
            <w:tcW w:w="2961" w:type="dxa"/>
          </w:tcPr>
          <w:p w:rsidR="00634B69" w:rsidRPr="003A769D" w:rsidRDefault="00634B69" w:rsidP="00634B69">
            <w:pPr>
              <w:contextualSpacing/>
              <w:rPr>
                <w:rFonts w:ascii="Arial" w:hAnsi="Arial" w:cs="Arial"/>
                <w:b/>
              </w:rPr>
            </w:pPr>
            <w:r w:rsidRPr="003A769D">
              <w:rPr>
                <w:rFonts w:ascii="Arial" w:hAnsi="Arial" w:cs="Arial"/>
                <w:b/>
              </w:rPr>
              <w:t>Chemoreceptor Location</w:t>
            </w:r>
          </w:p>
        </w:tc>
        <w:tc>
          <w:tcPr>
            <w:tcW w:w="3969" w:type="dxa"/>
          </w:tcPr>
          <w:p w:rsidR="00634B69" w:rsidRPr="003A769D" w:rsidRDefault="003A769D" w:rsidP="00634B69">
            <w:pPr>
              <w:contextualSpacing/>
              <w:rPr>
                <w:rFonts w:ascii="Arial" w:hAnsi="Arial" w:cs="Arial"/>
                <w:b/>
              </w:rPr>
            </w:pPr>
            <w:r>
              <w:rPr>
                <w:rFonts w:ascii="Arial" w:hAnsi="Arial" w:cs="Arial"/>
                <w:b/>
              </w:rPr>
              <w:t>What does it respond to?</w:t>
            </w:r>
          </w:p>
        </w:tc>
      </w:tr>
      <w:tr w:rsidR="00634B69" w:rsidTr="003A769D">
        <w:tc>
          <w:tcPr>
            <w:tcW w:w="2961" w:type="dxa"/>
          </w:tcPr>
          <w:p w:rsidR="00634B69" w:rsidRPr="000B0E34" w:rsidRDefault="003A769D" w:rsidP="00634B69">
            <w:pPr>
              <w:contextualSpacing/>
              <w:rPr>
                <w:rFonts w:ascii="Arial" w:hAnsi="Arial" w:cs="Arial"/>
                <w:i/>
                <w:color w:val="00B050"/>
              </w:rPr>
            </w:pPr>
            <w:r w:rsidRPr="000B0E34">
              <w:rPr>
                <w:rFonts w:ascii="Arial" w:hAnsi="Arial" w:cs="Arial"/>
                <w:i/>
                <w:color w:val="00B050"/>
              </w:rPr>
              <w:t>Aorta</w:t>
            </w:r>
          </w:p>
        </w:tc>
        <w:tc>
          <w:tcPr>
            <w:tcW w:w="3969" w:type="dxa"/>
          </w:tcPr>
          <w:p w:rsidR="00634B69" w:rsidRPr="003A769D" w:rsidRDefault="003A769D" w:rsidP="00634B69">
            <w:pPr>
              <w:contextualSpacing/>
              <w:rPr>
                <w:rFonts w:ascii="Arial" w:hAnsi="Arial" w:cs="Arial"/>
              </w:rPr>
            </w:pPr>
            <w:r w:rsidRPr="003A769D">
              <w:rPr>
                <w:rFonts w:ascii="Arial" w:hAnsi="Arial" w:cs="Arial"/>
                <w:highlight w:val="green"/>
              </w:rPr>
              <w:t>CO</w:t>
            </w:r>
            <w:r w:rsidRPr="003A769D">
              <w:rPr>
                <w:rFonts w:ascii="Arial" w:hAnsi="Arial" w:cs="Arial"/>
                <w:highlight w:val="green"/>
                <w:vertAlign w:val="subscript"/>
              </w:rPr>
              <w:t xml:space="preserve">2  </w:t>
            </w:r>
            <w:r w:rsidRPr="003A769D">
              <w:rPr>
                <w:rFonts w:ascii="Arial" w:hAnsi="Arial" w:cs="Arial"/>
                <w:highlight w:val="green"/>
              </w:rPr>
              <w:t>levels</w:t>
            </w:r>
            <w:r>
              <w:rPr>
                <w:rFonts w:ascii="Arial" w:hAnsi="Arial" w:cs="Arial"/>
              </w:rPr>
              <w:t xml:space="preserve">   </w:t>
            </w:r>
            <w:r>
              <w:rPr>
                <w:rFonts w:ascii="Arial" w:hAnsi="Arial" w:cs="Arial"/>
                <w:vertAlign w:val="subscript"/>
              </w:rPr>
              <w:t xml:space="preserve">  </w:t>
            </w:r>
            <w:r>
              <w:rPr>
                <w:rFonts w:ascii="Arial" w:hAnsi="Arial" w:cs="Arial"/>
              </w:rPr>
              <w:t xml:space="preserve">/   pH  levels    /  both  </w:t>
            </w:r>
          </w:p>
        </w:tc>
      </w:tr>
      <w:tr w:rsidR="00634B69" w:rsidTr="003A769D">
        <w:tc>
          <w:tcPr>
            <w:tcW w:w="2961" w:type="dxa"/>
          </w:tcPr>
          <w:p w:rsidR="00634B69" w:rsidRPr="000B0E34" w:rsidRDefault="003A769D" w:rsidP="00634B69">
            <w:pPr>
              <w:contextualSpacing/>
              <w:rPr>
                <w:rFonts w:ascii="Arial" w:hAnsi="Arial" w:cs="Arial"/>
                <w:i/>
                <w:color w:val="00B050"/>
              </w:rPr>
            </w:pPr>
            <w:r w:rsidRPr="000B0E34">
              <w:rPr>
                <w:rFonts w:ascii="Arial" w:hAnsi="Arial" w:cs="Arial"/>
                <w:i/>
                <w:color w:val="00B050"/>
              </w:rPr>
              <w:t>Carotid artery</w:t>
            </w:r>
          </w:p>
        </w:tc>
        <w:tc>
          <w:tcPr>
            <w:tcW w:w="3969" w:type="dxa"/>
          </w:tcPr>
          <w:p w:rsidR="00634B69" w:rsidRDefault="003A769D" w:rsidP="00634B69">
            <w:pPr>
              <w:contextualSpacing/>
              <w:rPr>
                <w:rFonts w:ascii="Arial" w:hAnsi="Arial" w:cs="Arial"/>
                <w:i/>
              </w:rPr>
            </w:pPr>
            <w:r>
              <w:rPr>
                <w:rFonts w:ascii="Arial" w:hAnsi="Arial" w:cs="Arial"/>
              </w:rPr>
              <w:t>CO</w:t>
            </w:r>
            <w:r>
              <w:rPr>
                <w:rFonts w:ascii="Arial" w:hAnsi="Arial" w:cs="Arial"/>
                <w:vertAlign w:val="subscript"/>
              </w:rPr>
              <w:t xml:space="preserve">2  </w:t>
            </w:r>
            <w:r>
              <w:rPr>
                <w:rFonts w:ascii="Arial" w:hAnsi="Arial" w:cs="Arial"/>
              </w:rPr>
              <w:t xml:space="preserve">levels   </w:t>
            </w:r>
            <w:r>
              <w:rPr>
                <w:rFonts w:ascii="Arial" w:hAnsi="Arial" w:cs="Arial"/>
                <w:vertAlign w:val="subscript"/>
              </w:rPr>
              <w:t xml:space="preserve">  </w:t>
            </w:r>
            <w:r>
              <w:rPr>
                <w:rFonts w:ascii="Arial" w:hAnsi="Arial" w:cs="Arial"/>
              </w:rPr>
              <w:t xml:space="preserve">/   pH  levels    </w:t>
            </w:r>
            <w:r w:rsidRPr="003A769D">
              <w:rPr>
                <w:rFonts w:ascii="Arial" w:hAnsi="Arial" w:cs="Arial"/>
                <w:highlight w:val="green"/>
              </w:rPr>
              <w:t>/  both</w:t>
            </w:r>
            <w:r>
              <w:rPr>
                <w:rFonts w:ascii="Arial" w:hAnsi="Arial" w:cs="Arial"/>
              </w:rPr>
              <w:t xml:space="preserve">  </w:t>
            </w:r>
          </w:p>
        </w:tc>
      </w:tr>
      <w:tr w:rsidR="00634B69" w:rsidTr="003A769D">
        <w:tc>
          <w:tcPr>
            <w:tcW w:w="2961" w:type="dxa"/>
          </w:tcPr>
          <w:p w:rsidR="00634B69" w:rsidRPr="000B0E34" w:rsidRDefault="003A769D" w:rsidP="00634B69">
            <w:pPr>
              <w:contextualSpacing/>
              <w:rPr>
                <w:rFonts w:ascii="Arial" w:hAnsi="Arial" w:cs="Arial"/>
                <w:i/>
                <w:color w:val="00B050"/>
              </w:rPr>
            </w:pPr>
            <w:r w:rsidRPr="000B0E34">
              <w:rPr>
                <w:rFonts w:ascii="Arial" w:hAnsi="Arial" w:cs="Arial"/>
                <w:i/>
                <w:color w:val="00B050"/>
              </w:rPr>
              <w:t>Medulla oblongata</w:t>
            </w:r>
          </w:p>
        </w:tc>
        <w:tc>
          <w:tcPr>
            <w:tcW w:w="3969" w:type="dxa"/>
          </w:tcPr>
          <w:p w:rsidR="00634B69" w:rsidRDefault="003A769D" w:rsidP="00634B69">
            <w:pPr>
              <w:contextualSpacing/>
              <w:rPr>
                <w:rFonts w:ascii="Arial" w:hAnsi="Arial" w:cs="Arial"/>
                <w:i/>
              </w:rPr>
            </w:pPr>
            <w:r>
              <w:rPr>
                <w:rFonts w:ascii="Arial" w:hAnsi="Arial" w:cs="Arial"/>
              </w:rPr>
              <w:t>CO</w:t>
            </w:r>
            <w:r>
              <w:rPr>
                <w:rFonts w:ascii="Arial" w:hAnsi="Arial" w:cs="Arial"/>
                <w:vertAlign w:val="subscript"/>
              </w:rPr>
              <w:t xml:space="preserve">2  </w:t>
            </w:r>
            <w:r>
              <w:rPr>
                <w:rFonts w:ascii="Arial" w:hAnsi="Arial" w:cs="Arial"/>
              </w:rPr>
              <w:t xml:space="preserve">levels   </w:t>
            </w:r>
            <w:r>
              <w:rPr>
                <w:rFonts w:ascii="Arial" w:hAnsi="Arial" w:cs="Arial"/>
                <w:vertAlign w:val="subscript"/>
              </w:rPr>
              <w:t xml:space="preserve">  </w:t>
            </w:r>
            <w:r w:rsidRPr="003A769D">
              <w:rPr>
                <w:rFonts w:ascii="Arial" w:hAnsi="Arial" w:cs="Arial"/>
                <w:highlight w:val="green"/>
              </w:rPr>
              <w:t>/   pH  levels</w:t>
            </w:r>
            <w:r>
              <w:rPr>
                <w:rFonts w:ascii="Arial" w:hAnsi="Arial" w:cs="Arial"/>
              </w:rPr>
              <w:t xml:space="preserve">    /  both  </w:t>
            </w:r>
          </w:p>
        </w:tc>
      </w:tr>
    </w:tbl>
    <w:p w:rsidR="00634B69" w:rsidRDefault="00634B69" w:rsidP="00634B69">
      <w:pPr>
        <w:ind w:left="720" w:hanging="720"/>
        <w:contextualSpacing/>
        <w:rPr>
          <w:rFonts w:ascii="Arial" w:hAnsi="Arial" w:cs="Arial"/>
          <w:i/>
        </w:rPr>
      </w:pPr>
    </w:p>
    <w:p w:rsidR="008F696A" w:rsidRDefault="008F696A" w:rsidP="00634B69">
      <w:pPr>
        <w:ind w:left="720" w:hanging="720"/>
        <w:contextualSpacing/>
        <w:rPr>
          <w:rFonts w:ascii="Arial" w:hAnsi="Arial" w:cs="Arial"/>
          <w:i/>
        </w:rPr>
      </w:pPr>
    </w:p>
    <w:p w:rsidR="008F696A" w:rsidRDefault="008F696A" w:rsidP="00634B69">
      <w:pPr>
        <w:ind w:left="720" w:hanging="720"/>
        <w:contextualSpacing/>
        <w:rPr>
          <w:rFonts w:ascii="Arial" w:hAnsi="Arial" w:cs="Arial"/>
          <w:i/>
        </w:rPr>
      </w:pPr>
    </w:p>
    <w:p w:rsidR="008F696A" w:rsidRDefault="008F696A" w:rsidP="00634B69">
      <w:pPr>
        <w:ind w:left="720" w:hanging="720"/>
        <w:contextualSpacing/>
        <w:rPr>
          <w:rFonts w:ascii="Arial" w:hAnsi="Arial" w:cs="Arial"/>
          <w:i/>
        </w:rPr>
      </w:pPr>
    </w:p>
    <w:p w:rsidR="008F696A" w:rsidRDefault="008F696A" w:rsidP="00634B69">
      <w:pPr>
        <w:ind w:left="720" w:hanging="720"/>
        <w:contextualSpacing/>
        <w:rPr>
          <w:rFonts w:ascii="Arial" w:hAnsi="Arial" w:cs="Arial"/>
          <w:i/>
        </w:rPr>
      </w:pPr>
    </w:p>
    <w:p w:rsidR="008F696A" w:rsidRDefault="008F696A" w:rsidP="00634B69">
      <w:pPr>
        <w:ind w:left="720" w:hanging="720"/>
        <w:contextualSpacing/>
        <w:rPr>
          <w:rFonts w:ascii="Arial" w:hAnsi="Arial" w:cs="Arial"/>
          <w:i/>
        </w:rPr>
      </w:pPr>
    </w:p>
    <w:p w:rsidR="008F696A" w:rsidRDefault="008F696A" w:rsidP="00634B69">
      <w:pPr>
        <w:ind w:left="720" w:hanging="720"/>
        <w:contextualSpacing/>
        <w:rPr>
          <w:rFonts w:ascii="Arial" w:hAnsi="Arial" w:cs="Arial"/>
          <w:i/>
        </w:rPr>
      </w:pPr>
    </w:p>
    <w:p w:rsidR="008F696A" w:rsidRDefault="008F696A" w:rsidP="00634B69">
      <w:pPr>
        <w:ind w:left="720" w:hanging="720"/>
        <w:contextualSpacing/>
        <w:rPr>
          <w:rFonts w:ascii="Arial" w:hAnsi="Arial" w:cs="Arial"/>
          <w:i/>
        </w:rPr>
      </w:pPr>
    </w:p>
    <w:p w:rsidR="008F696A" w:rsidRDefault="008F696A" w:rsidP="00634B69">
      <w:pPr>
        <w:ind w:left="720" w:hanging="720"/>
        <w:contextualSpacing/>
        <w:rPr>
          <w:rFonts w:ascii="Arial" w:hAnsi="Arial" w:cs="Arial"/>
          <w:i/>
        </w:rPr>
      </w:pPr>
    </w:p>
    <w:p w:rsidR="008F696A" w:rsidRDefault="008F696A" w:rsidP="00634B69">
      <w:pPr>
        <w:ind w:left="720" w:hanging="720"/>
        <w:contextualSpacing/>
        <w:rPr>
          <w:rFonts w:ascii="Arial" w:hAnsi="Arial" w:cs="Arial"/>
          <w:i/>
        </w:rPr>
      </w:pPr>
    </w:p>
    <w:p w:rsidR="008F696A" w:rsidRDefault="008F696A" w:rsidP="00634B69">
      <w:pPr>
        <w:ind w:left="720" w:hanging="720"/>
        <w:contextualSpacing/>
        <w:rPr>
          <w:rFonts w:ascii="Arial" w:hAnsi="Arial" w:cs="Arial"/>
          <w:i/>
        </w:rPr>
      </w:pPr>
    </w:p>
    <w:p w:rsidR="008F696A" w:rsidRDefault="008F696A" w:rsidP="00634B69">
      <w:pPr>
        <w:ind w:left="720" w:hanging="720"/>
        <w:contextualSpacing/>
        <w:rPr>
          <w:rFonts w:ascii="Arial" w:hAnsi="Arial" w:cs="Arial"/>
          <w:i/>
        </w:rPr>
      </w:pPr>
    </w:p>
    <w:p w:rsidR="008F696A" w:rsidRDefault="008F696A" w:rsidP="00634B69">
      <w:pPr>
        <w:ind w:left="720" w:hanging="720"/>
        <w:contextualSpacing/>
        <w:rPr>
          <w:rFonts w:ascii="Arial" w:hAnsi="Arial" w:cs="Arial"/>
          <w:i/>
        </w:rPr>
      </w:pPr>
    </w:p>
    <w:p w:rsidR="008F696A" w:rsidRDefault="008F696A" w:rsidP="00634B69">
      <w:pPr>
        <w:ind w:left="720" w:hanging="720"/>
        <w:contextualSpacing/>
        <w:rPr>
          <w:rFonts w:ascii="Arial" w:hAnsi="Arial" w:cs="Arial"/>
          <w:i/>
        </w:rPr>
      </w:pPr>
    </w:p>
    <w:p w:rsidR="008F696A" w:rsidRDefault="008F696A" w:rsidP="00634B69">
      <w:pPr>
        <w:ind w:left="720" w:hanging="720"/>
        <w:contextualSpacing/>
        <w:rPr>
          <w:rFonts w:ascii="Arial" w:hAnsi="Arial" w:cs="Arial"/>
          <w:i/>
        </w:rPr>
      </w:pPr>
    </w:p>
    <w:p w:rsidR="008F696A" w:rsidRDefault="008F696A" w:rsidP="00634B69">
      <w:pPr>
        <w:ind w:left="720" w:hanging="720"/>
        <w:contextualSpacing/>
        <w:rPr>
          <w:rFonts w:ascii="Arial" w:hAnsi="Arial" w:cs="Arial"/>
          <w:i/>
        </w:rPr>
      </w:pPr>
    </w:p>
    <w:p w:rsidR="008F696A" w:rsidRDefault="008F696A" w:rsidP="00634B69">
      <w:pPr>
        <w:ind w:left="720" w:hanging="720"/>
        <w:contextualSpacing/>
        <w:rPr>
          <w:rFonts w:ascii="Arial" w:hAnsi="Arial" w:cs="Arial"/>
          <w:i/>
        </w:rPr>
      </w:pPr>
    </w:p>
    <w:p w:rsidR="008F696A" w:rsidRDefault="008F696A" w:rsidP="00634B69">
      <w:pPr>
        <w:ind w:left="720" w:hanging="720"/>
        <w:contextualSpacing/>
        <w:rPr>
          <w:rFonts w:ascii="Arial" w:hAnsi="Arial" w:cs="Arial"/>
          <w:i/>
        </w:rPr>
      </w:pPr>
    </w:p>
    <w:p w:rsidR="003A769D" w:rsidRDefault="003A769D" w:rsidP="00634B69">
      <w:pPr>
        <w:ind w:left="720" w:hanging="720"/>
        <w:contextualSpacing/>
        <w:rPr>
          <w:rFonts w:ascii="Arial" w:hAnsi="Arial" w:cs="Arial"/>
        </w:rPr>
      </w:pPr>
      <w:r>
        <w:rPr>
          <w:rFonts w:ascii="Arial" w:hAnsi="Arial" w:cs="Arial"/>
        </w:rPr>
        <w:lastRenderedPageBreak/>
        <w:t>6:</w:t>
      </w:r>
      <w:r>
        <w:rPr>
          <w:rFonts w:ascii="Arial" w:hAnsi="Arial" w:cs="Arial"/>
        </w:rPr>
        <w:tab/>
        <w:t>Draw an annotated homeostatic feedback loop (steady state control diagram) for regulation of blood gas concentration when CO</w:t>
      </w:r>
      <w:r>
        <w:rPr>
          <w:rFonts w:ascii="Arial" w:hAnsi="Arial" w:cs="Arial"/>
          <w:vertAlign w:val="subscript"/>
        </w:rPr>
        <w:t>2</w:t>
      </w:r>
      <w:r>
        <w:rPr>
          <w:rFonts w:ascii="Arial" w:hAnsi="Arial" w:cs="Arial"/>
        </w:rPr>
        <w:t xml:space="preserve"> levels rise.</w:t>
      </w:r>
    </w:p>
    <w:p w:rsidR="008F696A" w:rsidRDefault="008F696A" w:rsidP="00634B69">
      <w:pPr>
        <w:ind w:left="720" w:hanging="720"/>
        <w:contextualSpacing/>
        <w:rPr>
          <w:rFonts w:ascii="Arial" w:hAnsi="Arial" w:cs="Arial"/>
        </w:rPr>
      </w:pPr>
      <w:r>
        <w:rPr>
          <w:rFonts w:ascii="Arial" w:hAnsi="Arial" w:cs="Arial"/>
        </w:rPr>
        <w:tab/>
        <w:t>(15 marks)</w:t>
      </w:r>
    </w:p>
    <w:p w:rsidR="008F696A" w:rsidRDefault="008F696A" w:rsidP="00634B69">
      <w:pPr>
        <w:ind w:left="720" w:hanging="720"/>
        <w:contextualSpacing/>
        <w:rPr>
          <w:rFonts w:ascii="Arial" w:hAnsi="Arial" w:cs="Arial"/>
        </w:rPr>
      </w:pPr>
    </w:p>
    <w:p w:rsidR="008F696A" w:rsidRDefault="008F696A" w:rsidP="00634B69">
      <w:pPr>
        <w:ind w:left="720" w:hanging="720"/>
        <w:contextualSpacing/>
        <w:rPr>
          <w:rFonts w:ascii="Arial" w:hAnsi="Arial" w:cs="Arial"/>
        </w:rPr>
      </w:pPr>
      <w:r>
        <w:rPr>
          <w:noProof/>
          <w:lang w:eastAsia="en-AU"/>
        </w:rPr>
        <w:drawing>
          <wp:anchor distT="0" distB="0" distL="114300" distR="114300" simplePos="0" relativeHeight="251658240" behindDoc="0" locked="0" layoutInCell="1" allowOverlap="1">
            <wp:simplePos x="0" y="0"/>
            <wp:positionH relativeFrom="column">
              <wp:posOffset>-160713</wp:posOffset>
            </wp:positionH>
            <wp:positionV relativeFrom="paragraph">
              <wp:posOffset>39832</wp:posOffset>
            </wp:positionV>
            <wp:extent cx="7019114" cy="37261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7019114" cy="3726180"/>
                    </a:xfrm>
                    <a:prstGeom prst="rect">
                      <a:avLst/>
                    </a:prstGeom>
                  </pic:spPr>
                </pic:pic>
              </a:graphicData>
            </a:graphic>
            <wp14:sizeRelH relativeFrom="page">
              <wp14:pctWidth>0</wp14:pctWidth>
            </wp14:sizeRelH>
            <wp14:sizeRelV relativeFrom="page">
              <wp14:pctHeight>0</wp14:pctHeight>
            </wp14:sizeRelV>
          </wp:anchor>
        </w:drawing>
      </w:r>
    </w:p>
    <w:p w:rsidR="008F696A" w:rsidRDefault="008F696A" w:rsidP="00634B69">
      <w:pPr>
        <w:ind w:left="720" w:hanging="720"/>
        <w:contextualSpacing/>
        <w:rPr>
          <w:rFonts w:ascii="Arial" w:hAnsi="Arial" w:cs="Arial"/>
        </w:rPr>
      </w:pPr>
    </w:p>
    <w:p w:rsidR="008F696A" w:rsidRDefault="008F696A" w:rsidP="00634B69">
      <w:pPr>
        <w:ind w:left="720" w:hanging="720"/>
        <w:contextualSpacing/>
        <w:rPr>
          <w:rFonts w:ascii="Arial" w:hAnsi="Arial" w:cs="Arial"/>
        </w:rPr>
      </w:pPr>
    </w:p>
    <w:p w:rsidR="008F696A" w:rsidRDefault="008F696A" w:rsidP="00634B69">
      <w:pPr>
        <w:ind w:left="720" w:hanging="720"/>
        <w:contextualSpacing/>
        <w:rPr>
          <w:rFonts w:ascii="Arial" w:hAnsi="Arial" w:cs="Arial"/>
        </w:rPr>
      </w:pPr>
    </w:p>
    <w:p w:rsidR="008F696A" w:rsidRDefault="008F696A" w:rsidP="00634B69">
      <w:pPr>
        <w:ind w:left="720" w:hanging="720"/>
        <w:contextualSpacing/>
        <w:rPr>
          <w:rFonts w:ascii="Arial" w:hAnsi="Arial" w:cs="Arial"/>
        </w:rPr>
      </w:pPr>
    </w:p>
    <w:p w:rsidR="008F696A" w:rsidRDefault="008F696A" w:rsidP="00634B69">
      <w:pPr>
        <w:ind w:left="720" w:hanging="720"/>
        <w:contextualSpacing/>
        <w:rPr>
          <w:rFonts w:ascii="Arial" w:hAnsi="Arial" w:cs="Arial"/>
        </w:rPr>
      </w:pPr>
    </w:p>
    <w:p w:rsidR="008F696A" w:rsidRDefault="008F696A" w:rsidP="00634B69">
      <w:pPr>
        <w:ind w:left="720" w:hanging="720"/>
        <w:contextualSpacing/>
        <w:rPr>
          <w:rFonts w:ascii="Arial" w:hAnsi="Arial" w:cs="Arial"/>
        </w:rPr>
      </w:pPr>
    </w:p>
    <w:p w:rsidR="008F696A" w:rsidRDefault="008F696A" w:rsidP="00634B69">
      <w:pPr>
        <w:ind w:left="720" w:hanging="720"/>
        <w:contextualSpacing/>
        <w:rPr>
          <w:rFonts w:ascii="Arial" w:hAnsi="Arial" w:cs="Arial"/>
        </w:rPr>
      </w:pPr>
    </w:p>
    <w:p w:rsidR="008F696A" w:rsidRDefault="008F696A" w:rsidP="00634B69">
      <w:pPr>
        <w:ind w:left="720" w:hanging="720"/>
        <w:contextualSpacing/>
        <w:rPr>
          <w:rFonts w:ascii="Arial" w:hAnsi="Arial" w:cs="Arial"/>
        </w:rPr>
      </w:pPr>
    </w:p>
    <w:p w:rsidR="008F696A" w:rsidRDefault="008F696A" w:rsidP="00634B69">
      <w:pPr>
        <w:ind w:left="720" w:hanging="720"/>
        <w:contextualSpacing/>
        <w:rPr>
          <w:rFonts w:ascii="Arial" w:hAnsi="Arial" w:cs="Arial"/>
        </w:rPr>
      </w:pPr>
    </w:p>
    <w:p w:rsidR="008F696A" w:rsidRDefault="008F696A" w:rsidP="00634B69">
      <w:pPr>
        <w:ind w:left="720" w:hanging="720"/>
        <w:contextualSpacing/>
        <w:rPr>
          <w:rFonts w:ascii="Arial" w:hAnsi="Arial" w:cs="Arial"/>
        </w:rPr>
      </w:pPr>
    </w:p>
    <w:p w:rsidR="008F696A" w:rsidRDefault="008F696A" w:rsidP="00634B69">
      <w:pPr>
        <w:ind w:left="720" w:hanging="720"/>
        <w:contextualSpacing/>
        <w:rPr>
          <w:rFonts w:ascii="Arial" w:hAnsi="Arial" w:cs="Arial"/>
        </w:rPr>
      </w:pPr>
    </w:p>
    <w:p w:rsidR="008F696A" w:rsidRDefault="008F696A" w:rsidP="00634B69">
      <w:pPr>
        <w:ind w:left="720" w:hanging="720"/>
        <w:contextualSpacing/>
        <w:rPr>
          <w:rFonts w:ascii="Arial" w:hAnsi="Arial" w:cs="Arial"/>
        </w:rPr>
      </w:pPr>
    </w:p>
    <w:p w:rsidR="008F696A" w:rsidRDefault="008F696A" w:rsidP="00634B69">
      <w:pPr>
        <w:ind w:left="720" w:hanging="720"/>
        <w:contextualSpacing/>
        <w:rPr>
          <w:rFonts w:ascii="Arial" w:hAnsi="Arial" w:cs="Arial"/>
        </w:rPr>
      </w:pPr>
    </w:p>
    <w:p w:rsidR="008F696A" w:rsidRDefault="008F696A" w:rsidP="00634B69">
      <w:pPr>
        <w:ind w:left="720" w:hanging="720"/>
        <w:contextualSpacing/>
        <w:rPr>
          <w:rFonts w:ascii="Arial" w:hAnsi="Arial" w:cs="Arial"/>
        </w:rPr>
      </w:pPr>
    </w:p>
    <w:p w:rsidR="008F696A" w:rsidRDefault="008F696A" w:rsidP="00634B69">
      <w:pPr>
        <w:ind w:left="720" w:hanging="720"/>
        <w:contextualSpacing/>
        <w:rPr>
          <w:rFonts w:ascii="Arial" w:hAnsi="Arial" w:cs="Arial"/>
        </w:rPr>
      </w:pPr>
    </w:p>
    <w:p w:rsidR="008F696A" w:rsidRDefault="008F696A" w:rsidP="00634B69">
      <w:pPr>
        <w:ind w:left="720" w:hanging="720"/>
        <w:contextualSpacing/>
        <w:rPr>
          <w:rFonts w:ascii="Arial" w:hAnsi="Arial" w:cs="Arial"/>
        </w:rPr>
      </w:pPr>
    </w:p>
    <w:p w:rsidR="008F696A" w:rsidRDefault="008F696A" w:rsidP="00634B69">
      <w:pPr>
        <w:ind w:left="720" w:hanging="720"/>
        <w:contextualSpacing/>
        <w:rPr>
          <w:rFonts w:ascii="Arial" w:hAnsi="Arial" w:cs="Arial"/>
        </w:rPr>
      </w:pPr>
    </w:p>
    <w:p w:rsidR="008F696A" w:rsidRDefault="008F696A" w:rsidP="00634B69">
      <w:pPr>
        <w:ind w:left="720" w:hanging="720"/>
        <w:contextualSpacing/>
        <w:rPr>
          <w:rFonts w:ascii="Arial" w:hAnsi="Arial" w:cs="Arial"/>
        </w:rPr>
      </w:pPr>
    </w:p>
    <w:p w:rsidR="008F696A" w:rsidRDefault="008F696A" w:rsidP="00634B69">
      <w:pPr>
        <w:ind w:left="720" w:hanging="720"/>
        <w:contextualSpacing/>
        <w:rPr>
          <w:rFonts w:ascii="Arial" w:hAnsi="Arial" w:cs="Arial"/>
        </w:rPr>
      </w:pPr>
    </w:p>
    <w:p w:rsidR="008F696A" w:rsidRDefault="008F696A" w:rsidP="00634B69">
      <w:pPr>
        <w:ind w:left="720" w:hanging="720"/>
        <w:contextualSpacing/>
        <w:rPr>
          <w:rFonts w:ascii="Arial" w:hAnsi="Arial" w:cs="Arial"/>
        </w:rPr>
      </w:pPr>
    </w:p>
    <w:p w:rsidR="008F696A" w:rsidRDefault="008F696A" w:rsidP="00634B69">
      <w:pPr>
        <w:ind w:left="720" w:hanging="720"/>
        <w:contextualSpacing/>
        <w:rPr>
          <w:rFonts w:ascii="Arial" w:hAnsi="Arial" w:cs="Arial"/>
        </w:rPr>
      </w:pPr>
    </w:p>
    <w:p w:rsidR="008F696A" w:rsidRDefault="008F696A" w:rsidP="00634B69">
      <w:pPr>
        <w:ind w:left="720" w:hanging="720"/>
        <w:contextualSpacing/>
        <w:rPr>
          <w:rFonts w:ascii="Arial" w:hAnsi="Arial" w:cs="Arial"/>
        </w:rPr>
      </w:pPr>
    </w:p>
    <w:p w:rsidR="008F696A" w:rsidRDefault="008F696A" w:rsidP="00634B69">
      <w:pPr>
        <w:ind w:left="720" w:hanging="720"/>
        <w:contextualSpacing/>
        <w:rPr>
          <w:rFonts w:ascii="Arial" w:hAnsi="Arial" w:cs="Arial"/>
        </w:rPr>
      </w:pPr>
    </w:p>
    <w:p w:rsidR="008F696A" w:rsidRDefault="008F696A" w:rsidP="00634B69">
      <w:pPr>
        <w:ind w:left="720" w:hanging="720"/>
        <w:contextualSpacing/>
        <w:rPr>
          <w:rFonts w:ascii="Arial" w:hAnsi="Arial" w:cs="Arial"/>
        </w:rPr>
      </w:pPr>
    </w:p>
    <w:p w:rsidR="003A769D" w:rsidRDefault="003A769D" w:rsidP="00634B69">
      <w:pPr>
        <w:ind w:left="720" w:hanging="720"/>
        <w:contextualSpacing/>
        <w:rPr>
          <w:rFonts w:ascii="Arial" w:hAnsi="Arial" w:cs="Arial"/>
        </w:rPr>
      </w:pPr>
    </w:p>
    <w:p w:rsidR="003A769D" w:rsidRDefault="003A769D" w:rsidP="003A769D">
      <w:pPr>
        <w:ind w:left="720" w:hanging="720"/>
        <w:contextualSpacing/>
        <w:rPr>
          <w:rFonts w:ascii="Arial" w:hAnsi="Arial" w:cs="Arial"/>
        </w:rPr>
      </w:pPr>
      <w:r>
        <w:rPr>
          <w:rFonts w:ascii="Arial" w:hAnsi="Arial" w:cs="Arial"/>
        </w:rPr>
        <w:t>7:</w:t>
      </w:r>
      <w:r>
        <w:rPr>
          <w:rFonts w:ascii="Arial" w:hAnsi="Arial" w:cs="Arial"/>
        </w:rPr>
        <w:tab/>
        <w:t>Draw an annotated homeostatic feedback loop (steady state control diagram) for regulation of blood gas concentration when CO</w:t>
      </w:r>
      <w:r>
        <w:rPr>
          <w:rFonts w:ascii="Arial" w:hAnsi="Arial" w:cs="Arial"/>
          <w:vertAlign w:val="subscript"/>
        </w:rPr>
        <w:t>2</w:t>
      </w:r>
      <w:r>
        <w:rPr>
          <w:rFonts w:ascii="Arial" w:hAnsi="Arial" w:cs="Arial"/>
        </w:rPr>
        <w:t xml:space="preserve"> levels fall.</w:t>
      </w:r>
    </w:p>
    <w:p w:rsidR="008F696A" w:rsidRDefault="008F696A" w:rsidP="003A769D">
      <w:pPr>
        <w:ind w:left="720" w:hanging="720"/>
        <w:contextualSpacing/>
        <w:rPr>
          <w:rFonts w:ascii="Arial" w:hAnsi="Arial" w:cs="Arial"/>
        </w:rPr>
      </w:pPr>
      <w:r>
        <w:rPr>
          <w:rFonts w:ascii="Arial" w:hAnsi="Arial" w:cs="Arial"/>
        </w:rPr>
        <w:tab/>
        <w:t>(15 marks)</w:t>
      </w:r>
    </w:p>
    <w:p w:rsidR="008F696A" w:rsidRDefault="008F696A" w:rsidP="003A769D">
      <w:pPr>
        <w:ind w:left="720" w:hanging="720"/>
        <w:contextualSpacing/>
        <w:rPr>
          <w:rFonts w:ascii="Arial" w:hAnsi="Arial" w:cs="Arial"/>
        </w:rPr>
      </w:pPr>
    </w:p>
    <w:p w:rsidR="008F696A" w:rsidRDefault="008F696A" w:rsidP="003A769D">
      <w:pPr>
        <w:ind w:left="720" w:hanging="720"/>
        <w:contextualSpacing/>
        <w:rPr>
          <w:rFonts w:ascii="Arial" w:hAnsi="Arial" w:cs="Arial"/>
        </w:rPr>
      </w:pPr>
      <w:r>
        <w:rPr>
          <w:noProof/>
          <w:lang w:eastAsia="en-AU"/>
        </w:rPr>
        <w:drawing>
          <wp:anchor distT="0" distB="0" distL="114300" distR="114300" simplePos="0" relativeHeight="251659264" behindDoc="0" locked="0" layoutInCell="1" allowOverlap="1">
            <wp:simplePos x="0" y="0"/>
            <wp:positionH relativeFrom="column">
              <wp:posOffset>-159038</wp:posOffset>
            </wp:positionH>
            <wp:positionV relativeFrom="paragraph">
              <wp:posOffset>166890</wp:posOffset>
            </wp:positionV>
            <wp:extent cx="7093190" cy="3726873"/>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093190" cy="3726873"/>
                    </a:xfrm>
                    <a:prstGeom prst="rect">
                      <a:avLst/>
                    </a:prstGeom>
                  </pic:spPr>
                </pic:pic>
              </a:graphicData>
            </a:graphic>
            <wp14:sizeRelH relativeFrom="page">
              <wp14:pctWidth>0</wp14:pctWidth>
            </wp14:sizeRelH>
            <wp14:sizeRelV relativeFrom="page">
              <wp14:pctHeight>0</wp14:pctHeight>
            </wp14:sizeRelV>
          </wp:anchor>
        </w:drawing>
      </w:r>
    </w:p>
    <w:p w:rsidR="008F696A" w:rsidRDefault="008F696A" w:rsidP="003A769D">
      <w:pPr>
        <w:ind w:left="720" w:hanging="720"/>
        <w:contextualSpacing/>
        <w:rPr>
          <w:rFonts w:ascii="Arial" w:hAnsi="Arial" w:cs="Arial"/>
        </w:rPr>
      </w:pPr>
    </w:p>
    <w:p w:rsidR="008F696A" w:rsidRDefault="008F696A" w:rsidP="003A769D">
      <w:pPr>
        <w:ind w:left="720" w:hanging="720"/>
        <w:contextualSpacing/>
        <w:rPr>
          <w:rFonts w:ascii="Arial" w:hAnsi="Arial" w:cs="Arial"/>
        </w:rPr>
      </w:pPr>
    </w:p>
    <w:p w:rsidR="008F696A" w:rsidRDefault="008F696A" w:rsidP="003A769D">
      <w:pPr>
        <w:ind w:left="720" w:hanging="720"/>
        <w:contextualSpacing/>
        <w:rPr>
          <w:rFonts w:ascii="Arial" w:hAnsi="Arial" w:cs="Arial"/>
        </w:rPr>
      </w:pPr>
    </w:p>
    <w:p w:rsidR="008F696A" w:rsidRDefault="008F696A" w:rsidP="003A769D">
      <w:pPr>
        <w:ind w:left="720" w:hanging="720"/>
        <w:contextualSpacing/>
        <w:rPr>
          <w:rFonts w:ascii="Arial" w:hAnsi="Arial" w:cs="Arial"/>
        </w:rPr>
      </w:pPr>
    </w:p>
    <w:p w:rsidR="008F696A" w:rsidRDefault="008F696A" w:rsidP="003A769D">
      <w:pPr>
        <w:ind w:left="720" w:hanging="720"/>
        <w:contextualSpacing/>
        <w:rPr>
          <w:rFonts w:ascii="Arial" w:hAnsi="Arial" w:cs="Arial"/>
        </w:rPr>
      </w:pPr>
    </w:p>
    <w:p w:rsidR="008F696A" w:rsidRDefault="008F696A" w:rsidP="003A769D">
      <w:pPr>
        <w:ind w:left="720" w:hanging="720"/>
        <w:contextualSpacing/>
        <w:rPr>
          <w:rFonts w:ascii="Arial" w:hAnsi="Arial" w:cs="Arial"/>
        </w:rPr>
      </w:pPr>
    </w:p>
    <w:p w:rsidR="008F696A" w:rsidRDefault="008F696A" w:rsidP="003A769D">
      <w:pPr>
        <w:ind w:left="720" w:hanging="720"/>
        <w:contextualSpacing/>
        <w:rPr>
          <w:rFonts w:ascii="Arial" w:hAnsi="Arial" w:cs="Arial"/>
        </w:rPr>
      </w:pPr>
    </w:p>
    <w:p w:rsidR="008F696A" w:rsidRDefault="008F696A" w:rsidP="003A769D">
      <w:pPr>
        <w:ind w:left="720" w:hanging="720"/>
        <w:contextualSpacing/>
        <w:rPr>
          <w:rFonts w:ascii="Arial" w:hAnsi="Arial" w:cs="Arial"/>
        </w:rPr>
      </w:pPr>
    </w:p>
    <w:p w:rsidR="008F696A" w:rsidRDefault="008F696A" w:rsidP="003A769D">
      <w:pPr>
        <w:ind w:left="720" w:hanging="720"/>
        <w:contextualSpacing/>
        <w:rPr>
          <w:rFonts w:ascii="Arial" w:hAnsi="Arial" w:cs="Arial"/>
        </w:rPr>
      </w:pPr>
    </w:p>
    <w:p w:rsidR="008F696A" w:rsidRDefault="008F696A" w:rsidP="003A769D">
      <w:pPr>
        <w:ind w:left="720" w:hanging="720"/>
        <w:contextualSpacing/>
        <w:rPr>
          <w:rFonts w:ascii="Arial" w:hAnsi="Arial" w:cs="Arial"/>
        </w:rPr>
      </w:pPr>
    </w:p>
    <w:p w:rsidR="008F696A" w:rsidRDefault="008F696A" w:rsidP="003A769D">
      <w:pPr>
        <w:ind w:left="720" w:hanging="720"/>
        <w:contextualSpacing/>
        <w:rPr>
          <w:rFonts w:ascii="Arial" w:hAnsi="Arial" w:cs="Arial"/>
        </w:rPr>
      </w:pPr>
    </w:p>
    <w:p w:rsidR="008F696A" w:rsidRDefault="008F696A" w:rsidP="003A769D">
      <w:pPr>
        <w:ind w:left="720" w:hanging="720"/>
        <w:contextualSpacing/>
        <w:rPr>
          <w:rFonts w:ascii="Arial" w:hAnsi="Arial" w:cs="Arial"/>
        </w:rPr>
      </w:pPr>
    </w:p>
    <w:p w:rsidR="008F696A" w:rsidRDefault="008F696A" w:rsidP="003A769D">
      <w:pPr>
        <w:ind w:left="720" w:hanging="720"/>
        <w:contextualSpacing/>
        <w:rPr>
          <w:rFonts w:ascii="Arial" w:hAnsi="Arial" w:cs="Arial"/>
        </w:rPr>
      </w:pPr>
    </w:p>
    <w:p w:rsidR="008F696A" w:rsidRDefault="008F696A" w:rsidP="003A769D">
      <w:pPr>
        <w:ind w:left="720" w:hanging="720"/>
        <w:contextualSpacing/>
        <w:rPr>
          <w:rFonts w:ascii="Arial" w:hAnsi="Arial" w:cs="Arial"/>
        </w:rPr>
      </w:pPr>
    </w:p>
    <w:p w:rsidR="003A769D" w:rsidRDefault="003A769D" w:rsidP="003A769D">
      <w:pPr>
        <w:ind w:left="720" w:hanging="720"/>
        <w:contextualSpacing/>
        <w:rPr>
          <w:rFonts w:ascii="Arial" w:hAnsi="Arial" w:cs="Arial"/>
        </w:rPr>
      </w:pPr>
    </w:p>
    <w:p w:rsidR="003A769D" w:rsidRDefault="003A769D" w:rsidP="003A769D">
      <w:pPr>
        <w:ind w:left="720" w:hanging="720"/>
        <w:contextualSpacing/>
        <w:rPr>
          <w:rFonts w:ascii="Arial" w:hAnsi="Arial" w:cs="Arial"/>
        </w:rPr>
      </w:pPr>
    </w:p>
    <w:p w:rsidR="008F696A" w:rsidRDefault="008F696A" w:rsidP="003A769D">
      <w:pPr>
        <w:ind w:left="720" w:hanging="720"/>
        <w:contextualSpacing/>
        <w:rPr>
          <w:rFonts w:ascii="Arial" w:hAnsi="Arial" w:cs="Arial"/>
        </w:rPr>
      </w:pPr>
    </w:p>
    <w:p w:rsidR="008F696A" w:rsidRDefault="008F696A" w:rsidP="003A769D">
      <w:pPr>
        <w:ind w:left="720" w:hanging="720"/>
        <w:contextualSpacing/>
        <w:rPr>
          <w:rFonts w:ascii="Arial" w:hAnsi="Arial" w:cs="Arial"/>
        </w:rPr>
      </w:pPr>
    </w:p>
    <w:p w:rsidR="008F696A" w:rsidRDefault="008F696A" w:rsidP="003A769D">
      <w:pPr>
        <w:ind w:left="720" w:hanging="720"/>
        <w:contextualSpacing/>
        <w:rPr>
          <w:rFonts w:ascii="Arial" w:hAnsi="Arial" w:cs="Arial"/>
        </w:rPr>
      </w:pPr>
    </w:p>
    <w:p w:rsidR="008F696A" w:rsidRDefault="008F696A" w:rsidP="003A769D">
      <w:pPr>
        <w:ind w:left="720" w:hanging="720"/>
        <w:contextualSpacing/>
        <w:rPr>
          <w:rFonts w:ascii="Arial" w:hAnsi="Arial" w:cs="Arial"/>
        </w:rPr>
      </w:pPr>
    </w:p>
    <w:p w:rsidR="008F696A" w:rsidRDefault="008F696A" w:rsidP="003A769D">
      <w:pPr>
        <w:ind w:left="720" w:hanging="720"/>
        <w:contextualSpacing/>
        <w:rPr>
          <w:rFonts w:ascii="Arial" w:hAnsi="Arial" w:cs="Arial"/>
        </w:rPr>
      </w:pPr>
    </w:p>
    <w:p w:rsidR="008F696A" w:rsidRDefault="008F696A" w:rsidP="003A769D">
      <w:pPr>
        <w:ind w:left="720" w:hanging="720"/>
        <w:contextualSpacing/>
        <w:rPr>
          <w:rFonts w:ascii="Arial" w:hAnsi="Arial" w:cs="Arial"/>
        </w:rPr>
      </w:pPr>
    </w:p>
    <w:p w:rsidR="003A769D" w:rsidRDefault="003A769D" w:rsidP="003A769D">
      <w:pPr>
        <w:ind w:left="720" w:hanging="720"/>
        <w:contextualSpacing/>
        <w:rPr>
          <w:rFonts w:ascii="Arial" w:hAnsi="Arial" w:cs="Arial"/>
        </w:rPr>
      </w:pPr>
      <w:r>
        <w:rPr>
          <w:rFonts w:ascii="Arial" w:hAnsi="Arial" w:cs="Arial"/>
        </w:rPr>
        <w:t>8:</w:t>
      </w:r>
      <w:r>
        <w:rPr>
          <w:rFonts w:ascii="Arial" w:hAnsi="Arial" w:cs="Arial"/>
        </w:rPr>
        <w:tab/>
        <w:t>Describe the physiological response that occurs when O</w:t>
      </w:r>
      <w:r>
        <w:rPr>
          <w:rFonts w:ascii="Arial" w:hAnsi="Arial" w:cs="Arial"/>
          <w:vertAlign w:val="subscript"/>
        </w:rPr>
        <w:t>2</w:t>
      </w:r>
      <w:r>
        <w:rPr>
          <w:rFonts w:ascii="Arial" w:hAnsi="Arial" w:cs="Arial"/>
        </w:rPr>
        <w:t xml:space="preserve"> levels become dangerously low.</w:t>
      </w:r>
    </w:p>
    <w:p w:rsidR="000B0E34" w:rsidRDefault="000B0E34" w:rsidP="003A769D">
      <w:pPr>
        <w:ind w:left="720" w:hanging="720"/>
        <w:contextualSpacing/>
        <w:rPr>
          <w:rFonts w:ascii="Arial" w:hAnsi="Arial" w:cs="Arial"/>
        </w:rPr>
      </w:pPr>
      <w:r>
        <w:rPr>
          <w:rFonts w:ascii="Arial" w:hAnsi="Arial" w:cs="Arial"/>
        </w:rPr>
        <w:tab/>
        <w:t>(4 marks)</w:t>
      </w:r>
    </w:p>
    <w:p w:rsidR="000B0E34" w:rsidRDefault="000B0E34" w:rsidP="003A769D">
      <w:pPr>
        <w:ind w:left="720" w:hanging="720"/>
        <w:contextualSpacing/>
        <w:rPr>
          <w:rFonts w:ascii="Arial" w:hAnsi="Arial" w:cs="Arial"/>
        </w:rPr>
      </w:pPr>
    </w:p>
    <w:p w:rsidR="003A769D" w:rsidRPr="000B0E34" w:rsidRDefault="003A769D" w:rsidP="003A769D">
      <w:pPr>
        <w:ind w:left="720" w:hanging="720"/>
        <w:contextualSpacing/>
        <w:rPr>
          <w:rFonts w:ascii="Arial" w:hAnsi="Arial" w:cs="Arial"/>
          <w:i/>
          <w:color w:val="00B050"/>
        </w:rPr>
      </w:pPr>
      <w:r>
        <w:rPr>
          <w:rFonts w:ascii="Arial" w:hAnsi="Arial" w:cs="Arial"/>
        </w:rPr>
        <w:tab/>
      </w:r>
      <w:r w:rsidRPr="000B0E34">
        <w:rPr>
          <w:rFonts w:ascii="Arial" w:hAnsi="Arial" w:cs="Arial"/>
          <w:i/>
          <w:color w:val="00B050"/>
        </w:rPr>
        <w:t>Very low O</w:t>
      </w:r>
      <w:r w:rsidRPr="000B0E34">
        <w:rPr>
          <w:rFonts w:ascii="Arial" w:hAnsi="Arial" w:cs="Arial"/>
          <w:i/>
          <w:color w:val="00B050"/>
          <w:vertAlign w:val="subscript"/>
        </w:rPr>
        <w:t xml:space="preserve">2 </w:t>
      </w:r>
      <w:r w:rsidRPr="000B0E34">
        <w:rPr>
          <w:rFonts w:ascii="Arial" w:hAnsi="Arial" w:cs="Arial"/>
          <w:i/>
          <w:color w:val="00B050"/>
        </w:rPr>
        <w:t>stimulates chemoreceptors</w:t>
      </w:r>
      <w:r w:rsidR="000B0E34" w:rsidRPr="000B0E34">
        <w:rPr>
          <w:rFonts w:ascii="Arial" w:hAnsi="Arial" w:cs="Arial"/>
          <w:i/>
          <w:color w:val="00B050"/>
        </w:rPr>
        <w:t xml:space="preserve"> (0.5)</w:t>
      </w:r>
      <w:r w:rsidRPr="000B0E34">
        <w:rPr>
          <w:rFonts w:ascii="Arial" w:hAnsi="Arial" w:cs="Arial"/>
          <w:i/>
          <w:color w:val="00B050"/>
        </w:rPr>
        <w:t xml:space="preserve"> in the carotid</w:t>
      </w:r>
      <w:r w:rsidR="000B0E34" w:rsidRPr="000B0E34">
        <w:rPr>
          <w:rFonts w:ascii="Arial" w:hAnsi="Arial" w:cs="Arial"/>
          <w:i/>
          <w:color w:val="00B050"/>
        </w:rPr>
        <w:t xml:space="preserve"> (0.5)</w:t>
      </w:r>
      <w:r w:rsidRPr="000B0E34">
        <w:rPr>
          <w:rFonts w:ascii="Arial" w:hAnsi="Arial" w:cs="Arial"/>
          <w:i/>
          <w:color w:val="00B050"/>
        </w:rPr>
        <w:t xml:space="preserve"> and aortic</w:t>
      </w:r>
      <w:r w:rsidR="000B0E34" w:rsidRPr="000B0E34">
        <w:rPr>
          <w:rFonts w:ascii="Arial" w:hAnsi="Arial" w:cs="Arial"/>
          <w:i/>
          <w:color w:val="00B050"/>
        </w:rPr>
        <w:t xml:space="preserve"> (0.5)</w:t>
      </w:r>
      <w:r w:rsidRPr="000B0E34">
        <w:rPr>
          <w:rFonts w:ascii="Arial" w:hAnsi="Arial" w:cs="Arial"/>
          <w:i/>
          <w:color w:val="00B050"/>
        </w:rPr>
        <w:t xml:space="preserve"> bodies and in the medulla oblongata</w:t>
      </w:r>
      <w:r w:rsidR="000B0E34" w:rsidRPr="000B0E34">
        <w:rPr>
          <w:rFonts w:ascii="Arial" w:hAnsi="Arial" w:cs="Arial"/>
          <w:i/>
          <w:color w:val="00B050"/>
        </w:rPr>
        <w:t xml:space="preserve"> (0.5)</w:t>
      </w:r>
      <w:r w:rsidRPr="000B0E34">
        <w:rPr>
          <w:rFonts w:ascii="Arial" w:hAnsi="Arial" w:cs="Arial"/>
          <w:i/>
          <w:color w:val="00B050"/>
        </w:rPr>
        <w:t>.  Nerve impulses are transmitted to the respiratory centre</w:t>
      </w:r>
      <w:r w:rsidR="000B0E34" w:rsidRPr="000B0E34">
        <w:rPr>
          <w:rFonts w:ascii="Arial" w:hAnsi="Arial" w:cs="Arial"/>
          <w:i/>
          <w:color w:val="00B050"/>
        </w:rPr>
        <w:t xml:space="preserve"> (0.5)</w:t>
      </w:r>
      <w:r w:rsidRPr="000B0E34">
        <w:rPr>
          <w:rFonts w:ascii="Arial" w:hAnsi="Arial" w:cs="Arial"/>
          <w:i/>
          <w:color w:val="00B050"/>
        </w:rPr>
        <w:t xml:space="preserve"> in the medulla oblongata</w:t>
      </w:r>
      <w:r w:rsidR="000B0E34" w:rsidRPr="000B0E34">
        <w:rPr>
          <w:rFonts w:ascii="Arial" w:hAnsi="Arial" w:cs="Arial"/>
          <w:i/>
          <w:color w:val="00B050"/>
        </w:rPr>
        <w:t xml:space="preserve"> (0.5)</w:t>
      </w:r>
      <w:r w:rsidRPr="000B0E34">
        <w:rPr>
          <w:rFonts w:ascii="Arial" w:hAnsi="Arial" w:cs="Arial"/>
          <w:i/>
          <w:color w:val="00B050"/>
        </w:rPr>
        <w:t xml:space="preserve"> which stimulates the diaphragm</w:t>
      </w:r>
      <w:r w:rsidR="000B0E34" w:rsidRPr="000B0E34">
        <w:rPr>
          <w:rFonts w:ascii="Arial" w:hAnsi="Arial" w:cs="Arial"/>
          <w:i/>
          <w:color w:val="00B050"/>
        </w:rPr>
        <w:t xml:space="preserve"> (0.5)</w:t>
      </w:r>
      <w:r w:rsidRPr="000B0E34">
        <w:rPr>
          <w:rFonts w:ascii="Arial" w:hAnsi="Arial" w:cs="Arial"/>
          <w:i/>
          <w:color w:val="00B050"/>
        </w:rPr>
        <w:t xml:space="preserve"> and intercostal muscles</w:t>
      </w:r>
      <w:r w:rsidR="000B0E34" w:rsidRPr="000B0E34">
        <w:rPr>
          <w:rFonts w:ascii="Arial" w:hAnsi="Arial" w:cs="Arial"/>
          <w:i/>
          <w:color w:val="00B050"/>
        </w:rPr>
        <w:t xml:space="preserve"> (0.5)</w:t>
      </w:r>
      <w:r w:rsidRPr="000B0E34">
        <w:rPr>
          <w:rFonts w:ascii="Arial" w:hAnsi="Arial" w:cs="Arial"/>
          <w:i/>
          <w:color w:val="00B050"/>
        </w:rPr>
        <w:t>, increas</w:t>
      </w:r>
      <w:r w:rsidR="000B0E34">
        <w:rPr>
          <w:rFonts w:ascii="Arial" w:hAnsi="Arial" w:cs="Arial"/>
          <w:i/>
          <w:color w:val="00B050"/>
        </w:rPr>
        <w:t>ing rate and depth of breathing</w:t>
      </w:r>
      <w:r w:rsidR="00D146FD">
        <w:rPr>
          <w:rFonts w:ascii="Arial" w:hAnsi="Arial" w:cs="Arial"/>
          <w:i/>
          <w:color w:val="00B050"/>
        </w:rPr>
        <w:t xml:space="preserve"> </w:t>
      </w:r>
      <w:r w:rsidR="000B0E34" w:rsidRPr="000B0E34">
        <w:rPr>
          <w:rFonts w:ascii="Arial" w:hAnsi="Arial" w:cs="Arial"/>
          <w:i/>
          <w:color w:val="00B050"/>
        </w:rPr>
        <w:t>(0.5)</w:t>
      </w:r>
      <w:r w:rsidR="000B0E34">
        <w:rPr>
          <w:rFonts w:ascii="Arial" w:hAnsi="Arial" w:cs="Arial"/>
          <w:i/>
          <w:color w:val="00B050"/>
        </w:rPr>
        <w:t>.</w:t>
      </w:r>
    </w:p>
    <w:p w:rsidR="00BC5D1E" w:rsidRDefault="00BC5D1E" w:rsidP="003A769D">
      <w:pPr>
        <w:ind w:left="720" w:hanging="720"/>
        <w:contextualSpacing/>
        <w:rPr>
          <w:rFonts w:ascii="Arial" w:hAnsi="Arial" w:cs="Arial"/>
          <w:i/>
        </w:rPr>
      </w:pPr>
    </w:p>
    <w:p w:rsidR="00BC5D1E" w:rsidRPr="003A769D" w:rsidRDefault="00BC5D1E" w:rsidP="003A769D">
      <w:pPr>
        <w:ind w:left="720" w:hanging="720"/>
        <w:contextualSpacing/>
        <w:rPr>
          <w:rFonts w:ascii="Arial" w:hAnsi="Arial" w:cs="Arial"/>
          <w:i/>
        </w:rPr>
      </w:pPr>
    </w:p>
    <w:p w:rsidR="003A769D" w:rsidRDefault="003A769D" w:rsidP="00634B69">
      <w:pPr>
        <w:ind w:left="720" w:hanging="720"/>
        <w:contextualSpacing/>
        <w:rPr>
          <w:rFonts w:ascii="Arial" w:hAnsi="Arial" w:cs="Arial"/>
        </w:rPr>
      </w:pPr>
      <w:r>
        <w:rPr>
          <w:rFonts w:ascii="Arial" w:hAnsi="Arial" w:cs="Arial"/>
        </w:rPr>
        <w:t>9:</w:t>
      </w:r>
      <w:r>
        <w:rPr>
          <w:rFonts w:ascii="Arial" w:hAnsi="Arial" w:cs="Arial"/>
        </w:rPr>
        <w:tab/>
        <w:t>Describe the neural (nerve) pathway involved in voluntary control of breathing.</w:t>
      </w:r>
    </w:p>
    <w:p w:rsidR="000B0E34" w:rsidRDefault="000B0E34" w:rsidP="00634B69">
      <w:pPr>
        <w:ind w:left="720" w:hanging="720"/>
        <w:contextualSpacing/>
        <w:rPr>
          <w:rFonts w:ascii="Arial" w:hAnsi="Arial" w:cs="Arial"/>
        </w:rPr>
      </w:pPr>
      <w:r>
        <w:rPr>
          <w:rFonts w:ascii="Arial" w:hAnsi="Arial" w:cs="Arial"/>
        </w:rPr>
        <w:tab/>
        <w:t>(2 marks)</w:t>
      </w:r>
    </w:p>
    <w:p w:rsidR="000B0E34" w:rsidRDefault="000B0E34" w:rsidP="00634B69">
      <w:pPr>
        <w:ind w:left="720" w:hanging="720"/>
        <w:contextualSpacing/>
        <w:rPr>
          <w:rFonts w:ascii="Arial" w:hAnsi="Arial" w:cs="Arial"/>
        </w:rPr>
      </w:pPr>
    </w:p>
    <w:p w:rsidR="003A769D" w:rsidRPr="000B0E34" w:rsidRDefault="003A769D" w:rsidP="00634B69">
      <w:pPr>
        <w:ind w:left="720" w:hanging="720"/>
        <w:contextualSpacing/>
        <w:rPr>
          <w:rFonts w:ascii="Arial" w:hAnsi="Arial" w:cs="Arial"/>
          <w:i/>
          <w:color w:val="00B050"/>
        </w:rPr>
      </w:pPr>
      <w:r>
        <w:rPr>
          <w:rFonts w:ascii="Arial" w:hAnsi="Arial" w:cs="Arial"/>
        </w:rPr>
        <w:tab/>
      </w:r>
      <w:r w:rsidRPr="000B0E34">
        <w:rPr>
          <w:rFonts w:ascii="Arial" w:hAnsi="Arial" w:cs="Arial"/>
          <w:i/>
          <w:color w:val="00B050"/>
        </w:rPr>
        <w:t xml:space="preserve">Neuron connections </w:t>
      </w:r>
      <w:r w:rsidR="000B0E34" w:rsidRPr="000B0E34">
        <w:rPr>
          <w:rFonts w:ascii="Arial" w:hAnsi="Arial" w:cs="Arial"/>
          <w:i/>
          <w:color w:val="00B050"/>
        </w:rPr>
        <w:t xml:space="preserve">(0.5) </w:t>
      </w:r>
      <w:r w:rsidRPr="000B0E34">
        <w:rPr>
          <w:rFonts w:ascii="Arial" w:hAnsi="Arial" w:cs="Arial"/>
          <w:i/>
          <w:color w:val="00B050"/>
        </w:rPr>
        <w:t xml:space="preserve">from </w:t>
      </w:r>
      <w:r w:rsidR="000B0E34" w:rsidRPr="000B0E34">
        <w:rPr>
          <w:rFonts w:ascii="Arial" w:hAnsi="Arial" w:cs="Arial"/>
          <w:i/>
          <w:color w:val="00B050"/>
        </w:rPr>
        <w:t xml:space="preserve">the </w:t>
      </w:r>
      <w:r w:rsidRPr="000B0E34">
        <w:rPr>
          <w:rFonts w:ascii="Arial" w:hAnsi="Arial" w:cs="Arial"/>
          <w:i/>
          <w:color w:val="00B050"/>
        </w:rPr>
        <w:t>cerebral cortex</w:t>
      </w:r>
      <w:r w:rsidR="000B0E34" w:rsidRPr="000B0E34">
        <w:rPr>
          <w:rFonts w:ascii="Arial" w:hAnsi="Arial" w:cs="Arial"/>
          <w:i/>
          <w:color w:val="00B050"/>
        </w:rPr>
        <w:t xml:space="preserve"> (0.5)</w:t>
      </w:r>
      <w:r w:rsidRPr="000B0E34">
        <w:rPr>
          <w:rFonts w:ascii="Arial" w:hAnsi="Arial" w:cs="Arial"/>
          <w:i/>
          <w:color w:val="00B050"/>
        </w:rPr>
        <w:t xml:space="preserve"> to the spinal cord</w:t>
      </w:r>
      <w:r w:rsidR="000B0E34" w:rsidRPr="000B0E34">
        <w:rPr>
          <w:rFonts w:ascii="Arial" w:hAnsi="Arial" w:cs="Arial"/>
          <w:i/>
          <w:color w:val="00B050"/>
        </w:rPr>
        <w:t xml:space="preserve"> (0.5)</w:t>
      </w:r>
      <w:r w:rsidRPr="000B0E34">
        <w:rPr>
          <w:rFonts w:ascii="Arial" w:hAnsi="Arial" w:cs="Arial"/>
          <w:i/>
          <w:color w:val="00B050"/>
        </w:rPr>
        <w:t xml:space="preserve"> bypass the respiratory centre</w:t>
      </w:r>
      <w:r w:rsidR="000B0E34" w:rsidRPr="000B0E34">
        <w:rPr>
          <w:rFonts w:ascii="Arial" w:hAnsi="Arial" w:cs="Arial"/>
          <w:i/>
          <w:color w:val="00B050"/>
        </w:rPr>
        <w:t xml:space="preserve"> (0.5) in the medulla oblongata (0.5)</w:t>
      </w:r>
      <w:r w:rsidRPr="000B0E34">
        <w:rPr>
          <w:rFonts w:ascii="Arial" w:hAnsi="Arial" w:cs="Arial"/>
          <w:i/>
          <w:color w:val="00B050"/>
        </w:rPr>
        <w:t xml:space="preserve"> </w:t>
      </w:r>
    </w:p>
    <w:p w:rsidR="00BC5D1E" w:rsidRDefault="00BC5D1E" w:rsidP="00634B69">
      <w:pPr>
        <w:ind w:left="720" w:hanging="720"/>
        <w:contextualSpacing/>
        <w:rPr>
          <w:rFonts w:ascii="Arial" w:hAnsi="Arial" w:cs="Arial"/>
          <w:i/>
        </w:rPr>
      </w:pPr>
    </w:p>
    <w:p w:rsidR="00BC5D1E" w:rsidRDefault="00BC5D1E" w:rsidP="00634B69">
      <w:pPr>
        <w:ind w:left="720" w:hanging="720"/>
        <w:contextualSpacing/>
        <w:rPr>
          <w:rFonts w:ascii="Arial" w:hAnsi="Arial" w:cs="Arial"/>
        </w:rPr>
      </w:pPr>
      <w:r>
        <w:rPr>
          <w:rFonts w:ascii="Arial" w:hAnsi="Arial" w:cs="Arial"/>
        </w:rPr>
        <w:t>10:</w:t>
      </w:r>
      <w:r>
        <w:rPr>
          <w:rFonts w:ascii="Arial" w:hAnsi="Arial" w:cs="Arial"/>
        </w:rPr>
        <w:tab/>
        <w:t>David, a two-year old boy, decides to hold his breath in an attempt to frighten his mother into giving him more ice</w:t>
      </w:r>
      <w:r w:rsidR="000B0E34">
        <w:rPr>
          <w:rFonts w:ascii="Arial" w:hAnsi="Arial" w:cs="Arial"/>
        </w:rPr>
        <w:t xml:space="preserve"> </w:t>
      </w:r>
      <w:r>
        <w:rPr>
          <w:rFonts w:ascii="Arial" w:hAnsi="Arial" w:cs="Arial"/>
        </w:rPr>
        <w:t>cream.  Should David’s mother be worried that he will die from lack of</w:t>
      </w:r>
      <w:r w:rsidR="000B0E34">
        <w:rPr>
          <w:rFonts w:ascii="Arial" w:hAnsi="Arial" w:cs="Arial"/>
        </w:rPr>
        <w:t xml:space="preserve"> oxygen?  Explain your answer. </w:t>
      </w:r>
      <w:r w:rsidR="001E0E8C">
        <w:rPr>
          <w:rFonts w:ascii="Arial" w:hAnsi="Arial" w:cs="Arial"/>
        </w:rPr>
        <w:t>*</w:t>
      </w:r>
    </w:p>
    <w:p w:rsidR="000B0E34" w:rsidRDefault="000B0E34" w:rsidP="00634B69">
      <w:pPr>
        <w:ind w:left="720" w:hanging="720"/>
        <w:contextualSpacing/>
        <w:rPr>
          <w:rFonts w:ascii="Arial" w:hAnsi="Arial" w:cs="Arial"/>
        </w:rPr>
      </w:pPr>
      <w:r>
        <w:rPr>
          <w:rFonts w:ascii="Arial" w:hAnsi="Arial" w:cs="Arial"/>
        </w:rPr>
        <w:tab/>
        <w:t>(10 marks of 15 possible marks)</w:t>
      </w:r>
    </w:p>
    <w:p w:rsidR="000B0E34" w:rsidRDefault="000B0E34" w:rsidP="00634B69">
      <w:pPr>
        <w:ind w:left="720" w:hanging="720"/>
        <w:contextualSpacing/>
        <w:rPr>
          <w:rFonts w:ascii="Arial" w:hAnsi="Arial" w:cs="Arial"/>
        </w:rPr>
      </w:pPr>
    </w:p>
    <w:p w:rsidR="00BC5D1E" w:rsidRPr="00D146FD" w:rsidRDefault="00BC5D1E" w:rsidP="00634B69">
      <w:pPr>
        <w:ind w:left="720" w:hanging="720"/>
        <w:contextualSpacing/>
        <w:rPr>
          <w:rFonts w:ascii="Arial" w:hAnsi="Arial" w:cs="Arial"/>
          <w:i/>
          <w:color w:val="00B050"/>
        </w:rPr>
      </w:pPr>
      <w:r>
        <w:rPr>
          <w:rFonts w:ascii="Arial" w:hAnsi="Arial" w:cs="Arial"/>
        </w:rPr>
        <w:tab/>
      </w:r>
      <w:r w:rsidRPr="00D146FD">
        <w:rPr>
          <w:rFonts w:ascii="Arial" w:hAnsi="Arial" w:cs="Arial"/>
          <w:i/>
          <w:color w:val="00B050"/>
        </w:rPr>
        <w:t>In this situation, David’s mother should not be worried</w:t>
      </w:r>
      <w:r w:rsidR="000B0E34" w:rsidRPr="00D146FD">
        <w:rPr>
          <w:rFonts w:ascii="Arial" w:hAnsi="Arial" w:cs="Arial"/>
          <w:i/>
          <w:color w:val="00B050"/>
        </w:rPr>
        <w:t xml:space="preserve"> (1)</w:t>
      </w:r>
      <w:r w:rsidRPr="00D146FD">
        <w:rPr>
          <w:rFonts w:ascii="Arial" w:hAnsi="Arial" w:cs="Arial"/>
          <w:i/>
          <w:color w:val="00B050"/>
        </w:rPr>
        <w:t>.  If the breath is voluntarily held for a long period of time</w:t>
      </w:r>
      <w:r w:rsidR="000B0E34" w:rsidRPr="00D146FD">
        <w:rPr>
          <w:rFonts w:ascii="Arial" w:hAnsi="Arial" w:cs="Arial"/>
          <w:i/>
          <w:color w:val="00B050"/>
        </w:rPr>
        <w:t xml:space="preserve"> (1)</w:t>
      </w:r>
      <w:r w:rsidRPr="00D146FD">
        <w:rPr>
          <w:rFonts w:ascii="Arial" w:hAnsi="Arial" w:cs="Arial"/>
          <w:i/>
          <w:color w:val="00B050"/>
        </w:rPr>
        <w:t>, CO</w:t>
      </w:r>
      <w:r w:rsidRPr="00D146FD">
        <w:rPr>
          <w:rFonts w:ascii="Arial" w:hAnsi="Arial" w:cs="Arial"/>
          <w:i/>
          <w:color w:val="00B050"/>
          <w:vertAlign w:val="subscript"/>
        </w:rPr>
        <w:t>2</w:t>
      </w:r>
      <w:r w:rsidRPr="00D146FD">
        <w:rPr>
          <w:rFonts w:ascii="Arial" w:hAnsi="Arial" w:cs="Arial"/>
          <w:i/>
          <w:color w:val="00B050"/>
        </w:rPr>
        <w:t xml:space="preserve"> levels in the blood rise</w:t>
      </w:r>
      <w:r w:rsidR="000B0E34" w:rsidRPr="00D146FD">
        <w:rPr>
          <w:rFonts w:ascii="Arial" w:hAnsi="Arial" w:cs="Arial"/>
          <w:i/>
          <w:color w:val="00B050"/>
        </w:rPr>
        <w:t xml:space="preserve"> (1)</w:t>
      </w:r>
      <w:r w:rsidRPr="00D146FD">
        <w:rPr>
          <w:rFonts w:ascii="Arial" w:hAnsi="Arial" w:cs="Arial"/>
          <w:i/>
          <w:color w:val="00B050"/>
        </w:rPr>
        <w:t>, causing the blood to become more acidic</w:t>
      </w:r>
      <w:r w:rsidR="000B0E34" w:rsidRPr="00D146FD">
        <w:rPr>
          <w:rFonts w:ascii="Arial" w:hAnsi="Arial" w:cs="Arial"/>
          <w:i/>
          <w:color w:val="00B050"/>
        </w:rPr>
        <w:t xml:space="preserve"> (1)</w:t>
      </w:r>
      <w:r w:rsidRPr="00D146FD">
        <w:rPr>
          <w:rFonts w:ascii="Arial" w:hAnsi="Arial" w:cs="Arial"/>
          <w:i/>
          <w:color w:val="00B050"/>
        </w:rPr>
        <w:t>, and stimulating chemoreceptors</w:t>
      </w:r>
      <w:r w:rsidR="000B0E34" w:rsidRPr="00D146FD">
        <w:rPr>
          <w:rFonts w:ascii="Arial" w:hAnsi="Arial" w:cs="Arial"/>
          <w:i/>
          <w:color w:val="00B050"/>
        </w:rPr>
        <w:t xml:space="preserve"> (1)</w:t>
      </w:r>
      <w:r w:rsidRPr="00D146FD">
        <w:rPr>
          <w:rFonts w:ascii="Arial" w:hAnsi="Arial" w:cs="Arial"/>
          <w:i/>
          <w:color w:val="00B050"/>
        </w:rPr>
        <w:t xml:space="preserve"> in the medulla oblongata</w:t>
      </w:r>
      <w:r w:rsidR="000B0E34" w:rsidRPr="00D146FD">
        <w:rPr>
          <w:rFonts w:ascii="Arial" w:hAnsi="Arial" w:cs="Arial"/>
          <w:i/>
          <w:color w:val="00B050"/>
        </w:rPr>
        <w:t xml:space="preserve"> (0.5)</w:t>
      </w:r>
      <w:r w:rsidRPr="00D146FD">
        <w:rPr>
          <w:rFonts w:ascii="Arial" w:hAnsi="Arial" w:cs="Arial"/>
          <w:i/>
          <w:color w:val="00B050"/>
        </w:rPr>
        <w:t xml:space="preserve"> and carotid artery</w:t>
      </w:r>
      <w:r w:rsidR="000B0E34" w:rsidRPr="00D146FD">
        <w:rPr>
          <w:rFonts w:ascii="Arial" w:hAnsi="Arial" w:cs="Arial"/>
          <w:i/>
          <w:color w:val="00B050"/>
        </w:rPr>
        <w:t xml:space="preserve"> (0.5)</w:t>
      </w:r>
      <w:r w:rsidRPr="00D146FD">
        <w:rPr>
          <w:rFonts w:ascii="Arial" w:hAnsi="Arial" w:cs="Arial"/>
          <w:i/>
          <w:color w:val="00B050"/>
        </w:rPr>
        <w:t>.  This causes an overwhelming urge to breathe</w:t>
      </w:r>
      <w:r w:rsidR="000B0E34" w:rsidRPr="00D146FD">
        <w:rPr>
          <w:rFonts w:ascii="Arial" w:hAnsi="Arial" w:cs="Arial"/>
          <w:i/>
          <w:color w:val="00B050"/>
        </w:rPr>
        <w:t xml:space="preserve"> (1)</w:t>
      </w:r>
      <w:r w:rsidRPr="00D146FD">
        <w:rPr>
          <w:rFonts w:ascii="Arial" w:hAnsi="Arial" w:cs="Arial"/>
          <w:i/>
          <w:color w:val="00B050"/>
        </w:rPr>
        <w:t>.  Even if David is able to overcome the urge to breathe</w:t>
      </w:r>
      <w:r w:rsidR="000B0E34" w:rsidRPr="00D146FD">
        <w:rPr>
          <w:rFonts w:ascii="Arial" w:hAnsi="Arial" w:cs="Arial"/>
          <w:i/>
          <w:color w:val="00B050"/>
        </w:rPr>
        <w:t xml:space="preserve"> (1)</w:t>
      </w:r>
      <w:r w:rsidRPr="00D146FD">
        <w:rPr>
          <w:rFonts w:ascii="Arial" w:hAnsi="Arial" w:cs="Arial"/>
          <w:i/>
          <w:color w:val="00B050"/>
        </w:rPr>
        <w:t>, falling O</w:t>
      </w:r>
      <w:r w:rsidRPr="00D146FD">
        <w:rPr>
          <w:rFonts w:ascii="Arial" w:hAnsi="Arial" w:cs="Arial"/>
          <w:i/>
          <w:color w:val="00B050"/>
          <w:vertAlign w:val="subscript"/>
        </w:rPr>
        <w:t>2</w:t>
      </w:r>
      <w:r w:rsidRPr="00D146FD">
        <w:rPr>
          <w:rFonts w:ascii="Arial" w:hAnsi="Arial" w:cs="Arial"/>
          <w:i/>
          <w:color w:val="00B050"/>
        </w:rPr>
        <w:t xml:space="preserve"> levels</w:t>
      </w:r>
      <w:r w:rsidR="000B0E34" w:rsidRPr="00D146FD">
        <w:rPr>
          <w:rFonts w:ascii="Arial" w:hAnsi="Arial" w:cs="Arial"/>
          <w:i/>
          <w:color w:val="00B050"/>
        </w:rPr>
        <w:t xml:space="preserve"> (1)</w:t>
      </w:r>
      <w:r w:rsidRPr="00D146FD">
        <w:rPr>
          <w:rFonts w:ascii="Arial" w:hAnsi="Arial" w:cs="Arial"/>
          <w:i/>
          <w:color w:val="00B050"/>
        </w:rPr>
        <w:t xml:space="preserve"> would eventually cause unconsciousness</w:t>
      </w:r>
      <w:r w:rsidR="000B0E34" w:rsidRPr="00D146FD">
        <w:rPr>
          <w:rFonts w:ascii="Arial" w:hAnsi="Arial" w:cs="Arial"/>
          <w:i/>
          <w:color w:val="00B050"/>
        </w:rPr>
        <w:t xml:space="preserve"> (1)</w:t>
      </w:r>
      <w:r w:rsidRPr="00D146FD">
        <w:rPr>
          <w:rFonts w:ascii="Arial" w:hAnsi="Arial" w:cs="Arial"/>
          <w:i/>
          <w:color w:val="00B050"/>
        </w:rPr>
        <w:t>, at which point the respiratory centre</w:t>
      </w:r>
      <w:r w:rsidR="000B0E34" w:rsidRPr="00D146FD">
        <w:rPr>
          <w:rFonts w:ascii="Arial" w:hAnsi="Arial" w:cs="Arial"/>
          <w:i/>
          <w:color w:val="00B050"/>
        </w:rPr>
        <w:t xml:space="preserve"> (1)</w:t>
      </w:r>
      <w:r w:rsidRPr="00D146FD">
        <w:rPr>
          <w:rFonts w:ascii="Arial" w:hAnsi="Arial" w:cs="Arial"/>
          <w:i/>
          <w:color w:val="00B050"/>
        </w:rPr>
        <w:t xml:space="preserve"> in the medulla oblongata</w:t>
      </w:r>
      <w:r w:rsidR="000B0E34" w:rsidRPr="00D146FD">
        <w:rPr>
          <w:rFonts w:ascii="Arial" w:hAnsi="Arial" w:cs="Arial"/>
          <w:i/>
          <w:color w:val="00B050"/>
        </w:rPr>
        <w:t xml:space="preserve"> (1)</w:t>
      </w:r>
      <w:r w:rsidRPr="00D146FD">
        <w:rPr>
          <w:rFonts w:ascii="Arial" w:hAnsi="Arial" w:cs="Arial"/>
          <w:i/>
          <w:color w:val="00B050"/>
        </w:rPr>
        <w:t xml:space="preserve"> would regain involuntary control</w:t>
      </w:r>
      <w:r w:rsidR="000B0E34" w:rsidRPr="00D146FD">
        <w:rPr>
          <w:rFonts w:ascii="Arial" w:hAnsi="Arial" w:cs="Arial"/>
          <w:i/>
          <w:color w:val="00B050"/>
        </w:rPr>
        <w:t xml:space="preserve"> (1)</w:t>
      </w:r>
      <w:r w:rsidRPr="00D146FD">
        <w:rPr>
          <w:rFonts w:ascii="Arial" w:hAnsi="Arial" w:cs="Arial"/>
          <w:i/>
          <w:color w:val="00B050"/>
        </w:rPr>
        <w:t xml:space="preserve"> of rate and depth of respiration</w:t>
      </w:r>
      <w:r w:rsidR="000B0E34" w:rsidRPr="00D146FD">
        <w:rPr>
          <w:rFonts w:ascii="Arial" w:hAnsi="Arial" w:cs="Arial"/>
          <w:i/>
          <w:color w:val="00B050"/>
        </w:rPr>
        <w:t xml:space="preserve"> (1)</w:t>
      </w:r>
      <w:r w:rsidRPr="00D146FD">
        <w:rPr>
          <w:rFonts w:ascii="Arial" w:hAnsi="Arial" w:cs="Arial"/>
          <w:i/>
          <w:color w:val="00B050"/>
        </w:rPr>
        <w:t xml:space="preserve"> and David would start breathing again</w:t>
      </w:r>
      <w:r w:rsidR="000B0E34" w:rsidRPr="00D146FD">
        <w:rPr>
          <w:rFonts w:ascii="Arial" w:hAnsi="Arial" w:cs="Arial"/>
          <w:i/>
          <w:color w:val="00B050"/>
        </w:rPr>
        <w:t xml:space="preserve"> (1)</w:t>
      </w:r>
      <w:r w:rsidRPr="00D146FD">
        <w:rPr>
          <w:rFonts w:ascii="Arial" w:hAnsi="Arial" w:cs="Arial"/>
          <w:i/>
          <w:color w:val="00B050"/>
        </w:rPr>
        <w:t>.</w:t>
      </w:r>
    </w:p>
    <w:p w:rsidR="00BC5D1E" w:rsidRDefault="00BC5D1E" w:rsidP="00634B69">
      <w:pPr>
        <w:ind w:left="720" w:hanging="720"/>
        <w:contextualSpacing/>
        <w:rPr>
          <w:rFonts w:ascii="Arial" w:hAnsi="Arial" w:cs="Arial"/>
        </w:rPr>
      </w:pPr>
    </w:p>
    <w:p w:rsidR="00D146FD" w:rsidRDefault="00BC5D1E" w:rsidP="00634B69">
      <w:pPr>
        <w:ind w:left="720" w:hanging="720"/>
        <w:contextualSpacing/>
        <w:rPr>
          <w:rFonts w:ascii="Arial" w:hAnsi="Arial" w:cs="Arial"/>
        </w:rPr>
      </w:pPr>
      <w:r>
        <w:rPr>
          <w:rFonts w:ascii="Arial" w:hAnsi="Arial" w:cs="Arial"/>
        </w:rPr>
        <w:t>11:</w:t>
      </w:r>
      <w:r>
        <w:rPr>
          <w:rFonts w:ascii="Arial" w:hAnsi="Arial" w:cs="Arial"/>
        </w:rPr>
        <w:tab/>
      </w:r>
      <w:r w:rsidR="007C0ADA">
        <w:rPr>
          <w:rFonts w:ascii="Arial" w:hAnsi="Arial" w:cs="Arial"/>
        </w:rPr>
        <w:t>Kim and Meredith are having a competition to see who can hold their breath under water for the longest.  They decide to float face-down near the shallow end of the pool and hold their breath for as long as possible, then stand up when they need to breathe. Before they begin, Kim breathes very rapidly for 30 seconds, and then both Kim and Meredith float face down. After a while, Meredith surfaces and realises she has lost</w:t>
      </w:r>
      <w:r w:rsidR="00D146FD">
        <w:rPr>
          <w:rFonts w:ascii="Arial" w:hAnsi="Arial" w:cs="Arial"/>
        </w:rPr>
        <w:t xml:space="preserve"> the competition</w:t>
      </w:r>
      <w:r w:rsidR="007C0ADA">
        <w:rPr>
          <w:rFonts w:ascii="Arial" w:hAnsi="Arial" w:cs="Arial"/>
        </w:rPr>
        <w:t xml:space="preserve">.  After a moment, she realises Kim is unconscious.  Meredith pulls Kim out of the pool, calls an ambulance on her phone and starts CPR. Thankfully, Kim is able to start breathing again and recovers in hospital.  </w:t>
      </w:r>
      <w:r w:rsidR="007C0ADA">
        <w:rPr>
          <w:rFonts w:ascii="Arial" w:hAnsi="Arial" w:cs="Arial"/>
        </w:rPr>
        <w:br/>
      </w:r>
      <w:r w:rsidR="007C0ADA">
        <w:rPr>
          <w:rFonts w:ascii="Arial" w:hAnsi="Arial" w:cs="Arial"/>
        </w:rPr>
        <w:br/>
        <w:t>Using your understanding of homeostatic control of blood gas concentration</w:t>
      </w:r>
      <w:r w:rsidR="00D146FD">
        <w:rPr>
          <w:rFonts w:ascii="Arial" w:hAnsi="Arial" w:cs="Arial"/>
        </w:rPr>
        <w:t>, explain what happened to Kim.</w:t>
      </w:r>
      <w:r w:rsidR="001E0E8C">
        <w:rPr>
          <w:rFonts w:ascii="Arial" w:hAnsi="Arial" w:cs="Arial"/>
        </w:rPr>
        <w:t xml:space="preserve"> *</w:t>
      </w:r>
    </w:p>
    <w:p w:rsidR="00BC5D1E" w:rsidRDefault="00D146FD" w:rsidP="00D146FD">
      <w:pPr>
        <w:ind w:left="720"/>
        <w:contextualSpacing/>
        <w:rPr>
          <w:rFonts w:ascii="Arial" w:hAnsi="Arial" w:cs="Arial"/>
          <w:i/>
          <w:color w:val="00B050"/>
        </w:rPr>
      </w:pPr>
      <w:r>
        <w:rPr>
          <w:rFonts w:ascii="Arial" w:hAnsi="Arial" w:cs="Arial"/>
        </w:rPr>
        <w:t>(10 marks)</w:t>
      </w:r>
      <w:r w:rsidR="007C0ADA">
        <w:rPr>
          <w:rFonts w:ascii="Arial" w:hAnsi="Arial" w:cs="Arial"/>
        </w:rPr>
        <w:br/>
      </w:r>
      <w:r w:rsidR="007C0ADA">
        <w:rPr>
          <w:rFonts w:ascii="Arial" w:hAnsi="Arial" w:cs="Arial"/>
        </w:rPr>
        <w:br/>
      </w:r>
      <w:r w:rsidR="004C6966" w:rsidRPr="00D146FD">
        <w:rPr>
          <w:rFonts w:ascii="Arial" w:hAnsi="Arial" w:cs="Arial"/>
          <w:i/>
          <w:color w:val="00B050"/>
        </w:rPr>
        <w:t>Kim hyperventilates</w:t>
      </w:r>
      <w:r w:rsidR="007C0ADA" w:rsidRPr="00D146FD">
        <w:rPr>
          <w:rFonts w:ascii="Arial" w:hAnsi="Arial" w:cs="Arial"/>
          <w:i/>
          <w:color w:val="00B050"/>
        </w:rPr>
        <w:t xml:space="preserve"> prior to swimming (0.5).  This cause</w:t>
      </w:r>
      <w:r w:rsidR="004C6966" w:rsidRPr="00D146FD">
        <w:rPr>
          <w:rFonts w:ascii="Arial" w:hAnsi="Arial" w:cs="Arial"/>
          <w:i/>
          <w:color w:val="00B050"/>
        </w:rPr>
        <w:t>s</w:t>
      </w:r>
      <w:r w:rsidR="007C0ADA" w:rsidRPr="00D146FD">
        <w:rPr>
          <w:rFonts w:ascii="Arial" w:hAnsi="Arial" w:cs="Arial"/>
          <w:i/>
          <w:color w:val="00B050"/>
        </w:rPr>
        <w:t xml:space="preserve"> her to excrete more CO</w:t>
      </w:r>
      <w:r w:rsidR="007C0ADA" w:rsidRPr="00D146FD">
        <w:rPr>
          <w:rFonts w:ascii="Arial" w:hAnsi="Arial" w:cs="Arial"/>
          <w:i/>
          <w:color w:val="00B050"/>
          <w:vertAlign w:val="subscript"/>
        </w:rPr>
        <w:t>2</w:t>
      </w:r>
      <w:r w:rsidR="007C0ADA" w:rsidRPr="00D146FD">
        <w:rPr>
          <w:rFonts w:ascii="Arial" w:hAnsi="Arial" w:cs="Arial"/>
          <w:i/>
          <w:color w:val="00B050"/>
        </w:rPr>
        <w:t xml:space="preserve"> </w:t>
      </w:r>
      <w:r w:rsidR="000B0E34" w:rsidRPr="00D146FD">
        <w:rPr>
          <w:rFonts w:ascii="Arial" w:hAnsi="Arial" w:cs="Arial"/>
          <w:i/>
          <w:color w:val="00B050"/>
        </w:rPr>
        <w:t>(0.5)</w:t>
      </w:r>
      <w:r w:rsidR="007C0ADA" w:rsidRPr="00D146FD">
        <w:rPr>
          <w:rFonts w:ascii="Arial" w:hAnsi="Arial" w:cs="Arial"/>
          <w:i/>
          <w:color w:val="00B050"/>
        </w:rPr>
        <w:t>, leading to a drop in concentration of dissolved CO</w:t>
      </w:r>
      <w:r w:rsidR="007C0ADA" w:rsidRPr="00D146FD">
        <w:rPr>
          <w:rFonts w:ascii="Arial" w:hAnsi="Arial" w:cs="Arial"/>
          <w:i/>
          <w:color w:val="00B050"/>
          <w:vertAlign w:val="subscript"/>
        </w:rPr>
        <w:t>2</w:t>
      </w:r>
      <w:r w:rsidR="000B0E34" w:rsidRPr="00D146FD">
        <w:rPr>
          <w:rFonts w:ascii="Arial" w:hAnsi="Arial" w:cs="Arial"/>
          <w:i/>
          <w:color w:val="00B050"/>
          <w:vertAlign w:val="subscript"/>
        </w:rPr>
        <w:t xml:space="preserve"> </w:t>
      </w:r>
      <w:r w:rsidR="000B0E34" w:rsidRPr="00D146FD">
        <w:rPr>
          <w:rFonts w:ascii="Arial" w:hAnsi="Arial" w:cs="Arial"/>
          <w:i/>
          <w:color w:val="00B050"/>
        </w:rPr>
        <w:t>(0.5</w:t>
      </w:r>
      <w:proofErr w:type="gramStart"/>
      <w:r w:rsidR="000B0E34" w:rsidRPr="00D146FD">
        <w:rPr>
          <w:rFonts w:ascii="Arial" w:hAnsi="Arial" w:cs="Arial"/>
          <w:i/>
          <w:color w:val="00B050"/>
        </w:rPr>
        <w:t>)</w:t>
      </w:r>
      <w:r w:rsidR="007C0ADA" w:rsidRPr="00D146FD">
        <w:rPr>
          <w:rFonts w:ascii="Arial" w:hAnsi="Arial" w:cs="Arial"/>
          <w:i/>
          <w:color w:val="00B050"/>
          <w:vertAlign w:val="subscript"/>
        </w:rPr>
        <w:t xml:space="preserve"> </w:t>
      </w:r>
      <w:r w:rsidR="007C0ADA" w:rsidRPr="00D146FD">
        <w:rPr>
          <w:rFonts w:ascii="Arial" w:hAnsi="Arial" w:cs="Arial"/>
          <w:color w:val="00B050"/>
        </w:rPr>
        <w:t xml:space="preserve"> </w:t>
      </w:r>
      <w:r w:rsidR="007C0ADA" w:rsidRPr="00D146FD">
        <w:rPr>
          <w:rFonts w:ascii="Arial" w:hAnsi="Arial" w:cs="Arial"/>
          <w:i/>
          <w:color w:val="00B050"/>
        </w:rPr>
        <w:t>and</w:t>
      </w:r>
      <w:proofErr w:type="gramEnd"/>
      <w:r w:rsidR="007C0ADA" w:rsidRPr="00D146FD">
        <w:rPr>
          <w:rFonts w:ascii="Arial" w:hAnsi="Arial" w:cs="Arial"/>
          <w:i/>
          <w:color w:val="00B050"/>
        </w:rPr>
        <w:t xml:space="preserve"> therefore H+</w:t>
      </w:r>
      <w:r w:rsidR="000B0E34" w:rsidRPr="00D146FD">
        <w:rPr>
          <w:rFonts w:ascii="Arial" w:hAnsi="Arial" w:cs="Arial"/>
          <w:i/>
          <w:color w:val="00B050"/>
        </w:rPr>
        <w:t xml:space="preserve"> (0.5)</w:t>
      </w:r>
      <w:r w:rsidR="007C0ADA" w:rsidRPr="00D146FD">
        <w:rPr>
          <w:rFonts w:ascii="Arial" w:hAnsi="Arial" w:cs="Arial"/>
          <w:i/>
          <w:color w:val="00B050"/>
        </w:rPr>
        <w:t xml:space="preserve"> in her blood</w:t>
      </w:r>
      <w:r w:rsidR="000B0E34" w:rsidRPr="00D146FD">
        <w:rPr>
          <w:rFonts w:ascii="Arial" w:hAnsi="Arial" w:cs="Arial"/>
          <w:i/>
          <w:color w:val="00B050"/>
        </w:rPr>
        <w:t xml:space="preserve"> (0.5)</w:t>
      </w:r>
      <w:r w:rsidR="007C0ADA" w:rsidRPr="00D146FD">
        <w:rPr>
          <w:rFonts w:ascii="Arial" w:hAnsi="Arial" w:cs="Arial"/>
          <w:i/>
          <w:color w:val="00B050"/>
        </w:rPr>
        <w:t>, because CO</w:t>
      </w:r>
      <w:r w:rsidR="007C0ADA" w:rsidRPr="00D146FD">
        <w:rPr>
          <w:rFonts w:ascii="Arial" w:hAnsi="Arial" w:cs="Arial"/>
          <w:i/>
          <w:color w:val="00B050"/>
          <w:vertAlign w:val="subscript"/>
        </w:rPr>
        <w:t>2</w:t>
      </w:r>
      <w:r w:rsidR="007C0ADA" w:rsidRPr="00D146FD">
        <w:rPr>
          <w:rFonts w:ascii="Arial" w:hAnsi="Arial" w:cs="Arial"/>
          <w:i/>
          <w:color w:val="00B050"/>
        </w:rPr>
        <w:t xml:space="preserve"> is transported in the blood as H+ and HCO</w:t>
      </w:r>
      <w:r w:rsidR="007C0ADA" w:rsidRPr="00D146FD">
        <w:rPr>
          <w:rFonts w:ascii="Arial" w:hAnsi="Arial" w:cs="Arial"/>
          <w:i/>
          <w:color w:val="00B050"/>
          <w:vertAlign w:val="subscript"/>
        </w:rPr>
        <w:t>3</w:t>
      </w:r>
      <w:r w:rsidR="007C0ADA" w:rsidRPr="00D146FD">
        <w:rPr>
          <w:rFonts w:ascii="Arial" w:hAnsi="Arial" w:cs="Arial"/>
          <w:i/>
          <w:color w:val="00B050"/>
          <w:vertAlign w:val="superscript"/>
        </w:rPr>
        <w:t xml:space="preserve">-- </w:t>
      </w:r>
      <w:r w:rsidR="000B0E34" w:rsidRPr="00D146FD">
        <w:rPr>
          <w:rFonts w:ascii="Arial" w:hAnsi="Arial" w:cs="Arial"/>
          <w:i/>
          <w:color w:val="00B050"/>
          <w:vertAlign w:val="superscript"/>
        </w:rPr>
        <w:t xml:space="preserve"> </w:t>
      </w:r>
      <w:r w:rsidR="000B0E34" w:rsidRPr="00D146FD">
        <w:rPr>
          <w:rFonts w:ascii="Arial" w:hAnsi="Arial" w:cs="Arial"/>
          <w:i/>
          <w:color w:val="00B050"/>
        </w:rPr>
        <w:t>(1)</w:t>
      </w:r>
      <w:r w:rsidR="007C0ADA" w:rsidRPr="00D146FD">
        <w:rPr>
          <w:rFonts w:ascii="Arial" w:hAnsi="Arial" w:cs="Arial"/>
          <w:color w:val="00B050"/>
        </w:rPr>
        <w:t xml:space="preserve">. </w:t>
      </w:r>
      <w:r w:rsidR="001E460C" w:rsidRPr="00D146FD">
        <w:rPr>
          <w:rFonts w:ascii="Arial" w:hAnsi="Arial" w:cs="Arial"/>
          <w:i/>
          <w:color w:val="00B050"/>
        </w:rPr>
        <w:t xml:space="preserve">As a </w:t>
      </w:r>
      <w:r w:rsidR="007C0ADA" w:rsidRPr="00D146FD">
        <w:rPr>
          <w:rFonts w:ascii="Arial" w:hAnsi="Arial" w:cs="Arial"/>
          <w:i/>
          <w:color w:val="00B050"/>
        </w:rPr>
        <w:t>result</w:t>
      </w:r>
      <w:r w:rsidR="001E460C" w:rsidRPr="00D146FD">
        <w:rPr>
          <w:rFonts w:ascii="Arial" w:hAnsi="Arial" w:cs="Arial"/>
          <w:i/>
          <w:color w:val="00B050"/>
        </w:rPr>
        <w:t>,</w:t>
      </w:r>
      <w:r w:rsidR="007C0ADA" w:rsidRPr="00D146FD">
        <w:rPr>
          <w:rFonts w:ascii="Arial" w:hAnsi="Arial" w:cs="Arial"/>
          <w:i/>
          <w:color w:val="00B050"/>
        </w:rPr>
        <w:t xml:space="preserve"> her blood pH rises</w:t>
      </w:r>
      <w:r w:rsidR="000B0E34" w:rsidRPr="00D146FD">
        <w:rPr>
          <w:rFonts w:ascii="Arial" w:hAnsi="Arial" w:cs="Arial"/>
          <w:i/>
          <w:color w:val="00B050"/>
        </w:rPr>
        <w:t xml:space="preserve"> (0.5)</w:t>
      </w:r>
      <w:r w:rsidR="007C0ADA" w:rsidRPr="00D146FD">
        <w:rPr>
          <w:rFonts w:ascii="Arial" w:hAnsi="Arial" w:cs="Arial"/>
          <w:i/>
          <w:color w:val="00B050"/>
        </w:rPr>
        <w:t xml:space="preserve">. </w:t>
      </w:r>
      <w:r w:rsidR="001E460C" w:rsidRPr="00D146FD">
        <w:rPr>
          <w:rFonts w:ascii="Arial" w:hAnsi="Arial" w:cs="Arial"/>
          <w:i/>
          <w:color w:val="00B050"/>
        </w:rPr>
        <w:t xml:space="preserve"> When she holds her breath and begins to float face down, her O</w:t>
      </w:r>
      <w:r w:rsidR="001E460C" w:rsidRPr="00D146FD">
        <w:rPr>
          <w:rFonts w:ascii="Arial" w:hAnsi="Arial" w:cs="Arial"/>
          <w:i/>
          <w:color w:val="00B050"/>
          <w:vertAlign w:val="subscript"/>
        </w:rPr>
        <w:t xml:space="preserve">2 </w:t>
      </w:r>
      <w:r w:rsidR="001E460C" w:rsidRPr="00D146FD">
        <w:rPr>
          <w:rFonts w:ascii="Arial" w:hAnsi="Arial" w:cs="Arial"/>
          <w:i/>
          <w:color w:val="00B050"/>
        </w:rPr>
        <w:t>levels begin to fall</w:t>
      </w:r>
      <w:r w:rsidR="000B0E34" w:rsidRPr="00D146FD">
        <w:rPr>
          <w:rFonts w:ascii="Arial" w:hAnsi="Arial" w:cs="Arial"/>
          <w:i/>
          <w:color w:val="00B050"/>
        </w:rPr>
        <w:t xml:space="preserve"> (0.5)</w:t>
      </w:r>
      <w:r w:rsidR="001E460C" w:rsidRPr="00D146FD">
        <w:rPr>
          <w:rFonts w:ascii="Arial" w:hAnsi="Arial" w:cs="Arial"/>
          <w:i/>
          <w:color w:val="00B050"/>
        </w:rPr>
        <w:t>, and her CO</w:t>
      </w:r>
      <w:r w:rsidR="001E460C" w:rsidRPr="00D146FD">
        <w:rPr>
          <w:rFonts w:ascii="Arial" w:hAnsi="Arial" w:cs="Arial"/>
          <w:i/>
          <w:color w:val="00B050"/>
          <w:vertAlign w:val="subscript"/>
        </w:rPr>
        <w:t>2</w:t>
      </w:r>
      <w:r w:rsidR="001E460C" w:rsidRPr="00D146FD">
        <w:rPr>
          <w:rFonts w:ascii="Arial" w:hAnsi="Arial" w:cs="Arial"/>
          <w:i/>
          <w:color w:val="00B050"/>
        </w:rPr>
        <w:t xml:space="preserve"> levels begin to rise</w:t>
      </w:r>
      <w:r w:rsidR="000B0E34" w:rsidRPr="00D146FD">
        <w:rPr>
          <w:rFonts w:ascii="Arial" w:hAnsi="Arial" w:cs="Arial"/>
          <w:i/>
          <w:color w:val="00B050"/>
        </w:rPr>
        <w:t xml:space="preserve"> (0.5)</w:t>
      </w:r>
      <w:r w:rsidR="001E460C" w:rsidRPr="00D146FD">
        <w:rPr>
          <w:rFonts w:ascii="Arial" w:hAnsi="Arial" w:cs="Arial"/>
          <w:i/>
          <w:color w:val="00B050"/>
        </w:rPr>
        <w:t>.  Because she hyperventilated</w:t>
      </w:r>
      <w:r w:rsidR="000B0E34" w:rsidRPr="00D146FD">
        <w:rPr>
          <w:rFonts w:ascii="Arial" w:hAnsi="Arial" w:cs="Arial"/>
          <w:i/>
          <w:color w:val="00B050"/>
        </w:rPr>
        <w:t xml:space="preserve"> (0.5)</w:t>
      </w:r>
      <w:r w:rsidR="001E460C" w:rsidRPr="00D146FD">
        <w:rPr>
          <w:rFonts w:ascii="Arial" w:hAnsi="Arial" w:cs="Arial"/>
          <w:i/>
          <w:color w:val="00B050"/>
        </w:rPr>
        <w:t>, she has started with lower levels of CO</w:t>
      </w:r>
      <w:r w:rsidR="001E460C" w:rsidRPr="00D146FD">
        <w:rPr>
          <w:rFonts w:ascii="Arial" w:hAnsi="Arial" w:cs="Arial"/>
          <w:i/>
          <w:color w:val="00B050"/>
          <w:vertAlign w:val="subscript"/>
        </w:rPr>
        <w:t>2</w:t>
      </w:r>
      <w:r w:rsidR="001E460C" w:rsidRPr="00D146FD">
        <w:rPr>
          <w:rFonts w:ascii="Arial" w:hAnsi="Arial" w:cs="Arial"/>
          <w:i/>
          <w:color w:val="00B050"/>
        </w:rPr>
        <w:t>,</w:t>
      </w:r>
      <w:r w:rsidR="001E460C" w:rsidRPr="00D146FD">
        <w:rPr>
          <w:rFonts w:ascii="Arial" w:hAnsi="Arial" w:cs="Arial"/>
          <w:i/>
          <w:color w:val="00B050"/>
          <w:vertAlign w:val="subscript"/>
        </w:rPr>
        <w:t xml:space="preserve"> </w:t>
      </w:r>
      <w:r w:rsidR="000B0E34" w:rsidRPr="00D146FD">
        <w:rPr>
          <w:rFonts w:ascii="Arial" w:hAnsi="Arial" w:cs="Arial"/>
          <w:i/>
          <w:color w:val="00B050"/>
        </w:rPr>
        <w:t>(0.5)</w:t>
      </w:r>
      <w:r w:rsidR="008F696A">
        <w:rPr>
          <w:rFonts w:ascii="Arial" w:hAnsi="Arial" w:cs="Arial"/>
          <w:i/>
          <w:color w:val="00B050"/>
        </w:rPr>
        <w:t xml:space="preserve"> </w:t>
      </w:r>
      <w:r w:rsidR="001E460C" w:rsidRPr="00D146FD">
        <w:rPr>
          <w:rFonts w:ascii="Arial" w:hAnsi="Arial" w:cs="Arial"/>
          <w:i/>
          <w:color w:val="00B050"/>
        </w:rPr>
        <w:t>so it takes longer for levels of CO</w:t>
      </w:r>
      <w:r w:rsidR="001E460C" w:rsidRPr="00D146FD">
        <w:rPr>
          <w:rFonts w:ascii="Arial" w:hAnsi="Arial" w:cs="Arial"/>
          <w:i/>
          <w:color w:val="00B050"/>
          <w:vertAlign w:val="subscript"/>
        </w:rPr>
        <w:t>2</w:t>
      </w:r>
      <w:r w:rsidR="001E460C" w:rsidRPr="00D146FD">
        <w:rPr>
          <w:rFonts w:ascii="Arial" w:hAnsi="Arial" w:cs="Arial"/>
          <w:i/>
          <w:color w:val="00B050"/>
        </w:rPr>
        <w:t xml:space="preserve"> and hydrogen</w:t>
      </w:r>
      <w:r w:rsidR="004C6966" w:rsidRPr="00D146FD">
        <w:rPr>
          <w:rFonts w:ascii="Arial" w:hAnsi="Arial" w:cs="Arial"/>
          <w:i/>
          <w:color w:val="00B050"/>
        </w:rPr>
        <w:t xml:space="preserve"> ions to rise to the threshold</w:t>
      </w:r>
      <w:r w:rsidR="000B0E34" w:rsidRPr="00D146FD">
        <w:rPr>
          <w:rFonts w:ascii="Arial" w:hAnsi="Arial" w:cs="Arial"/>
          <w:i/>
          <w:color w:val="00B050"/>
        </w:rPr>
        <w:t xml:space="preserve"> (0.5)</w:t>
      </w:r>
      <w:r w:rsidR="004C6966" w:rsidRPr="00D146FD">
        <w:rPr>
          <w:rFonts w:ascii="Arial" w:hAnsi="Arial" w:cs="Arial"/>
          <w:i/>
          <w:color w:val="00B050"/>
        </w:rPr>
        <w:t xml:space="preserve"> where there is an overwhelming urge to breathe</w:t>
      </w:r>
      <w:r w:rsidR="000B0E34" w:rsidRPr="00D146FD">
        <w:rPr>
          <w:rFonts w:ascii="Arial" w:hAnsi="Arial" w:cs="Arial"/>
          <w:i/>
          <w:color w:val="00B050"/>
        </w:rPr>
        <w:t xml:space="preserve"> (0.5)</w:t>
      </w:r>
      <w:r w:rsidR="004C6966" w:rsidRPr="00D146FD">
        <w:rPr>
          <w:rFonts w:ascii="Arial" w:hAnsi="Arial" w:cs="Arial"/>
          <w:i/>
          <w:color w:val="00B050"/>
        </w:rPr>
        <w:t>.  Meanwhile, her oxygen levels continue to fall</w:t>
      </w:r>
      <w:r w:rsidR="000B0E34" w:rsidRPr="00D146FD">
        <w:rPr>
          <w:rFonts w:ascii="Arial" w:hAnsi="Arial" w:cs="Arial"/>
          <w:i/>
          <w:color w:val="00B050"/>
        </w:rPr>
        <w:t xml:space="preserve"> (0.5)</w:t>
      </w:r>
      <w:r w:rsidR="004C6966" w:rsidRPr="00D146FD">
        <w:rPr>
          <w:rFonts w:ascii="Arial" w:hAnsi="Arial" w:cs="Arial"/>
          <w:i/>
          <w:color w:val="00B050"/>
        </w:rPr>
        <w:t>, and eventually get low enough that she loses consciousness</w:t>
      </w:r>
      <w:r w:rsidR="000B0E34" w:rsidRPr="00D146FD">
        <w:rPr>
          <w:rFonts w:ascii="Arial" w:hAnsi="Arial" w:cs="Arial"/>
          <w:i/>
          <w:color w:val="00B050"/>
        </w:rPr>
        <w:t xml:space="preserve"> (0.5)</w:t>
      </w:r>
      <w:r w:rsidR="004C6966" w:rsidRPr="00D146FD">
        <w:rPr>
          <w:rFonts w:ascii="Arial" w:hAnsi="Arial" w:cs="Arial"/>
          <w:i/>
          <w:color w:val="00B050"/>
        </w:rPr>
        <w:t xml:space="preserve"> face down in the water</w:t>
      </w:r>
      <w:r w:rsidR="000B0E34" w:rsidRPr="00D146FD">
        <w:rPr>
          <w:rFonts w:ascii="Arial" w:hAnsi="Arial" w:cs="Arial"/>
          <w:i/>
          <w:color w:val="00B050"/>
        </w:rPr>
        <w:t xml:space="preserve"> (0.5)</w:t>
      </w:r>
      <w:r w:rsidR="004C6966" w:rsidRPr="00D146FD">
        <w:rPr>
          <w:rFonts w:ascii="Arial" w:hAnsi="Arial" w:cs="Arial"/>
          <w:i/>
          <w:color w:val="00B050"/>
        </w:rPr>
        <w:t>, before her carbon dioxide levels trigger breathing</w:t>
      </w:r>
      <w:r w:rsidR="000B0E34" w:rsidRPr="00D146FD">
        <w:rPr>
          <w:rFonts w:ascii="Arial" w:hAnsi="Arial" w:cs="Arial"/>
          <w:i/>
          <w:color w:val="00B050"/>
        </w:rPr>
        <w:t xml:space="preserve"> (0.5)</w:t>
      </w:r>
      <w:r w:rsidR="004C6966" w:rsidRPr="00D146FD">
        <w:rPr>
          <w:rFonts w:ascii="Arial" w:hAnsi="Arial" w:cs="Arial"/>
          <w:i/>
          <w:color w:val="00B050"/>
        </w:rPr>
        <w:t>.  This is called shallow water blackout</w:t>
      </w:r>
      <w:r w:rsidR="000B0E34" w:rsidRPr="00D146FD">
        <w:rPr>
          <w:rFonts w:ascii="Arial" w:hAnsi="Arial" w:cs="Arial"/>
          <w:i/>
          <w:color w:val="00B050"/>
        </w:rPr>
        <w:t xml:space="preserve"> (0.5)</w:t>
      </w:r>
      <w:r w:rsidR="004C6966" w:rsidRPr="00D146FD">
        <w:rPr>
          <w:rFonts w:ascii="Arial" w:hAnsi="Arial" w:cs="Arial"/>
          <w:i/>
          <w:color w:val="00B050"/>
        </w:rPr>
        <w:t>. She will start breathing again once her CO</w:t>
      </w:r>
      <w:r w:rsidR="004C6966" w:rsidRPr="00D146FD">
        <w:rPr>
          <w:rFonts w:ascii="Arial" w:hAnsi="Arial" w:cs="Arial"/>
          <w:i/>
          <w:color w:val="00B050"/>
          <w:vertAlign w:val="subscript"/>
        </w:rPr>
        <w:t>2</w:t>
      </w:r>
      <w:r w:rsidR="004C6966" w:rsidRPr="00D146FD">
        <w:rPr>
          <w:rFonts w:ascii="Arial" w:hAnsi="Arial" w:cs="Arial"/>
          <w:i/>
          <w:color w:val="00B050"/>
        </w:rPr>
        <w:t xml:space="preserve"> levels rise</w:t>
      </w:r>
      <w:r w:rsidRPr="00D146FD">
        <w:rPr>
          <w:rFonts w:ascii="Arial" w:hAnsi="Arial" w:cs="Arial"/>
          <w:i/>
          <w:color w:val="00B050"/>
        </w:rPr>
        <w:t xml:space="preserve"> (0.5)</w:t>
      </w:r>
      <w:r w:rsidR="004C6966" w:rsidRPr="00D146FD">
        <w:rPr>
          <w:rFonts w:ascii="Arial" w:hAnsi="Arial" w:cs="Arial"/>
          <w:i/>
          <w:color w:val="00B050"/>
        </w:rPr>
        <w:t xml:space="preserve">, but if she is still face down in the water, she will inhale water and </w:t>
      </w:r>
      <w:proofErr w:type="gramStart"/>
      <w:r w:rsidR="004C6966" w:rsidRPr="00D146FD">
        <w:rPr>
          <w:rFonts w:ascii="Arial" w:hAnsi="Arial" w:cs="Arial"/>
          <w:i/>
          <w:color w:val="00B050"/>
        </w:rPr>
        <w:t>drown.</w:t>
      </w:r>
      <w:r w:rsidRPr="00D146FD">
        <w:rPr>
          <w:rFonts w:ascii="Arial" w:hAnsi="Arial" w:cs="Arial"/>
          <w:i/>
          <w:color w:val="00B050"/>
        </w:rPr>
        <w:t>(</w:t>
      </w:r>
      <w:proofErr w:type="gramEnd"/>
      <w:r w:rsidRPr="00D146FD">
        <w:rPr>
          <w:rFonts w:ascii="Arial" w:hAnsi="Arial" w:cs="Arial"/>
          <w:i/>
          <w:color w:val="00B050"/>
        </w:rPr>
        <w:t>0.5)</w:t>
      </w:r>
      <w:r w:rsidR="004C6966" w:rsidRPr="00D146FD">
        <w:rPr>
          <w:rFonts w:ascii="Arial" w:hAnsi="Arial" w:cs="Arial"/>
          <w:i/>
          <w:color w:val="00B050"/>
        </w:rPr>
        <w:t xml:space="preserve">  </w:t>
      </w:r>
    </w:p>
    <w:p w:rsidR="005A6143" w:rsidRDefault="005A6143" w:rsidP="005A6143">
      <w:pPr>
        <w:contextualSpacing/>
        <w:rPr>
          <w:rFonts w:ascii="Arial" w:hAnsi="Arial" w:cs="Arial"/>
          <w:i/>
          <w:color w:val="00B050"/>
        </w:rPr>
      </w:pPr>
    </w:p>
    <w:p w:rsidR="005A6143" w:rsidRDefault="005A6143" w:rsidP="005A6143">
      <w:pPr>
        <w:contextualSpacing/>
        <w:rPr>
          <w:rFonts w:ascii="Arial" w:hAnsi="Arial" w:cs="Arial"/>
          <w:i/>
          <w:color w:val="00B050"/>
        </w:rPr>
      </w:pPr>
    </w:p>
    <w:p w:rsidR="005A6143" w:rsidRDefault="005A6143" w:rsidP="005A6143">
      <w:pPr>
        <w:contextualSpacing/>
        <w:rPr>
          <w:rFonts w:ascii="Arial" w:hAnsi="Arial" w:cs="Arial"/>
          <w:i/>
          <w:color w:val="00B050"/>
        </w:rPr>
      </w:pPr>
    </w:p>
    <w:p w:rsidR="005A6143" w:rsidRDefault="005A6143" w:rsidP="005A6143">
      <w:pPr>
        <w:contextualSpacing/>
        <w:rPr>
          <w:rFonts w:ascii="Arial" w:hAnsi="Arial" w:cs="Arial"/>
          <w:i/>
          <w:color w:val="00B050"/>
        </w:rPr>
      </w:pPr>
    </w:p>
    <w:p w:rsidR="005A6143" w:rsidRDefault="005A6143" w:rsidP="005A6143">
      <w:pPr>
        <w:contextualSpacing/>
        <w:rPr>
          <w:rFonts w:ascii="Arial" w:hAnsi="Arial" w:cs="Arial"/>
          <w:i/>
          <w:color w:val="00B050"/>
        </w:rPr>
      </w:pPr>
    </w:p>
    <w:p w:rsidR="005A6143" w:rsidRDefault="005A6143" w:rsidP="005A6143">
      <w:pPr>
        <w:contextualSpacing/>
        <w:rPr>
          <w:rFonts w:ascii="Arial" w:hAnsi="Arial" w:cs="Arial"/>
        </w:rPr>
      </w:pPr>
      <w:r w:rsidRPr="003B39DF">
        <w:rPr>
          <w:rFonts w:ascii="Arial" w:hAnsi="Arial" w:cs="Arial"/>
        </w:rPr>
        <w:t>12.</w:t>
      </w:r>
      <w:r>
        <w:rPr>
          <w:rFonts w:ascii="Arial" w:hAnsi="Arial" w:cs="Arial"/>
          <w:color w:val="808080" w:themeColor="background1" w:themeShade="80"/>
        </w:rPr>
        <w:tab/>
      </w:r>
      <w:r>
        <w:rPr>
          <w:rFonts w:ascii="Arial" w:hAnsi="Arial" w:cs="Arial"/>
        </w:rPr>
        <w:t>Which part of the peripheral nervous system matches each of the following descriptions?</w:t>
      </w:r>
    </w:p>
    <w:p w:rsidR="005A6143" w:rsidRDefault="005A6143" w:rsidP="005A6143">
      <w:pPr>
        <w:contextualSpacing/>
        <w:rPr>
          <w:rFonts w:ascii="Arial" w:hAnsi="Arial" w:cs="Arial"/>
        </w:rPr>
      </w:pPr>
      <w:r>
        <w:rPr>
          <w:rFonts w:ascii="Arial" w:hAnsi="Arial" w:cs="Arial"/>
        </w:rPr>
        <w:tab/>
        <w:t>(6 marks)</w:t>
      </w:r>
    </w:p>
    <w:p w:rsidR="005A6143" w:rsidRDefault="005A6143" w:rsidP="005A6143">
      <w:pPr>
        <w:contextualSpacing/>
        <w:rPr>
          <w:rFonts w:ascii="Arial" w:hAnsi="Arial" w:cs="Arial"/>
        </w:rPr>
      </w:pPr>
    </w:p>
    <w:p w:rsidR="005A6143" w:rsidRDefault="005A6143" w:rsidP="005A6143">
      <w:pPr>
        <w:contextualSpacing/>
        <w:rPr>
          <w:rFonts w:ascii="Arial" w:hAnsi="Arial" w:cs="Arial"/>
        </w:rPr>
      </w:pPr>
    </w:p>
    <w:tbl>
      <w:tblPr>
        <w:tblStyle w:val="TableGrid"/>
        <w:tblpPr w:leftFromText="180" w:rightFromText="180" w:vertAnchor="text" w:horzAnchor="margin" w:tblpY="-44"/>
        <w:tblW w:w="0" w:type="auto"/>
        <w:tblLook w:val="04A0" w:firstRow="1" w:lastRow="0" w:firstColumn="1" w:lastColumn="0" w:noHBand="0" w:noVBand="1"/>
      </w:tblPr>
      <w:tblGrid>
        <w:gridCol w:w="6799"/>
        <w:gridCol w:w="3657"/>
      </w:tblGrid>
      <w:tr w:rsidR="005A6143" w:rsidTr="00071C28">
        <w:tc>
          <w:tcPr>
            <w:tcW w:w="6799" w:type="dxa"/>
          </w:tcPr>
          <w:p w:rsidR="005A6143" w:rsidRPr="00703CA8" w:rsidRDefault="005A6143" w:rsidP="00071C28">
            <w:pPr>
              <w:contextualSpacing/>
              <w:rPr>
                <w:rFonts w:ascii="Arial" w:hAnsi="Arial" w:cs="Arial"/>
                <w:b/>
              </w:rPr>
            </w:pPr>
            <w:r w:rsidRPr="00703CA8">
              <w:rPr>
                <w:rFonts w:ascii="Arial" w:hAnsi="Arial" w:cs="Arial"/>
                <w:b/>
              </w:rPr>
              <w:t>Description</w:t>
            </w:r>
          </w:p>
        </w:tc>
        <w:tc>
          <w:tcPr>
            <w:tcW w:w="3657" w:type="dxa"/>
          </w:tcPr>
          <w:p w:rsidR="005A6143" w:rsidRPr="00703CA8" w:rsidRDefault="005A6143" w:rsidP="00071C28">
            <w:pPr>
              <w:contextualSpacing/>
              <w:rPr>
                <w:rFonts w:ascii="Arial" w:hAnsi="Arial" w:cs="Arial"/>
                <w:b/>
              </w:rPr>
            </w:pPr>
            <w:r w:rsidRPr="00703CA8">
              <w:rPr>
                <w:rFonts w:ascii="Arial" w:hAnsi="Arial" w:cs="Arial"/>
                <w:b/>
              </w:rPr>
              <w:t>Part of the Peripheral NS</w:t>
            </w:r>
          </w:p>
        </w:tc>
      </w:tr>
      <w:tr w:rsidR="005A6143" w:rsidTr="00071C28">
        <w:tc>
          <w:tcPr>
            <w:tcW w:w="6799" w:type="dxa"/>
          </w:tcPr>
          <w:p w:rsidR="005A6143" w:rsidRDefault="005A6143" w:rsidP="00071C28">
            <w:pPr>
              <w:contextualSpacing/>
              <w:rPr>
                <w:rFonts w:ascii="Arial" w:hAnsi="Arial" w:cs="Arial"/>
              </w:rPr>
            </w:pPr>
            <w:r>
              <w:rPr>
                <w:rFonts w:ascii="Arial" w:hAnsi="Arial" w:cs="Arial"/>
              </w:rPr>
              <w:t xml:space="preserve">Cell body located in the dorsal root ganglion of the spinal cord   </w:t>
            </w:r>
          </w:p>
          <w:p w:rsidR="005A6143" w:rsidRDefault="005A6143" w:rsidP="00071C28">
            <w:pPr>
              <w:contextualSpacing/>
              <w:rPr>
                <w:rFonts w:ascii="Arial" w:hAnsi="Arial" w:cs="Arial"/>
              </w:rPr>
            </w:pPr>
          </w:p>
        </w:tc>
        <w:tc>
          <w:tcPr>
            <w:tcW w:w="3657" w:type="dxa"/>
          </w:tcPr>
          <w:p w:rsidR="005A6143" w:rsidRPr="005A6143" w:rsidRDefault="005A6143" w:rsidP="00071C28">
            <w:pPr>
              <w:contextualSpacing/>
              <w:rPr>
                <w:rFonts w:ascii="Arial" w:hAnsi="Arial" w:cs="Arial"/>
                <w:i/>
                <w:color w:val="00B050"/>
              </w:rPr>
            </w:pPr>
            <w:r w:rsidRPr="005A6143">
              <w:rPr>
                <w:rFonts w:ascii="Arial" w:hAnsi="Arial" w:cs="Arial"/>
                <w:i/>
                <w:color w:val="00B050"/>
              </w:rPr>
              <w:t xml:space="preserve">Sensory </w:t>
            </w:r>
          </w:p>
        </w:tc>
      </w:tr>
      <w:tr w:rsidR="005A6143" w:rsidTr="00071C28">
        <w:tc>
          <w:tcPr>
            <w:tcW w:w="6799" w:type="dxa"/>
          </w:tcPr>
          <w:p w:rsidR="005A6143" w:rsidRDefault="005A6143" w:rsidP="00071C28">
            <w:pPr>
              <w:contextualSpacing/>
              <w:rPr>
                <w:rFonts w:ascii="Arial" w:hAnsi="Arial" w:cs="Arial"/>
              </w:rPr>
            </w:pPr>
            <w:r>
              <w:rPr>
                <w:rFonts w:ascii="Arial" w:hAnsi="Arial" w:cs="Arial"/>
              </w:rPr>
              <w:t>Cell body in the spinal cord, synapse in the chain ganglia near spinal cord, second unmyelinated neuron to effector.</w:t>
            </w:r>
          </w:p>
        </w:tc>
        <w:tc>
          <w:tcPr>
            <w:tcW w:w="3657" w:type="dxa"/>
          </w:tcPr>
          <w:p w:rsidR="005A6143" w:rsidRPr="005A6143" w:rsidRDefault="005A6143" w:rsidP="00071C28">
            <w:pPr>
              <w:contextualSpacing/>
              <w:rPr>
                <w:rFonts w:ascii="Arial" w:hAnsi="Arial" w:cs="Arial"/>
                <w:i/>
                <w:color w:val="00B050"/>
              </w:rPr>
            </w:pPr>
            <w:r w:rsidRPr="005A6143">
              <w:rPr>
                <w:rFonts w:ascii="Arial" w:hAnsi="Arial" w:cs="Arial"/>
                <w:i/>
                <w:color w:val="00B050"/>
              </w:rPr>
              <w:t>Sympathetic (autonomic motor)</w:t>
            </w:r>
          </w:p>
        </w:tc>
      </w:tr>
      <w:tr w:rsidR="005A6143" w:rsidTr="00071C28">
        <w:tc>
          <w:tcPr>
            <w:tcW w:w="6799" w:type="dxa"/>
          </w:tcPr>
          <w:p w:rsidR="005A6143" w:rsidRDefault="005A6143" w:rsidP="00071C28">
            <w:pPr>
              <w:contextualSpacing/>
              <w:rPr>
                <w:rFonts w:ascii="Arial" w:hAnsi="Arial" w:cs="Arial"/>
              </w:rPr>
            </w:pPr>
            <w:r>
              <w:rPr>
                <w:rFonts w:ascii="Arial" w:hAnsi="Arial" w:cs="Arial"/>
              </w:rPr>
              <w:t>Releases Noradrenalin at the effector tissue</w:t>
            </w:r>
          </w:p>
          <w:p w:rsidR="005A6143" w:rsidRDefault="005A6143" w:rsidP="00071C28">
            <w:pPr>
              <w:contextualSpacing/>
              <w:rPr>
                <w:rFonts w:ascii="Arial" w:hAnsi="Arial" w:cs="Arial"/>
              </w:rPr>
            </w:pPr>
          </w:p>
        </w:tc>
        <w:tc>
          <w:tcPr>
            <w:tcW w:w="3657" w:type="dxa"/>
          </w:tcPr>
          <w:p w:rsidR="005A6143" w:rsidRPr="005A6143" w:rsidRDefault="005A6143" w:rsidP="00071C28">
            <w:pPr>
              <w:contextualSpacing/>
              <w:rPr>
                <w:rFonts w:ascii="Arial" w:hAnsi="Arial" w:cs="Arial"/>
                <w:i/>
                <w:color w:val="00B050"/>
              </w:rPr>
            </w:pPr>
            <w:r w:rsidRPr="005A6143">
              <w:rPr>
                <w:rFonts w:ascii="Arial" w:hAnsi="Arial" w:cs="Arial"/>
                <w:i/>
                <w:color w:val="00B050"/>
              </w:rPr>
              <w:t>Sympathetic (autonomic motor)</w:t>
            </w:r>
          </w:p>
        </w:tc>
      </w:tr>
      <w:tr w:rsidR="005A6143" w:rsidTr="00071C28">
        <w:tc>
          <w:tcPr>
            <w:tcW w:w="6799" w:type="dxa"/>
          </w:tcPr>
          <w:p w:rsidR="005A6143" w:rsidRDefault="005A6143" w:rsidP="00071C28">
            <w:pPr>
              <w:contextualSpacing/>
              <w:rPr>
                <w:rFonts w:ascii="Arial" w:hAnsi="Arial" w:cs="Arial"/>
              </w:rPr>
            </w:pPr>
            <w:r>
              <w:rPr>
                <w:rFonts w:ascii="Arial" w:hAnsi="Arial" w:cs="Arial"/>
              </w:rPr>
              <w:t>Exits spinal cord at ventral root ganglion, synapse in ganglia close to the target organ.</w:t>
            </w:r>
          </w:p>
        </w:tc>
        <w:tc>
          <w:tcPr>
            <w:tcW w:w="3657" w:type="dxa"/>
          </w:tcPr>
          <w:p w:rsidR="005A6143" w:rsidRPr="005A6143" w:rsidRDefault="005A6143" w:rsidP="00071C28">
            <w:pPr>
              <w:contextualSpacing/>
              <w:rPr>
                <w:rFonts w:ascii="Arial" w:hAnsi="Arial" w:cs="Arial"/>
                <w:i/>
                <w:color w:val="00B050"/>
              </w:rPr>
            </w:pPr>
            <w:r w:rsidRPr="005A6143">
              <w:rPr>
                <w:rFonts w:ascii="Arial" w:hAnsi="Arial" w:cs="Arial"/>
                <w:i/>
                <w:color w:val="00B050"/>
              </w:rPr>
              <w:t>Parasympathetic (autonomic motor)</w:t>
            </w:r>
          </w:p>
        </w:tc>
      </w:tr>
      <w:tr w:rsidR="005A6143" w:rsidTr="00071C28">
        <w:tc>
          <w:tcPr>
            <w:tcW w:w="6799" w:type="dxa"/>
          </w:tcPr>
          <w:p w:rsidR="005A6143" w:rsidRDefault="005A6143" w:rsidP="00071C28">
            <w:pPr>
              <w:contextualSpacing/>
              <w:rPr>
                <w:rFonts w:ascii="Arial" w:hAnsi="Arial" w:cs="Arial"/>
              </w:rPr>
            </w:pPr>
            <w:r>
              <w:rPr>
                <w:rFonts w:ascii="Arial" w:hAnsi="Arial" w:cs="Arial"/>
              </w:rPr>
              <w:t>Cell body in spinal cord, myelinated axon extends to target tissue. No additional synapses.</w:t>
            </w:r>
          </w:p>
        </w:tc>
        <w:tc>
          <w:tcPr>
            <w:tcW w:w="3657" w:type="dxa"/>
          </w:tcPr>
          <w:p w:rsidR="005A6143" w:rsidRPr="005A6143" w:rsidRDefault="005A6143" w:rsidP="00071C28">
            <w:pPr>
              <w:contextualSpacing/>
              <w:rPr>
                <w:rFonts w:ascii="Arial" w:hAnsi="Arial" w:cs="Arial"/>
                <w:i/>
                <w:color w:val="00B050"/>
              </w:rPr>
            </w:pPr>
            <w:r w:rsidRPr="005A6143">
              <w:rPr>
                <w:rFonts w:ascii="Arial" w:hAnsi="Arial" w:cs="Arial"/>
                <w:i/>
                <w:color w:val="00B050"/>
              </w:rPr>
              <w:t>Somatic Motor</w:t>
            </w:r>
          </w:p>
        </w:tc>
      </w:tr>
      <w:tr w:rsidR="005A6143" w:rsidTr="00071C28">
        <w:tc>
          <w:tcPr>
            <w:tcW w:w="6799" w:type="dxa"/>
          </w:tcPr>
          <w:p w:rsidR="005A6143" w:rsidRDefault="005A6143" w:rsidP="00071C28">
            <w:pPr>
              <w:contextualSpacing/>
              <w:rPr>
                <w:rFonts w:ascii="Arial" w:hAnsi="Arial" w:cs="Arial"/>
              </w:rPr>
            </w:pPr>
            <w:r>
              <w:rPr>
                <w:rFonts w:ascii="Arial" w:hAnsi="Arial" w:cs="Arial"/>
              </w:rPr>
              <w:t>Under voluntary control</w:t>
            </w:r>
          </w:p>
          <w:p w:rsidR="005A6143" w:rsidRDefault="005A6143" w:rsidP="00071C28">
            <w:pPr>
              <w:contextualSpacing/>
              <w:rPr>
                <w:rFonts w:ascii="Arial" w:hAnsi="Arial" w:cs="Arial"/>
              </w:rPr>
            </w:pPr>
          </w:p>
        </w:tc>
        <w:tc>
          <w:tcPr>
            <w:tcW w:w="3657" w:type="dxa"/>
          </w:tcPr>
          <w:p w:rsidR="005A6143" w:rsidRPr="005A6143" w:rsidRDefault="005A6143" w:rsidP="00071C28">
            <w:pPr>
              <w:contextualSpacing/>
              <w:rPr>
                <w:rFonts w:ascii="Arial" w:hAnsi="Arial" w:cs="Arial"/>
                <w:i/>
                <w:color w:val="00B050"/>
              </w:rPr>
            </w:pPr>
            <w:r w:rsidRPr="005A6143">
              <w:rPr>
                <w:rFonts w:ascii="Arial" w:hAnsi="Arial" w:cs="Arial"/>
                <w:i/>
                <w:color w:val="00B050"/>
              </w:rPr>
              <w:t>Somatic Motor</w:t>
            </w:r>
          </w:p>
        </w:tc>
      </w:tr>
    </w:tbl>
    <w:p w:rsidR="005A6143" w:rsidRPr="005A6143" w:rsidRDefault="005A6143" w:rsidP="005A6143">
      <w:pPr>
        <w:contextualSpacing/>
        <w:rPr>
          <w:rFonts w:ascii="Arial" w:hAnsi="Arial" w:cs="Arial"/>
          <w:color w:val="00B050"/>
        </w:rPr>
      </w:pPr>
      <w:bookmarkStart w:id="0" w:name="_GoBack"/>
      <w:bookmarkEnd w:id="0"/>
    </w:p>
    <w:sectPr w:rsidR="005A6143" w:rsidRPr="005A6143" w:rsidSect="000B73E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3ED"/>
    <w:rsid w:val="000B0E34"/>
    <w:rsid w:val="000B73ED"/>
    <w:rsid w:val="001E0E8C"/>
    <w:rsid w:val="001E460C"/>
    <w:rsid w:val="003A769D"/>
    <w:rsid w:val="00474DD9"/>
    <w:rsid w:val="004C6966"/>
    <w:rsid w:val="005A6143"/>
    <w:rsid w:val="00634B69"/>
    <w:rsid w:val="007C0ADA"/>
    <w:rsid w:val="008F696A"/>
    <w:rsid w:val="00BC5D1E"/>
    <w:rsid w:val="00C11BF9"/>
    <w:rsid w:val="00CA13E2"/>
    <w:rsid w:val="00D146FD"/>
    <w:rsid w:val="00DE66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105D3"/>
  <w15:chartTrackingRefBased/>
  <w15:docId w15:val="{98890730-0412-44F6-AF34-E58DAA229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4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customXml" Target="../customXml/item3.xml"/><Relationship Id="rId4" Type="http://schemas.openxmlformats.org/officeDocument/2006/relationships/image" Target="media/image1.png"/><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54D31FA-0474-4C64-86EC-790D743CB1E6}"/>
</file>

<file path=customXml/itemProps2.xml><?xml version="1.0" encoding="utf-8"?>
<ds:datastoreItem xmlns:ds="http://schemas.openxmlformats.org/officeDocument/2006/customXml" ds:itemID="{67574F32-BAAB-410C-9E6C-53E6F65CE261}"/>
</file>

<file path=customXml/itemProps3.xml><?xml version="1.0" encoding="utf-8"?>
<ds:datastoreItem xmlns:ds="http://schemas.openxmlformats.org/officeDocument/2006/customXml" ds:itemID="{A3671B30-7AEE-4ADC-9EDF-EBFBCAE02148}"/>
</file>

<file path=docProps/app.xml><?xml version="1.0" encoding="utf-8"?>
<Properties xmlns="http://schemas.openxmlformats.org/officeDocument/2006/extended-properties" xmlns:vt="http://schemas.openxmlformats.org/officeDocument/2006/docPropsVTypes">
  <Template>Normal</Template>
  <TotalTime>99</TotalTime>
  <Pages>4</Pages>
  <Words>612</Words>
  <Characters>5686</Characters>
  <Application>Microsoft Office Word</Application>
  <DocSecurity>0</DocSecurity>
  <Lines>315</Lines>
  <Paragraphs>116</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Robin [Belmont City College]</dc:creator>
  <cp:keywords/>
  <dc:description/>
  <cp:lastModifiedBy>BYRNE Robin [Belmont City College]</cp:lastModifiedBy>
  <cp:revision>6</cp:revision>
  <dcterms:created xsi:type="dcterms:W3CDTF">2021-04-29T05:58:00Z</dcterms:created>
  <dcterms:modified xsi:type="dcterms:W3CDTF">2021-04-29T12:49:00Z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