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0F2" w:rsidRDefault="005E30F2" w:rsidP="005E30F2">
      <w:pPr>
        <w:pStyle w:val="BodyText"/>
        <w:tabs>
          <w:tab w:val="left" w:pos="8781"/>
        </w:tabs>
        <w:spacing w:before="152"/>
        <w:ind w:left="140"/>
      </w:pPr>
      <w:r>
        <w:t>Question 31</w:t>
      </w:r>
      <w:r>
        <w:t xml:space="preserve"> [2016 Sem I exam Melville SHS]</w:t>
      </w:r>
      <w:bookmarkStart w:id="0" w:name="_GoBack"/>
      <w:bookmarkEnd w:id="0"/>
      <w:r>
        <w:tab/>
        <w:t>(18 marks)</w:t>
      </w:r>
    </w:p>
    <w:p w:rsidR="005E30F2" w:rsidRDefault="005E30F2" w:rsidP="005E30F2">
      <w:pPr>
        <w:pStyle w:val="ListParagraph"/>
        <w:numPr>
          <w:ilvl w:val="0"/>
          <w:numId w:val="4"/>
        </w:numPr>
        <w:tabs>
          <w:tab w:val="left" w:pos="861"/>
          <w:tab w:val="left" w:pos="8844"/>
        </w:tabs>
        <w:spacing w:before="178"/>
      </w:pPr>
      <w:r>
        <w:rPr>
          <w:b/>
        </w:rPr>
        <w:t>Virus – not a living organism [needs a living host</w:t>
      </w:r>
      <w:r>
        <w:rPr>
          <w:b/>
          <w:spacing w:val="-15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function]</w:t>
      </w:r>
      <w:r>
        <w:rPr>
          <w:b/>
        </w:rPr>
        <w:tab/>
      </w:r>
      <w:r>
        <w:t>(1</w:t>
      </w:r>
      <w:r>
        <w:rPr>
          <w:spacing w:val="-3"/>
        </w:rPr>
        <w:t xml:space="preserve"> </w:t>
      </w:r>
      <w:r>
        <w:t>mark)</w:t>
      </w:r>
    </w:p>
    <w:p w:rsidR="005E30F2" w:rsidRDefault="005E30F2" w:rsidP="005E30F2">
      <w:pPr>
        <w:rPr>
          <w:sz w:val="24"/>
        </w:rPr>
      </w:pPr>
    </w:p>
    <w:p w:rsidR="005E30F2" w:rsidRDefault="005E30F2" w:rsidP="005E30F2">
      <w:pPr>
        <w:spacing w:before="6"/>
        <w:rPr>
          <w:sz w:val="29"/>
        </w:rPr>
      </w:pPr>
    </w:p>
    <w:p w:rsidR="005E30F2" w:rsidRDefault="005E30F2" w:rsidP="005E30F2">
      <w:pPr>
        <w:pStyle w:val="ListParagraph"/>
        <w:numPr>
          <w:ilvl w:val="0"/>
          <w:numId w:val="4"/>
        </w:numPr>
        <w:tabs>
          <w:tab w:val="left" w:pos="8061"/>
          <w:tab w:val="left" w:pos="8062"/>
        </w:tabs>
        <w:ind w:left="8061" w:hanging="7563"/>
      </w:pPr>
      <w:r>
        <w:t>(3</w:t>
      </w:r>
      <w:r>
        <w:rPr>
          <w:spacing w:val="-2"/>
        </w:rPr>
        <w:t xml:space="preserve"> </w:t>
      </w:r>
      <w:r>
        <w:t>marks)</w:t>
      </w:r>
    </w:p>
    <w:p w:rsidR="005E30F2" w:rsidRDefault="005E30F2" w:rsidP="005E30F2">
      <w:pPr>
        <w:pStyle w:val="BodyText"/>
        <w:spacing w:before="17"/>
        <w:ind w:left="860"/>
      </w:pPr>
      <w:r>
        <w:rPr>
          <w:u w:val="thick"/>
        </w:rPr>
        <w:t>Any three, must include reason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125"/>
        <w:ind w:hanging="355"/>
        <w:rPr>
          <w:b/>
        </w:rPr>
      </w:pPr>
      <w:r>
        <w:rPr>
          <w:b/>
        </w:rPr>
        <w:t>Skin – a barrier so cannot pass through unless</w:t>
      </w:r>
      <w:r>
        <w:rPr>
          <w:b/>
          <w:spacing w:val="-12"/>
        </w:rPr>
        <w:t xml:space="preserve"> </w:t>
      </w:r>
      <w:r>
        <w:rPr>
          <w:b/>
        </w:rPr>
        <w:t>cut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35"/>
        <w:ind w:hanging="355"/>
        <w:rPr>
          <w:b/>
        </w:rPr>
      </w:pPr>
      <w:r>
        <w:rPr>
          <w:b/>
        </w:rPr>
        <w:t>Mucus membrane – stick to mucus so cannot pass or enter</w:t>
      </w:r>
      <w:r>
        <w:rPr>
          <w:b/>
          <w:spacing w:val="-11"/>
        </w:rPr>
        <w:t xml:space="preserve"> </w:t>
      </w:r>
      <w:r>
        <w:rPr>
          <w:b/>
        </w:rPr>
        <w:t>cells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37"/>
        <w:ind w:hanging="355"/>
        <w:rPr>
          <w:b/>
        </w:rPr>
      </w:pPr>
      <w:r>
        <w:rPr>
          <w:b/>
        </w:rPr>
        <w:t>Hairs of nose/ears – mucus between hairs will trap</w:t>
      </w:r>
      <w:r>
        <w:rPr>
          <w:b/>
          <w:spacing w:val="-12"/>
        </w:rPr>
        <w:t xml:space="preserve"> </w:t>
      </w:r>
      <w:r>
        <w:rPr>
          <w:b/>
        </w:rPr>
        <w:t>virus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34"/>
        <w:ind w:hanging="355"/>
        <w:rPr>
          <w:b/>
        </w:rPr>
      </w:pPr>
      <w:r>
        <w:rPr>
          <w:b/>
        </w:rPr>
        <w:t>Cilia – beat virus away from</w:t>
      </w:r>
      <w:r>
        <w:rPr>
          <w:b/>
          <w:spacing w:val="-10"/>
        </w:rPr>
        <w:t xml:space="preserve"> </w:t>
      </w:r>
      <w:r>
        <w:rPr>
          <w:b/>
        </w:rPr>
        <w:t>cells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37"/>
        <w:ind w:hanging="355"/>
        <w:rPr>
          <w:b/>
        </w:rPr>
      </w:pPr>
      <w:r>
        <w:rPr>
          <w:b/>
        </w:rPr>
        <w:t>Ear wax/cerumen – virus will stick to so cannot</w:t>
      </w:r>
      <w:r>
        <w:rPr>
          <w:b/>
          <w:spacing w:val="-11"/>
        </w:rPr>
        <w:t xml:space="preserve"> </w:t>
      </w:r>
      <w:r>
        <w:rPr>
          <w:b/>
        </w:rPr>
        <w:t>pass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35"/>
        <w:ind w:hanging="355"/>
        <w:rPr>
          <w:b/>
        </w:rPr>
      </w:pPr>
      <w:r>
        <w:rPr>
          <w:b/>
        </w:rPr>
        <w:t>Flushing action – bladder/sweat/tears/saliva, wash virus</w:t>
      </w:r>
      <w:r>
        <w:rPr>
          <w:b/>
          <w:spacing w:val="-13"/>
        </w:rPr>
        <w:t xml:space="preserve"> </w:t>
      </w:r>
      <w:r>
        <w:rPr>
          <w:b/>
        </w:rPr>
        <w:t>away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35"/>
        <w:ind w:hanging="355"/>
        <w:rPr>
          <w:b/>
        </w:rPr>
      </w:pPr>
      <w:r>
        <w:rPr>
          <w:b/>
        </w:rPr>
        <w:t>Acids from stomach/vagina/skin can kill</w:t>
      </w:r>
      <w:r>
        <w:rPr>
          <w:b/>
          <w:spacing w:val="-11"/>
        </w:rPr>
        <w:t xml:space="preserve"> </w:t>
      </w:r>
      <w:r>
        <w:rPr>
          <w:b/>
        </w:rPr>
        <w:t>bacteria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37"/>
        <w:ind w:hanging="355"/>
        <w:rPr>
          <w:b/>
        </w:rPr>
      </w:pPr>
      <w:r>
        <w:rPr>
          <w:b/>
        </w:rPr>
        <w:t>Protective reflexes –</w:t>
      </w:r>
      <w:r>
        <w:rPr>
          <w:b/>
          <w:spacing w:val="-13"/>
        </w:rPr>
        <w:t xml:space="preserve"> </w:t>
      </w:r>
      <w:r>
        <w:rPr>
          <w:b/>
        </w:rPr>
        <w:t>vomiting/coughing/sneezing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35"/>
        <w:ind w:hanging="355"/>
        <w:rPr>
          <w:b/>
        </w:rPr>
      </w:pPr>
      <w:r>
        <w:rPr>
          <w:b/>
        </w:rPr>
        <w:t>Lysosomes in tears an enzyme that kills</w:t>
      </w:r>
      <w:r>
        <w:rPr>
          <w:b/>
          <w:spacing w:val="-14"/>
        </w:rPr>
        <w:t xml:space="preserve"> </w:t>
      </w:r>
      <w:r>
        <w:rPr>
          <w:b/>
        </w:rPr>
        <w:t>viruses</w:t>
      </w:r>
    </w:p>
    <w:p w:rsidR="005E30F2" w:rsidRDefault="005E30F2" w:rsidP="005E30F2">
      <w:pPr>
        <w:pStyle w:val="ListParagraph"/>
        <w:numPr>
          <w:ilvl w:val="0"/>
          <w:numId w:val="4"/>
        </w:numPr>
        <w:tabs>
          <w:tab w:val="left" w:pos="8061"/>
          <w:tab w:val="left" w:pos="8062"/>
        </w:tabs>
        <w:spacing w:before="40"/>
        <w:ind w:left="8061" w:hanging="7563"/>
      </w:pPr>
      <w:r>
        <w:t>(3</w:t>
      </w:r>
      <w:r>
        <w:rPr>
          <w:spacing w:val="-2"/>
        </w:rPr>
        <w:t xml:space="preserve"> </w:t>
      </w:r>
      <w:r>
        <w:t>marks)</w:t>
      </w:r>
    </w:p>
    <w:p w:rsidR="005E30F2" w:rsidRDefault="005E30F2" w:rsidP="005E30F2">
      <w:pPr>
        <w:rPr>
          <w:sz w:val="24"/>
        </w:rPr>
      </w:pPr>
    </w:p>
    <w:p w:rsidR="005E30F2" w:rsidRDefault="005E30F2" w:rsidP="005E30F2">
      <w:pPr>
        <w:pStyle w:val="BodyText"/>
        <w:spacing w:before="174"/>
        <w:ind w:left="853"/>
      </w:pPr>
      <w:r>
        <w:rPr>
          <w:u w:val="thick"/>
        </w:rPr>
        <w:t>Any three points from: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178"/>
        <w:ind w:hanging="360"/>
        <w:rPr>
          <w:b/>
        </w:rPr>
      </w:pPr>
      <w:r>
        <w:rPr>
          <w:b/>
        </w:rPr>
        <w:t>Bind to receptor site on a</w:t>
      </w:r>
      <w:r>
        <w:rPr>
          <w:b/>
          <w:spacing w:val="-9"/>
        </w:rPr>
        <w:t xml:space="preserve"> </w:t>
      </w:r>
      <w:r>
        <w:rPr>
          <w:b/>
        </w:rPr>
        <w:t>cell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17"/>
        <w:ind w:hanging="360"/>
        <w:rPr>
          <w:b/>
        </w:rPr>
      </w:pPr>
      <w:r>
        <w:rPr>
          <w:b/>
        </w:rPr>
        <w:t>Uncoated RNA from virus will enter</w:t>
      </w:r>
      <w:r>
        <w:rPr>
          <w:b/>
          <w:spacing w:val="-12"/>
        </w:rPr>
        <w:t xml:space="preserve"> </w:t>
      </w:r>
      <w:r>
        <w:rPr>
          <w:b/>
        </w:rPr>
        <w:t>cell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17"/>
        <w:ind w:hanging="360"/>
        <w:rPr>
          <w:b/>
        </w:rPr>
      </w:pPr>
      <w:r>
        <w:rPr>
          <w:b/>
        </w:rPr>
        <w:t>Virus makes a DNA copy of its</w:t>
      </w:r>
      <w:r>
        <w:rPr>
          <w:b/>
          <w:spacing w:val="-6"/>
        </w:rPr>
        <w:t xml:space="preserve"> </w:t>
      </w:r>
      <w:r>
        <w:rPr>
          <w:b/>
        </w:rPr>
        <w:t>RNA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17"/>
        <w:ind w:hanging="360"/>
        <w:rPr>
          <w:b/>
        </w:rPr>
      </w:pPr>
      <w:r>
        <w:rPr>
          <w:b/>
        </w:rPr>
        <w:t>Virus DNA mixes with host</w:t>
      </w:r>
      <w:r>
        <w:rPr>
          <w:b/>
          <w:spacing w:val="-6"/>
        </w:rPr>
        <w:t xml:space="preserve"> </w:t>
      </w:r>
      <w:r>
        <w:rPr>
          <w:b/>
        </w:rPr>
        <w:t>DNA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17"/>
        <w:ind w:hanging="360"/>
        <w:rPr>
          <w:b/>
        </w:rPr>
      </w:pPr>
      <w:r>
        <w:rPr>
          <w:b/>
        </w:rPr>
        <w:t>Host manufactures more viral</w:t>
      </w:r>
      <w:r>
        <w:rPr>
          <w:b/>
          <w:spacing w:val="-8"/>
        </w:rPr>
        <w:t xml:space="preserve"> </w:t>
      </w:r>
      <w:r>
        <w:rPr>
          <w:b/>
        </w:rPr>
        <w:t>RNA</w:t>
      </w:r>
    </w:p>
    <w:p w:rsidR="005E30F2" w:rsidRDefault="005E30F2" w:rsidP="005E30F2">
      <w:pPr>
        <w:pStyle w:val="ListParagraph"/>
        <w:numPr>
          <w:ilvl w:val="1"/>
          <w:numId w:val="4"/>
        </w:numPr>
        <w:tabs>
          <w:tab w:val="left" w:pos="1573"/>
          <w:tab w:val="left" w:pos="1574"/>
        </w:tabs>
        <w:spacing w:before="17"/>
        <w:ind w:hanging="360"/>
        <w:rPr>
          <w:b/>
        </w:rPr>
      </w:pPr>
      <w:r>
        <w:rPr>
          <w:b/>
        </w:rPr>
        <w:t>New viruses then</w:t>
      </w:r>
      <w:r>
        <w:rPr>
          <w:b/>
          <w:spacing w:val="-7"/>
        </w:rPr>
        <w:t xml:space="preserve"> </w:t>
      </w:r>
      <w:r>
        <w:rPr>
          <w:b/>
        </w:rPr>
        <w:t>released</w:t>
      </w:r>
    </w:p>
    <w:p w:rsidR="005E30F2" w:rsidRDefault="005E30F2" w:rsidP="005E30F2">
      <w:pPr>
        <w:rPr>
          <w:b/>
          <w:sz w:val="20"/>
        </w:rPr>
      </w:pPr>
    </w:p>
    <w:p w:rsidR="005E30F2" w:rsidRDefault="005E30F2" w:rsidP="005E30F2">
      <w:pPr>
        <w:rPr>
          <w:b/>
          <w:sz w:val="25"/>
        </w:rPr>
      </w:pPr>
    </w:p>
    <w:p w:rsidR="005E30F2" w:rsidRDefault="005E30F2" w:rsidP="005E30F2">
      <w:pPr>
        <w:spacing w:before="94"/>
        <w:ind w:left="498"/>
      </w:pPr>
      <w:r>
        <w:t>d)</w:t>
      </w:r>
    </w:p>
    <w:p w:rsidR="005E30F2" w:rsidRDefault="005E30F2" w:rsidP="005E30F2">
      <w:pPr>
        <w:pStyle w:val="ListParagraph"/>
        <w:numPr>
          <w:ilvl w:val="0"/>
          <w:numId w:val="3"/>
        </w:numPr>
        <w:tabs>
          <w:tab w:val="left" w:pos="8061"/>
          <w:tab w:val="left" w:pos="8062"/>
        </w:tabs>
        <w:spacing w:before="23"/>
      </w:pPr>
      <w:r>
        <w:t>(1</w:t>
      </w:r>
      <w:r>
        <w:rPr>
          <w:spacing w:val="-2"/>
        </w:rPr>
        <w:t xml:space="preserve"> </w:t>
      </w:r>
      <w:r>
        <w:t>mark)</w:t>
      </w:r>
    </w:p>
    <w:p w:rsidR="005E30F2" w:rsidRDefault="005E30F2" w:rsidP="005E30F2">
      <w:pPr>
        <w:pStyle w:val="BodyText"/>
        <w:spacing w:before="124"/>
        <w:ind w:left="1580"/>
      </w:pPr>
      <w:r>
        <w:t xml:space="preserve">Foreign protein or substance capable of causing a </w:t>
      </w:r>
      <w:r>
        <w:rPr>
          <w:u w:val="thick"/>
        </w:rPr>
        <w:t>specific</w:t>
      </w:r>
      <w:r>
        <w:t xml:space="preserve"> immune response</w:t>
      </w:r>
    </w:p>
    <w:p w:rsidR="005E30F2" w:rsidRDefault="005E30F2" w:rsidP="005E30F2">
      <w:pPr>
        <w:spacing w:before="5"/>
        <w:rPr>
          <w:b/>
          <w:sz w:val="17"/>
        </w:rPr>
      </w:pPr>
    </w:p>
    <w:p w:rsidR="005E30F2" w:rsidRDefault="005E30F2" w:rsidP="005E30F2">
      <w:pPr>
        <w:pStyle w:val="ListParagraph"/>
        <w:numPr>
          <w:ilvl w:val="0"/>
          <w:numId w:val="3"/>
        </w:numPr>
        <w:tabs>
          <w:tab w:val="left" w:pos="8061"/>
          <w:tab w:val="left" w:pos="8062"/>
        </w:tabs>
        <w:spacing w:before="93"/>
      </w:pPr>
      <w:r>
        <w:t>(1</w:t>
      </w:r>
      <w:r>
        <w:rPr>
          <w:spacing w:val="-2"/>
        </w:rPr>
        <w:t xml:space="preserve"> </w:t>
      </w:r>
      <w:r>
        <w:t>mark)</w:t>
      </w:r>
    </w:p>
    <w:p w:rsidR="005E30F2" w:rsidRDefault="005E30F2" w:rsidP="005E30F2">
      <w:pPr>
        <w:spacing w:before="3"/>
        <w:rPr>
          <w:sz w:val="25"/>
        </w:rPr>
      </w:pPr>
    </w:p>
    <w:p w:rsidR="005E30F2" w:rsidRDefault="005E30F2" w:rsidP="005E30F2">
      <w:pPr>
        <w:pStyle w:val="ListParagraph"/>
        <w:numPr>
          <w:ilvl w:val="1"/>
          <w:numId w:val="3"/>
        </w:numPr>
        <w:tabs>
          <w:tab w:val="left" w:pos="2300"/>
          <w:tab w:val="left" w:pos="2301"/>
        </w:tabs>
        <w:spacing w:line="256" w:lineRule="auto"/>
        <w:ind w:right="483"/>
        <w:rPr>
          <w:b/>
        </w:rPr>
      </w:pPr>
      <w:r>
        <w:rPr>
          <w:b/>
        </w:rPr>
        <w:t>Once antigen identified, can modify it/attenuate it/create a sub-unit to create a</w:t>
      </w:r>
      <w:r>
        <w:rPr>
          <w:b/>
          <w:spacing w:val="-1"/>
        </w:rPr>
        <w:t xml:space="preserve"> </w:t>
      </w:r>
      <w:r>
        <w:rPr>
          <w:b/>
        </w:rPr>
        <w:t>vaccine</w:t>
      </w:r>
    </w:p>
    <w:p w:rsidR="005E30F2" w:rsidRDefault="005E30F2" w:rsidP="005E30F2">
      <w:pPr>
        <w:pStyle w:val="BodyText"/>
        <w:spacing w:before="1"/>
        <w:ind w:left="2300"/>
      </w:pPr>
      <w:r>
        <w:t>OR</w:t>
      </w:r>
    </w:p>
    <w:p w:rsidR="005E30F2" w:rsidRDefault="005E30F2" w:rsidP="005E30F2">
      <w:pPr>
        <w:pStyle w:val="ListParagraph"/>
        <w:numPr>
          <w:ilvl w:val="1"/>
          <w:numId w:val="3"/>
        </w:numPr>
        <w:tabs>
          <w:tab w:val="left" w:pos="2300"/>
          <w:tab w:val="left" w:pos="2301"/>
        </w:tabs>
        <w:spacing w:before="20" w:line="256" w:lineRule="auto"/>
        <w:ind w:right="644"/>
        <w:rPr>
          <w:b/>
        </w:rPr>
      </w:pPr>
      <w:r>
        <w:rPr>
          <w:b/>
        </w:rPr>
        <w:t>Vaccines work by introducing the body to a harmless version of the antigen, if the antigen is unknown cannot create a</w:t>
      </w:r>
      <w:r>
        <w:rPr>
          <w:b/>
          <w:spacing w:val="-15"/>
        </w:rPr>
        <w:t xml:space="preserve"> </w:t>
      </w:r>
      <w:r>
        <w:rPr>
          <w:b/>
        </w:rPr>
        <w:t>vaccine.</w:t>
      </w:r>
    </w:p>
    <w:p w:rsidR="005E30F2" w:rsidRDefault="005E30F2" w:rsidP="005E30F2">
      <w:pPr>
        <w:pStyle w:val="ListParagraph"/>
        <w:numPr>
          <w:ilvl w:val="1"/>
          <w:numId w:val="3"/>
        </w:numPr>
        <w:tabs>
          <w:tab w:val="left" w:pos="2300"/>
          <w:tab w:val="left" w:pos="2301"/>
        </w:tabs>
        <w:spacing w:before="2"/>
        <w:rPr>
          <w:b/>
        </w:rPr>
      </w:pPr>
      <w:r>
        <w:rPr>
          <w:b/>
        </w:rPr>
        <w:t>OR – once identified vaccine can be made and given to many</w:t>
      </w:r>
      <w:r>
        <w:rPr>
          <w:b/>
          <w:spacing w:val="-12"/>
        </w:rPr>
        <w:t xml:space="preserve"> </w:t>
      </w:r>
      <w:r>
        <w:rPr>
          <w:b/>
        </w:rPr>
        <w:t>members</w:t>
      </w:r>
    </w:p>
    <w:p w:rsidR="005E30F2" w:rsidRDefault="005E30F2" w:rsidP="005E30F2">
      <w:pPr>
        <w:pStyle w:val="BodyText"/>
        <w:spacing w:before="18"/>
        <w:ind w:left="2300"/>
      </w:pPr>
      <w:r>
        <w:t>– to reduce spread (Herd Immunity)</w:t>
      </w:r>
    </w:p>
    <w:p w:rsidR="005E30F2" w:rsidRDefault="005E30F2" w:rsidP="005E30F2">
      <w:pPr>
        <w:sectPr w:rsidR="005E30F2">
          <w:headerReference w:type="default" r:id="rId5"/>
          <w:pgSz w:w="11910" w:h="16840"/>
          <w:pgMar w:top="960" w:right="940" w:bottom="840" w:left="940" w:header="715" w:footer="640" w:gutter="0"/>
          <w:pgNumType w:start="3"/>
          <w:cols w:space="720"/>
        </w:sectPr>
      </w:pPr>
    </w:p>
    <w:p w:rsidR="005E30F2" w:rsidRDefault="005E30F2" w:rsidP="005E30F2">
      <w:pPr>
        <w:spacing w:before="2"/>
        <w:rPr>
          <w:b/>
          <w:sz w:val="15"/>
        </w:rPr>
      </w:pPr>
    </w:p>
    <w:p w:rsidR="005E30F2" w:rsidRDefault="005E30F2" w:rsidP="005E30F2">
      <w:pPr>
        <w:pStyle w:val="ListParagraph"/>
        <w:numPr>
          <w:ilvl w:val="0"/>
          <w:numId w:val="2"/>
        </w:numPr>
        <w:tabs>
          <w:tab w:val="left" w:pos="1273"/>
          <w:tab w:val="left" w:pos="1274"/>
          <w:tab w:val="left" w:pos="8061"/>
        </w:tabs>
        <w:spacing w:before="94"/>
      </w:pPr>
      <w:r>
        <w:t>(i)</w:t>
      </w:r>
      <w:r>
        <w:tab/>
        <w:t>(3</w:t>
      </w:r>
      <w:r>
        <w:rPr>
          <w:spacing w:val="-2"/>
        </w:rPr>
        <w:t xml:space="preserve"> </w:t>
      </w:r>
      <w:r>
        <w:t>marks)</w:t>
      </w:r>
    </w:p>
    <w:p w:rsidR="005E30F2" w:rsidRDefault="005E30F2" w:rsidP="005E30F2">
      <w:pPr>
        <w:pStyle w:val="BodyText"/>
        <w:spacing w:before="179"/>
        <w:ind w:left="1580"/>
      </w:pPr>
      <w:r>
        <w:rPr>
          <w:u w:val="thick"/>
        </w:rPr>
        <w:t>Any three ways</w:t>
      </w:r>
    </w:p>
    <w:p w:rsidR="005E30F2" w:rsidRDefault="005E30F2" w:rsidP="005E30F2">
      <w:pPr>
        <w:pStyle w:val="ListParagraph"/>
        <w:numPr>
          <w:ilvl w:val="1"/>
          <w:numId w:val="2"/>
        </w:numPr>
        <w:tabs>
          <w:tab w:val="left" w:pos="2300"/>
          <w:tab w:val="left" w:pos="2301"/>
        </w:tabs>
        <w:spacing w:before="179"/>
        <w:rPr>
          <w:b/>
        </w:rPr>
      </w:pPr>
      <w:r>
        <w:rPr>
          <w:b/>
        </w:rPr>
        <w:t>Combine so inhibit reaction with</w:t>
      </w:r>
      <w:r>
        <w:rPr>
          <w:b/>
          <w:spacing w:val="-11"/>
        </w:rPr>
        <w:t xml:space="preserve"> </w:t>
      </w:r>
      <w:r>
        <w:rPr>
          <w:b/>
        </w:rPr>
        <w:t>cells</w:t>
      </w:r>
    </w:p>
    <w:p w:rsidR="005E30F2" w:rsidRDefault="005E30F2" w:rsidP="005E30F2">
      <w:pPr>
        <w:pStyle w:val="ListParagraph"/>
        <w:numPr>
          <w:ilvl w:val="1"/>
          <w:numId w:val="2"/>
        </w:numPr>
        <w:tabs>
          <w:tab w:val="left" w:pos="2300"/>
          <w:tab w:val="left" w:pos="2301"/>
        </w:tabs>
        <w:spacing w:before="20"/>
        <w:rPr>
          <w:b/>
        </w:rPr>
      </w:pPr>
      <w:r>
        <w:rPr>
          <w:b/>
        </w:rPr>
        <w:t>Bind to antigen so prevent entry into</w:t>
      </w:r>
      <w:r>
        <w:rPr>
          <w:b/>
          <w:spacing w:val="-12"/>
        </w:rPr>
        <w:t xml:space="preserve"> </w:t>
      </w:r>
      <w:r>
        <w:rPr>
          <w:b/>
        </w:rPr>
        <w:t>cells</w:t>
      </w:r>
    </w:p>
    <w:p w:rsidR="005E30F2" w:rsidRDefault="005E30F2" w:rsidP="005E30F2">
      <w:pPr>
        <w:pStyle w:val="ListParagraph"/>
        <w:numPr>
          <w:ilvl w:val="1"/>
          <w:numId w:val="2"/>
        </w:numPr>
        <w:tabs>
          <w:tab w:val="left" w:pos="2300"/>
          <w:tab w:val="left" w:pos="2301"/>
        </w:tabs>
        <w:spacing w:before="20"/>
        <w:rPr>
          <w:b/>
        </w:rPr>
      </w:pPr>
      <w:r>
        <w:rPr>
          <w:b/>
        </w:rPr>
        <w:t>Agglutinate so can be digested/cannot enter a</w:t>
      </w:r>
      <w:r>
        <w:rPr>
          <w:b/>
          <w:spacing w:val="-13"/>
        </w:rPr>
        <w:t xml:space="preserve"> </w:t>
      </w:r>
      <w:r>
        <w:rPr>
          <w:b/>
        </w:rPr>
        <w:t>cell</w:t>
      </w:r>
    </w:p>
    <w:p w:rsidR="005E30F2" w:rsidRDefault="005E30F2" w:rsidP="005E30F2">
      <w:pPr>
        <w:pStyle w:val="ListParagraph"/>
        <w:numPr>
          <w:ilvl w:val="1"/>
          <w:numId w:val="2"/>
        </w:numPr>
        <w:tabs>
          <w:tab w:val="left" w:pos="2300"/>
          <w:tab w:val="left" w:pos="2301"/>
        </w:tabs>
        <w:spacing w:before="20"/>
        <w:rPr>
          <w:b/>
        </w:rPr>
      </w:pPr>
      <w:r>
        <w:rPr>
          <w:b/>
        </w:rPr>
        <w:t>Dissolve</w:t>
      </w:r>
      <w:r>
        <w:rPr>
          <w:b/>
          <w:spacing w:val="-1"/>
        </w:rPr>
        <w:t xml:space="preserve"> </w:t>
      </w:r>
      <w:r>
        <w:rPr>
          <w:b/>
        </w:rPr>
        <w:t>antigen</w:t>
      </w:r>
    </w:p>
    <w:p w:rsidR="005E30F2" w:rsidRDefault="005E30F2" w:rsidP="005E30F2">
      <w:pPr>
        <w:pStyle w:val="ListParagraph"/>
        <w:numPr>
          <w:ilvl w:val="1"/>
          <w:numId w:val="2"/>
        </w:numPr>
        <w:tabs>
          <w:tab w:val="left" w:pos="2300"/>
          <w:tab w:val="left" w:pos="2301"/>
        </w:tabs>
        <w:spacing w:before="17"/>
        <w:rPr>
          <w:b/>
        </w:rPr>
      </w:pPr>
      <w:r>
        <w:rPr>
          <w:b/>
        </w:rPr>
        <w:t>Turn a soluble antigen into an insoluble</w:t>
      </w:r>
      <w:r>
        <w:rPr>
          <w:b/>
          <w:spacing w:val="-13"/>
        </w:rPr>
        <w:t xml:space="preserve"> </w:t>
      </w:r>
      <w:r>
        <w:rPr>
          <w:b/>
        </w:rPr>
        <w:t>antigen</w:t>
      </w:r>
    </w:p>
    <w:p w:rsidR="005E30F2" w:rsidRDefault="005E30F2" w:rsidP="005E30F2">
      <w:pPr>
        <w:pStyle w:val="ListParagraph"/>
        <w:numPr>
          <w:ilvl w:val="1"/>
          <w:numId w:val="2"/>
        </w:numPr>
        <w:tabs>
          <w:tab w:val="left" w:pos="2300"/>
          <w:tab w:val="left" w:pos="2301"/>
        </w:tabs>
        <w:spacing w:before="20"/>
        <w:rPr>
          <w:b/>
        </w:rPr>
      </w:pPr>
      <w:r>
        <w:rPr>
          <w:b/>
        </w:rPr>
        <w:t>Bind to virus surface preventing entry into</w:t>
      </w:r>
      <w:r>
        <w:rPr>
          <w:b/>
          <w:spacing w:val="-13"/>
        </w:rPr>
        <w:t xml:space="preserve"> </w:t>
      </w:r>
      <w:r>
        <w:rPr>
          <w:b/>
        </w:rPr>
        <w:t>cells</w:t>
      </w:r>
    </w:p>
    <w:p w:rsidR="005E30F2" w:rsidRDefault="005E30F2" w:rsidP="005E30F2">
      <w:pPr>
        <w:rPr>
          <w:b/>
          <w:sz w:val="24"/>
        </w:rPr>
      </w:pPr>
    </w:p>
    <w:p w:rsidR="005E30F2" w:rsidRDefault="005E30F2" w:rsidP="005E30F2">
      <w:pPr>
        <w:spacing w:before="6"/>
        <w:rPr>
          <w:b/>
          <w:sz w:val="29"/>
        </w:rPr>
      </w:pPr>
    </w:p>
    <w:p w:rsidR="005E30F2" w:rsidRDefault="005E30F2" w:rsidP="005E30F2">
      <w:pPr>
        <w:tabs>
          <w:tab w:val="left" w:pos="8184"/>
        </w:tabs>
        <w:ind w:left="1273"/>
      </w:pPr>
      <w:r>
        <w:t>(ii)</w:t>
      </w:r>
      <w:r>
        <w:tab/>
        <w:t>(2</w:t>
      </w:r>
      <w:r>
        <w:rPr>
          <w:spacing w:val="-1"/>
        </w:rPr>
        <w:t xml:space="preserve"> </w:t>
      </w:r>
      <w:r>
        <w:t>marks)</w:t>
      </w:r>
    </w:p>
    <w:p w:rsidR="005E30F2" w:rsidRDefault="005E30F2" w:rsidP="005E30F2">
      <w:pPr>
        <w:rPr>
          <w:sz w:val="24"/>
        </w:rPr>
      </w:pPr>
    </w:p>
    <w:p w:rsidR="005E30F2" w:rsidRDefault="005E30F2" w:rsidP="005E30F2">
      <w:pPr>
        <w:spacing w:before="1"/>
        <w:rPr>
          <w:sz w:val="29"/>
        </w:rPr>
      </w:pPr>
    </w:p>
    <w:p w:rsidR="005E30F2" w:rsidRDefault="005E30F2" w:rsidP="005E30F2">
      <w:pPr>
        <w:pStyle w:val="BodyText"/>
        <w:spacing w:before="1"/>
        <w:ind w:left="1580"/>
      </w:pPr>
      <w:r>
        <w:t>artificial</w:t>
      </w:r>
      <w:r>
        <w:rPr>
          <w:spacing w:val="58"/>
        </w:rPr>
        <w:t xml:space="preserve"> </w:t>
      </w:r>
      <w:r>
        <w:t>(1)</w:t>
      </w:r>
    </w:p>
    <w:p w:rsidR="005E30F2" w:rsidRDefault="005E30F2" w:rsidP="005E30F2">
      <w:pPr>
        <w:pStyle w:val="BodyText"/>
        <w:spacing w:before="179"/>
        <w:ind w:left="1580"/>
      </w:pPr>
      <w:r>
        <w:t>passive (1)</w:t>
      </w:r>
    </w:p>
    <w:p w:rsidR="005E30F2" w:rsidRDefault="005E30F2" w:rsidP="005E30F2">
      <w:pPr>
        <w:rPr>
          <w:b/>
          <w:sz w:val="24"/>
        </w:rPr>
      </w:pPr>
    </w:p>
    <w:p w:rsidR="005E30F2" w:rsidRDefault="005E30F2" w:rsidP="005E30F2">
      <w:pPr>
        <w:spacing w:before="6"/>
        <w:rPr>
          <w:b/>
          <w:sz w:val="29"/>
        </w:rPr>
      </w:pPr>
    </w:p>
    <w:p w:rsidR="005E30F2" w:rsidRDefault="005E30F2" w:rsidP="005E30F2">
      <w:pPr>
        <w:pStyle w:val="ListParagraph"/>
        <w:numPr>
          <w:ilvl w:val="0"/>
          <w:numId w:val="2"/>
        </w:numPr>
        <w:tabs>
          <w:tab w:val="left" w:pos="2300"/>
          <w:tab w:val="left" w:pos="2301"/>
        </w:tabs>
        <w:ind w:left="2300" w:hanging="1733"/>
      </w:pPr>
      <w:r>
        <w:t>Must mention memory cells and 3 other points from the</w:t>
      </w:r>
      <w:r>
        <w:rPr>
          <w:spacing w:val="-21"/>
        </w:rPr>
        <w:t xml:space="preserve"> </w:t>
      </w:r>
      <w:r>
        <w:t>following:</w:t>
      </w:r>
    </w:p>
    <w:p w:rsidR="005E30F2" w:rsidRDefault="005E30F2" w:rsidP="005E30F2">
      <w:pPr>
        <w:spacing w:before="20"/>
        <w:ind w:right="1033"/>
        <w:jc w:val="right"/>
      </w:pPr>
      <w:r>
        <w:t>(4 marks)</w:t>
      </w:r>
    </w:p>
    <w:p w:rsidR="005E30F2" w:rsidRDefault="005E30F2" w:rsidP="005E30F2">
      <w:pPr>
        <w:pStyle w:val="ListParagraph"/>
        <w:numPr>
          <w:ilvl w:val="0"/>
          <w:numId w:val="1"/>
        </w:numPr>
        <w:tabs>
          <w:tab w:val="left" w:pos="2293"/>
          <w:tab w:val="left" w:pos="2294"/>
        </w:tabs>
        <w:spacing w:before="175" w:line="273" w:lineRule="auto"/>
        <w:ind w:right="405" w:hanging="355"/>
        <w:rPr>
          <w:b/>
        </w:rPr>
      </w:pPr>
      <w:r>
        <w:rPr>
          <w:b/>
        </w:rPr>
        <w:t>First exposure [primary response] causes humoral response/antibody mediated response</w:t>
      </w:r>
    </w:p>
    <w:p w:rsidR="005E30F2" w:rsidRDefault="005E30F2" w:rsidP="005E30F2">
      <w:pPr>
        <w:pStyle w:val="ListParagraph"/>
        <w:numPr>
          <w:ilvl w:val="0"/>
          <w:numId w:val="1"/>
        </w:numPr>
        <w:tabs>
          <w:tab w:val="left" w:pos="2293"/>
          <w:tab w:val="left" w:pos="2294"/>
        </w:tabs>
        <w:spacing w:before="122"/>
        <w:ind w:hanging="355"/>
        <w:rPr>
          <w:b/>
        </w:rPr>
      </w:pPr>
      <w:r>
        <w:rPr>
          <w:b/>
        </w:rPr>
        <w:t>Production of memory</w:t>
      </w:r>
      <w:r>
        <w:rPr>
          <w:b/>
          <w:spacing w:val="-4"/>
        </w:rPr>
        <w:t xml:space="preserve"> </w:t>
      </w:r>
      <w:r>
        <w:rPr>
          <w:b/>
        </w:rPr>
        <w:t>cells</w:t>
      </w:r>
    </w:p>
    <w:p w:rsidR="005E30F2" w:rsidRDefault="005E30F2" w:rsidP="005E30F2">
      <w:pPr>
        <w:pStyle w:val="ListParagraph"/>
        <w:numPr>
          <w:ilvl w:val="0"/>
          <w:numId w:val="1"/>
        </w:numPr>
        <w:tabs>
          <w:tab w:val="left" w:pos="2293"/>
          <w:tab w:val="left" w:pos="2294"/>
        </w:tabs>
        <w:spacing w:before="155"/>
        <w:ind w:hanging="355"/>
        <w:rPr>
          <w:b/>
        </w:rPr>
      </w:pPr>
      <w:r>
        <w:rPr>
          <w:b/>
        </w:rPr>
        <w:t>if virus enters again memory cells recognise the virus/antigen</w:t>
      </w:r>
      <w:r>
        <w:rPr>
          <w:b/>
          <w:spacing w:val="-20"/>
        </w:rPr>
        <w:t xml:space="preserve"> </w:t>
      </w:r>
      <w:r>
        <w:rPr>
          <w:b/>
        </w:rPr>
        <w:t>quickly</w:t>
      </w:r>
    </w:p>
    <w:p w:rsidR="005E30F2" w:rsidRDefault="005E30F2" w:rsidP="005E30F2">
      <w:pPr>
        <w:pStyle w:val="ListParagraph"/>
        <w:numPr>
          <w:ilvl w:val="0"/>
          <w:numId w:val="1"/>
        </w:numPr>
        <w:tabs>
          <w:tab w:val="left" w:pos="2293"/>
          <w:tab w:val="left" w:pos="2294"/>
        </w:tabs>
        <w:spacing w:before="157"/>
        <w:ind w:hanging="355"/>
        <w:rPr>
          <w:b/>
        </w:rPr>
      </w:pPr>
      <w:r>
        <w:rPr>
          <w:b/>
        </w:rPr>
        <w:t>so the response is much quicker/plasma cells form very</w:t>
      </w:r>
      <w:r>
        <w:rPr>
          <w:b/>
          <w:spacing w:val="-15"/>
        </w:rPr>
        <w:t xml:space="preserve"> </w:t>
      </w:r>
      <w:r>
        <w:rPr>
          <w:b/>
        </w:rPr>
        <w:t>quickly</w:t>
      </w:r>
    </w:p>
    <w:p w:rsidR="005E30F2" w:rsidRDefault="005E30F2" w:rsidP="005E30F2">
      <w:pPr>
        <w:pStyle w:val="ListParagraph"/>
        <w:numPr>
          <w:ilvl w:val="0"/>
          <w:numId w:val="1"/>
        </w:numPr>
        <w:tabs>
          <w:tab w:val="left" w:pos="2293"/>
          <w:tab w:val="left" w:pos="2294"/>
        </w:tabs>
        <w:spacing w:before="154"/>
        <w:ind w:hanging="355"/>
        <w:rPr>
          <w:b/>
        </w:rPr>
      </w:pPr>
      <w:r>
        <w:rPr>
          <w:b/>
        </w:rPr>
        <w:t>antibody levels rise quickly in the</w:t>
      </w:r>
      <w:r>
        <w:rPr>
          <w:b/>
          <w:spacing w:val="-11"/>
        </w:rPr>
        <w:t xml:space="preserve"> </w:t>
      </w:r>
      <w:r>
        <w:rPr>
          <w:b/>
        </w:rPr>
        <w:t>plasma</w:t>
      </w:r>
    </w:p>
    <w:p w:rsidR="005E30F2" w:rsidRDefault="005E30F2" w:rsidP="005E30F2">
      <w:pPr>
        <w:pStyle w:val="ListParagraph"/>
        <w:numPr>
          <w:ilvl w:val="0"/>
          <w:numId w:val="1"/>
        </w:numPr>
        <w:tabs>
          <w:tab w:val="left" w:pos="2293"/>
          <w:tab w:val="left" w:pos="2294"/>
        </w:tabs>
        <w:spacing w:before="154" w:line="273" w:lineRule="auto"/>
        <w:ind w:right="261" w:hanging="355"/>
        <w:rPr>
          <w:b/>
        </w:rPr>
      </w:pPr>
      <w:r>
        <w:rPr>
          <w:b/>
        </w:rPr>
        <w:t>so destruction of the virus is quick preventing the person getting Ebola again/too quick for antigen to have any noticeable</w:t>
      </w:r>
      <w:r>
        <w:rPr>
          <w:b/>
          <w:spacing w:val="-20"/>
        </w:rPr>
        <w:t xml:space="preserve"> </w:t>
      </w:r>
      <w:r>
        <w:rPr>
          <w:b/>
        </w:rPr>
        <w:t>effect.</w:t>
      </w:r>
    </w:p>
    <w:p w:rsidR="00982FC7" w:rsidRDefault="005E30F2"/>
    <w:sectPr w:rsidR="00982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AF" w:rsidRDefault="005E30F2">
    <w:pPr>
      <w:pStyle w:val="BodyText"/>
      <w:spacing w:line="14" w:lineRule="auto"/>
      <w:rPr>
        <w:b w:val="0"/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612775</wp:posOffset>
              </wp:positionV>
              <wp:extent cx="6226810" cy="0"/>
              <wp:effectExtent l="10160" t="12700" r="11430" b="63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681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20910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55pt,48.25pt" to="542.8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3qkJwIAAE8EAAAOAAAAZHJzL2Uyb0RvYy54bWysVMGO2jAQvVfqP1i5QxJIKU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" strokeweight=".48pt">
              <w10:wrap anchorx="page" anchory="page"/>
            </v:lin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441325</wp:posOffset>
              </wp:positionV>
              <wp:extent cx="1570355" cy="167005"/>
              <wp:effectExtent l="0" t="3175" r="4445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35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0BAF" w:rsidRDefault="005E30F2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2016 Human Biology Unit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34.75pt;width:123.65pt;height:1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" filled="f" stroked="f">
              <v:textbox inset="0,0,0,0">
                <w:txbxContent>
                  <w:p w:rsidR="00DC0BAF" w:rsidRDefault="005E30F2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2016 Human Biology Unit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6711950</wp:posOffset>
              </wp:positionH>
              <wp:positionV relativeFrom="page">
                <wp:posOffset>441325</wp:posOffset>
              </wp:positionV>
              <wp:extent cx="121285" cy="167005"/>
              <wp:effectExtent l="0" t="3175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0BAF" w:rsidRDefault="005E30F2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99"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28.5pt;margin-top:34.75pt;width:9.55pt;height:1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T6ErAIAAK8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" filled="f" stroked="f">
              <v:textbox inset="0,0,0,0">
                <w:txbxContent>
                  <w:p w:rsidR="00DC0BAF" w:rsidRDefault="005E30F2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99"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D2C4D"/>
    <w:multiLevelType w:val="hybridMultilevel"/>
    <w:tmpl w:val="7ED8B9A4"/>
    <w:lvl w:ilvl="0" w:tplc="44001D3A">
      <w:start w:val="5"/>
      <w:numFmt w:val="lowerLetter"/>
      <w:lvlText w:val="%1)"/>
      <w:lvlJc w:val="left"/>
      <w:pPr>
        <w:ind w:left="1273" w:hanging="706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CC476B8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F7DEC876">
      <w:numFmt w:val="bullet"/>
      <w:lvlText w:val="•"/>
      <w:lvlJc w:val="left"/>
      <w:pPr>
        <w:ind w:left="3158" w:hanging="360"/>
      </w:pPr>
      <w:rPr>
        <w:rFonts w:hint="default"/>
      </w:rPr>
    </w:lvl>
    <w:lvl w:ilvl="3" w:tplc="CC7C449A">
      <w:numFmt w:val="bullet"/>
      <w:lvlText w:val="•"/>
      <w:lvlJc w:val="left"/>
      <w:pPr>
        <w:ind w:left="4016" w:hanging="360"/>
      </w:pPr>
      <w:rPr>
        <w:rFonts w:hint="default"/>
      </w:rPr>
    </w:lvl>
    <w:lvl w:ilvl="4" w:tplc="57B2C022">
      <w:numFmt w:val="bullet"/>
      <w:lvlText w:val="•"/>
      <w:lvlJc w:val="left"/>
      <w:pPr>
        <w:ind w:left="4875" w:hanging="360"/>
      </w:pPr>
      <w:rPr>
        <w:rFonts w:hint="default"/>
      </w:rPr>
    </w:lvl>
    <w:lvl w:ilvl="5" w:tplc="60D07F68">
      <w:numFmt w:val="bullet"/>
      <w:lvlText w:val="•"/>
      <w:lvlJc w:val="left"/>
      <w:pPr>
        <w:ind w:left="5733" w:hanging="360"/>
      </w:pPr>
      <w:rPr>
        <w:rFonts w:hint="default"/>
      </w:rPr>
    </w:lvl>
    <w:lvl w:ilvl="6" w:tplc="512C86B4"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4A0408D8"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BDA4D0E8">
      <w:numFmt w:val="bullet"/>
      <w:lvlText w:val="•"/>
      <w:lvlJc w:val="left"/>
      <w:pPr>
        <w:ind w:left="8309" w:hanging="360"/>
      </w:pPr>
      <w:rPr>
        <w:rFonts w:hint="default"/>
      </w:rPr>
    </w:lvl>
  </w:abstractNum>
  <w:abstractNum w:abstractNumId="1" w15:restartNumberingAfterBreak="0">
    <w:nsid w:val="6F196A57"/>
    <w:multiLevelType w:val="hybridMultilevel"/>
    <w:tmpl w:val="A5F07486"/>
    <w:lvl w:ilvl="0" w:tplc="BA1E943C">
      <w:start w:val="1"/>
      <w:numFmt w:val="lowerLetter"/>
      <w:lvlText w:val="%1)"/>
      <w:lvlJc w:val="left"/>
      <w:pPr>
        <w:ind w:left="86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4EB480">
      <w:numFmt w:val="bullet"/>
      <w:lvlText w:val=""/>
      <w:lvlJc w:val="left"/>
      <w:pPr>
        <w:ind w:left="1573" w:hanging="356"/>
      </w:pPr>
      <w:rPr>
        <w:rFonts w:ascii="Symbol" w:eastAsia="Symbol" w:hAnsi="Symbol" w:cs="Symbol" w:hint="default"/>
        <w:w w:val="100"/>
        <w:sz w:val="22"/>
        <w:szCs w:val="22"/>
      </w:rPr>
    </w:lvl>
    <w:lvl w:ilvl="2" w:tplc="3CEA69AA">
      <w:numFmt w:val="bullet"/>
      <w:lvlText w:val="•"/>
      <w:lvlJc w:val="left"/>
      <w:pPr>
        <w:ind w:left="2518" w:hanging="356"/>
      </w:pPr>
      <w:rPr>
        <w:rFonts w:hint="default"/>
      </w:rPr>
    </w:lvl>
    <w:lvl w:ilvl="3" w:tplc="3864D30C">
      <w:numFmt w:val="bullet"/>
      <w:lvlText w:val="•"/>
      <w:lvlJc w:val="left"/>
      <w:pPr>
        <w:ind w:left="3456" w:hanging="356"/>
      </w:pPr>
      <w:rPr>
        <w:rFonts w:hint="default"/>
      </w:rPr>
    </w:lvl>
    <w:lvl w:ilvl="4" w:tplc="3376B936">
      <w:numFmt w:val="bullet"/>
      <w:lvlText w:val="•"/>
      <w:lvlJc w:val="left"/>
      <w:pPr>
        <w:ind w:left="4395" w:hanging="356"/>
      </w:pPr>
      <w:rPr>
        <w:rFonts w:hint="default"/>
      </w:rPr>
    </w:lvl>
    <w:lvl w:ilvl="5" w:tplc="00D659E0">
      <w:numFmt w:val="bullet"/>
      <w:lvlText w:val="•"/>
      <w:lvlJc w:val="left"/>
      <w:pPr>
        <w:ind w:left="5333" w:hanging="356"/>
      </w:pPr>
      <w:rPr>
        <w:rFonts w:hint="default"/>
      </w:rPr>
    </w:lvl>
    <w:lvl w:ilvl="6" w:tplc="667E4A5C">
      <w:numFmt w:val="bullet"/>
      <w:lvlText w:val="•"/>
      <w:lvlJc w:val="left"/>
      <w:pPr>
        <w:ind w:left="6272" w:hanging="356"/>
      </w:pPr>
      <w:rPr>
        <w:rFonts w:hint="default"/>
      </w:rPr>
    </w:lvl>
    <w:lvl w:ilvl="7" w:tplc="2ECEFDD8">
      <w:numFmt w:val="bullet"/>
      <w:lvlText w:val="•"/>
      <w:lvlJc w:val="left"/>
      <w:pPr>
        <w:ind w:left="7210" w:hanging="356"/>
      </w:pPr>
      <w:rPr>
        <w:rFonts w:hint="default"/>
      </w:rPr>
    </w:lvl>
    <w:lvl w:ilvl="8" w:tplc="15CE05BE">
      <w:numFmt w:val="bullet"/>
      <w:lvlText w:val="•"/>
      <w:lvlJc w:val="left"/>
      <w:pPr>
        <w:ind w:left="8149" w:hanging="356"/>
      </w:pPr>
      <w:rPr>
        <w:rFonts w:hint="default"/>
      </w:rPr>
    </w:lvl>
  </w:abstractNum>
  <w:abstractNum w:abstractNumId="2" w15:restartNumberingAfterBreak="0">
    <w:nsid w:val="7BF825C5"/>
    <w:multiLevelType w:val="hybridMultilevel"/>
    <w:tmpl w:val="82F676EE"/>
    <w:lvl w:ilvl="0" w:tplc="0FD831EE">
      <w:start w:val="1"/>
      <w:numFmt w:val="lowerRoman"/>
      <w:lvlText w:val="(%1)"/>
      <w:lvlJc w:val="left"/>
      <w:pPr>
        <w:ind w:left="8061" w:hanging="7201"/>
        <w:jc w:val="left"/>
      </w:pPr>
      <w:rPr>
        <w:rFonts w:ascii="Arial" w:eastAsia="Arial" w:hAnsi="Arial" w:cs="Arial" w:hint="default"/>
        <w:spacing w:val="-2"/>
        <w:w w:val="100"/>
        <w:sz w:val="22"/>
        <w:szCs w:val="22"/>
      </w:rPr>
    </w:lvl>
    <w:lvl w:ilvl="1" w:tplc="0624FAEE">
      <w:numFmt w:val="bullet"/>
      <w:lvlText w:val=""/>
      <w:lvlJc w:val="left"/>
      <w:pPr>
        <w:ind w:left="230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31D06736">
      <w:numFmt w:val="bullet"/>
      <w:lvlText w:val="•"/>
      <w:lvlJc w:val="left"/>
      <w:pPr>
        <w:ind w:left="8060" w:hanging="360"/>
      </w:pPr>
      <w:rPr>
        <w:rFonts w:hint="default"/>
      </w:rPr>
    </w:lvl>
    <w:lvl w:ilvl="3" w:tplc="EC088166">
      <w:numFmt w:val="bullet"/>
      <w:lvlText w:val="•"/>
      <w:lvlJc w:val="left"/>
      <w:pPr>
        <w:ind w:left="8305" w:hanging="360"/>
      </w:pPr>
      <w:rPr>
        <w:rFonts w:hint="default"/>
      </w:rPr>
    </w:lvl>
    <w:lvl w:ilvl="4" w:tplc="C196174E">
      <w:numFmt w:val="bullet"/>
      <w:lvlText w:val="•"/>
      <w:lvlJc w:val="left"/>
      <w:pPr>
        <w:ind w:left="8551" w:hanging="360"/>
      </w:pPr>
      <w:rPr>
        <w:rFonts w:hint="default"/>
      </w:rPr>
    </w:lvl>
    <w:lvl w:ilvl="5" w:tplc="49AE1DD6">
      <w:numFmt w:val="bullet"/>
      <w:lvlText w:val="•"/>
      <w:lvlJc w:val="left"/>
      <w:pPr>
        <w:ind w:left="8797" w:hanging="360"/>
      </w:pPr>
      <w:rPr>
        <w:rFonts w:hint="default"/>
      </w:rPr>
    </w:lvl>
    <w:lvl w:ilvl="6" w:tplc="EF70297E">
      <w:numFmt w:val="bullet"/>
      <w:lvlText w:val="•"/>
      <w:lvlJc w:val="left"/>
      <w:pPr>
        <w:ind w:left="9043" w:hanging="360"/>
      </w:pPr>
      <w:rPr>
        <w:rFonts w:hint="default"/>
      </w:rPr>
    </w:lvl>
    <w:lvl w:ilvl="7" w:tplc="415263D4">
      <w:numFmt w:val="bullet"/>
      <w:lvlText w:val="•"/>
      <w:lvlJc w:val="left"/>
      <w:pPr>
        <w:ind w:left="9289" w:hanging="360"/>
      </w:pPr>
      <w:rPr>
        <w:rFonts w:hint="default"/>
      </w:rPr>
    </w:lvl>
    <w:lvl w:ilvl="8" w:tplc="1E02792A">
      <w:numFmt w:val="bullet"/>
      <w:lvlText w:val="•"/>
      <w:lvlJc w:val="left"/>
      <w:pPr>
        <w:ind w:left="9534" w:hanging="360"/>
      </w:pPr>
      <w:rPr>
        <w:rFonts w:hint="default"/>
      </w:rPr>
    </w:lvl>
  </w:abstractNum>
  <w:abstractNum w:abstractNumId="3" w15:restartNumberingAfterBreak="0">
    <w:nsid w:val="7C633D23"/>
    <w:multiLevelType w:val="hybridMultilevel"/>
    <w:tmpl w:val="76A4DFB2"/>
    <w:lvl w:ilvl="0" w:tplc="50982FB6">
      <w:numFmt w:val="bullet"/>
      <w:lvlText w:val=""/>
      <w:lvlJc w:val="left"/>
      <w:pPr>
        <w:ind w:left="2293" w:hanging="35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87E9018">
      <w:numFmt w:val="bullet"/>
      <w:lvlText w:val="•"/>
      <w:lvlJc w:val="left"/>
      <w:pPr>
        <w:ind w:left="3072" w:hanging="356"/>
      </w:pPr>
      <w:rPr>
        <w:rFonts w:hint="default"/>
      </w:rPr>
    </w:lvl>
    <w:lvl w:ilvl="2" w:tplc="87CE70D4">
      <w:numFmt w:val="bullet"/>
      <w:lvlText w:val="•"/>
      <w:lvlJc w:val="left"/>
      <w:pPr>
        <w:ind w:left="3845" w:hanging="356"/>
      </w:pPr>
      <w:rPr>
        <w:rFonts w:hint="default"/>
      </w:rPr>
    </w:lvl>
    <w:lvl w:ilvl="3" w:tplc="D0F034B2">
      <w:numFmt w:val="bullet"/>
      <w:lvlText w:val="•"/>
      <w:lvlJc w:val="left"/>
      <w:pPr>
        <w:ind w:left="4617" w:hanging="356"/>
      </w:pPr>
      <w:rPr>
        <w:rFonts w:hint="default"/>
      </w:rPr>
    </w:lvl>
    <w:lvl w:ilvl="4" w:tplc="00F2AF12">
      <w:numFmt w:val="bullet"/>
      <w:lvlText w:val="•"/>
      <w:lvlJc w:val="left"/>
      <w:pPr>
        <w:ind w:left="5390" w:hanging="356"/>
      </w:pPr>
      <w:rPr>
        <w:rFonts w:hint="default"/>
      </w:rPr>
    </w:lvl>
    <w:lvl w:ilvl="5" w:tplc="CCBE08D2">
      <w:numFmt w:val="bullet"/>
      <w:lvlText w:val="•"/>
      <w:lvlJc w:val="left"/>
      <w:pPr>
        <w:ind w:left="6163" w:hanging="356"/>
      </w:pPr>
      <w:rPr>
        <w:rFonts w:hint="default"/>
      </w:rPr>
    </w:lvl>
    <w:lvl w:ilvl="6" w:tplc="C372856C">
      <w:numFmt w:val="bullet"/>
      <w:lvlText w:val="•"/>
      <w:lvlJc w:val="left"/>
      <w:pPr>
        <w:ind w:left="6935" w:hanging="356"/>
      </w:pPr>
      <w:rPr>
        <w:rFonts w:hint="default"/>
      </w:rPr>
    </w:lvl>
    <w:lvl w:ilvl="7" w:tplc="E248725E">
      <w:numFmt w:val="bullet"/>
      <w:lvlText w:val="•"/>
      <w:lvlJc w:val="left"/>
      <w:pPr>
        <w:ind w:left="7708" w:hanging="356"/>
      </w:pPr>
      <w:rPr>
        <w:rFonts w:hint="default"/>
      </w:rPr>
    </w:lvl>
    <w:lvl w:ilvl="8" w:tplc="E8A8FDE2">
      <w:numFmt w:val="bullet"/>
      <w:lvlText w:val="•"/>
      <w:lvlJc w:val="left"/>
      <w:pPr>
        <w:ind w:left="8481" w:hanging="356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F2"/>
    <w:rsid w:val="005E30F2"/>
    <w:rsid w:val="007156B9"/>
    <w:rsid w:val="007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9188F"/>
  <w15:chartTrackingRefBased/>
  <w15:docId w15:val="{97E839D4-CAC6-4251-A17C-A82B0AE1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30F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30F2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E30F2"/>
    <w:rPr>
      <w:rFonts w:ascii="Arial" w:eastAsia="Arial" w:hAnsi="Arial" w:cs="Arial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5E30F2"/>
    <w:pPr>
      <w:ind w:left="157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D24C1B-3F2F-43F7-BDDE-0F9A04138DE9}"/>
</file>

<file path=customXml/itemProps2.xml><?xml version="1.0" encoding="utf-8"?>
<ds:datastoreItem xmlns:ds="http://schemas.openxmlformats.org/officeDocument/2006/customXml" ds:itemID="{3958C6F9-1DF8-4667-A661-82122A9D7A59}"/>
</file>

<file path=customXml/itemProps3.xml><?xml version="1.0" encoding="utf-8"?>
<ds:datastoreItem xmlns:ds="http://schemas.openxmlformats.org/officeDocument/2006/customXml" ds:itemID="{8D332C9D-A7CC-467D-8438-E9AB117CAC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2018-05-01T01:20:00Z</dcterms:created>
  <dcterms:modified xsi:type="dcterms:W3CDTF">2018-05-01T01:21:00Z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