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D4" w:rsidRPr="00E5705F" w:rsidRDefault="00A256D4" w:rsidP="00A256D4">
      <w:pPr>
        <w:rPr>
          <w:rFonts w:cs="Arial"/>
          <w:b/>
        </w:rPr>
      </w:pPr>
      <w:r>
        <w:rPr>
          <w:rFonts w:cs="Arial"/>
          <w:b/>
        </w:rPr>
        <w:t>Question 38</w:t>
      </w:r>
      <w:r w:rsidRPr="00E5705F">
        <w:rPr>
          <w:rFonts w:cs="Arial"/>
          <w:b/>
        </w:rPr>
        <w:t xml:space="preserve"> </w:t>
      </w:r>
      <w:r>
        <w:rPr>
          <w:rFonts w:cs="Arial"/>
          <w:b/>
        </w:rPr>
        <w:tab/>
      </w:r>
      <w:r>
        <w:rPr>
          <w:rFonts w:cs="Arial"/>
          <w:b/>
        </w:rPr>
        <w:t xml:space="preserve">[2015 </w:t>
      </w:r>
      <w:proofErr w:type="spellStart"/>
      <w:r>
        <w:rPr>
          <w:rFonts w:cs="Arial"/>
          <w:b/>
        </w:rPr>
        <w:t>Sem</w:t>
      </w:r>
      <w:proofErr w:type="spellEnd"/>
      <w:r>
        <w:rPr>
          <w:rFonts w:cs="Arial"/>
          <w:b/>
        </w:rPr>
        <w:t xml:space="preserve"> I Paper]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bookmarkStart w:id="0" w:name="_GoBack"/>
      <w:bookmarkEnd w:id="0"/>
      <w:r>
        <w:rPr>
          <w:rFonts w:cs="Arial"/>
          <w:b/>
        </w:rPr>
        <w:t>(12</w:t>
      </w:r>
      <w:r w:rsidRPr="00E5705F">
        <w:rPr>
          <w:rFonts w:cs="Arial"/>
          <w:b/>
        </w:rPr>
        <w:t xml:space="preserve"> marks)</w:t>
      </w:r>
    </w:p>
    <w:p w:rsidR="00A256D4" w:rsidRDefault="00A256D4" w:rsidP="00A256D4">
      <w:pPr>
        <w:rPr>
          <w:rFonts w:cs="Arial"/>
        </w:rPr>
      </w:pPr>
    </w:p>
    <w:p w:rsidR="00A256D4" w:rsidRDefault="00A256D4" w:rsidP="00A256D4">
      <w:pPr>
        <w:rPr>
          <w:rFonts w:cs="Arial"/>
        </w:rPr>
      </w:pPr>
      <w:r>
        <w:rPr>
          <w:rFonts w:cs="Arial"/>
        </w:rPr>
        <w:t xml:space="preserve">Immunity to disease arises as a result of both non-specific and specific defence mechanisms in and on your body. </w:t>
      </w:r>
    </w:p>
    <w:p w:rsidR="00A256D4" w:rsidRDefault="00A256D4" w:rsidP="00A256D4">
      <w:pPr>
        <w:rPr>
          <w:rFonts w:cs="Arial"/>
        </w:rPr>
      </w:pPr>
    </w:p>
    <w:p w:rsidR="00A256D4" w:rsidRDefault="00A256D4" w:rsidP="00A256D4">
      <w:pPr>
        <w:rPr>
          <w:rFonts w:cs="Arial"/>
        </w:rPr>
      </w:pPr>
      <w:r>
        <w:rPr>
          <w:rFonts w:cs="Arial"/>
        </w:rPr>
        <w:t xml:space="preserve">(a) </w:t>
      </w:r>
      <w:r>
        <w:rPr>
          <w:rFonts w:cs="Arial"/>
        </w:rPr>
        <w:tab/>
        <w:t>Complete the table below comparing the two specific forms of immunity.</w:t>
      </w:r>
      <w:r>
        <w:rPr>
          <w:rFonts w:cs="Arial"/>
        </w:rPr>
        <w:tab/>
      </w:r>
    </w:p>
    <w:p w:rsidR="00A256D4" w:rsidRDefault="00A256D4" w:rsidP="00A256D4">
      <w:pPr>
        <w:ind w:left="7200" w:firstLine="720"/>
        <w:rPr>
          <w:rFonts w:cs="Arial"/>
        </w:rPr>
      </w:pPr>
      <w:r>
        <w:rPr>
          <w:rFonts w:cs="Arial"/>
        </w:rPr>
        <w:t>(8 marks)</w:t>
      </w:r>
    </w:p>
    <w:p w:rsidR="00A256D4" w:rsidRDefault="00A256D4" w:rsidP="00A256D4">
      <w:pPr>
        <w:rPr>
          <w:rFonts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3247"/>
        <w:gridCol w:w="3245"/>
        <w:gridCol w:w="3244"/>
      </w:tblGrid>
      <w:tr w:rsidR="00A256D4" w:rsidRPr="00457DE5" w:rsidTr="00C12D5E">
        <w:tc>
          <w:tcPr>
            <w:tcW w:w="3284" w:type="dxa"/>
          </w:tcPr>
          <w:p w:rsidR="00A256D4" w:rsidRPr="00457DE5" w:rsidRDefault="00A256D4" w:rsidP="00C12D5E">
            <w:pPr>
              <w:rPr>
                <w:rFonts w:cs="Arial"/>
              </w:rPr>
            </w:pPr>
          </w:p>
        </w:tc>
        <w:tc>
          <w:tcPr>
            <w:tcW w:w="3285" w:type="dxa"/>
          </w:tcPr>
          <w:p w:rsidR="00A256D4" w:rsidRPr="00457DE5" w:rsidRDefault="00A256D4" w:rsidP="00C12D5E">
            <w:pPr>
              <w:rPr>
                <w:rFonts w:cs="Arial"/>
              </w:rPr>
            </w:pPr>
            <w:r w:rsidRPr="00457DE5">
              <w:rPr>
                <w:rFonts w:cs="Arial"/>
              </w:rPr>
              <w:t>Cell mediated immunity</w:t>
            </w:r>
          </w:p>
        </w:tc>
        <w:tc>
          <w:tcPr>
            <w:tcW w:w="3285" w:type="dxa"/>
          </w:tcPr>
          <w:p w:rsidR="00A256D4" w:rsidRPr="00457DE5" w:rsidRDefault="00A256D4" w:rsidP="00C12D5E">
            <w:pPr>
              <w:rPr>
                <w:rFonts w:cs="Arial"/>
              </w:rPr>
            </w:pPr>
            <w:r w:rsidRPr="00457DE5">
              <w:rPr>
                <w:rFonts w:cs="Arial"/>
              </w:rPr>
              <w:t>Humoral immunity</w:t>
            </w:r>
          </w:p>
        </w:tc>
      </w:tr>
      <w:tr w:rsidR="00A256D4" w:rsidRPr="00457DE5" w:rsidTr="00C12D5E">
        <w:tc>
          <w:tcPr>
            <w:tcW w:w="3284" w:type="dxa"/>
          </w:tcPr>
          <w:p w:rsidR="00A256D4" w:rsidRPr="00457DE5" w:rsidRDefault="00A256D4" w:rsidP="00C12D5E">
            <w:pPr>
              <w:rPr>
                <w:rFonts w:cs="Arial"/>
              </w:rPr>
            </w:pPr>
            <w:r w:rsidRPr="00457DE5">
              <w:rPr>
                <w:rFonts w:cs="Arial"/>
              </w:rPr>
              <w:t>Type of lymphocyte involved</w:t>
            </w:r>
          </w:p>
        </w:tc>
        <w:tc>
          <w:tcPr>
            <w:tcW w:w="3285" w:type="dxa"/>
          </w:tcPr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Pr="00457DE5" w:rsidRDefault="00A256D4" w:rsidP="00C12D5E">
            <w:pPr>
              <w:rPr>
                <w:rFonts w:cs="Arial"/>
              </w:rPr>
            </w:pPr>
          </w:p>
        </w:tc>
        <w:tc>
          <w:tcPr>
            <w:tcW w:w="3285" w:type="dxa"/>
          </w:tcPr>
          <w:p w:rsidR="00A256D4" w:rsidRPr="00457DE5" w:rsidRDefault="00A256D4" w:rsidP="00C12D5E">
            <w:pPr>
              <w:rPr>
                <w:rFonts w:cs="Arial"/>
              </w:rPr>
            </w:pPr>
          </w:p>
        </w:tc>
      </w:tr>
      <w:tr w:rsidR="00A256D4" w:rsidRPr="00457DE5" w:rsidTr="00C12D5E">
        <w:tc>
          <w:tcPr>
            <w:tcW w:w="3284" w:type="dxa"/>
          </w:tcPr>
          <w:p w:rsidR="00A256D4" w:rsidRPr="00457DE5" w:rsidRDefault="00A256D4" w:rsidP="00C12D5E">
            <w:pPr>
              <w:rPr>
                <w:rFonts w:cs="Arial"/>
              </w:rPr>
            </w:pPr>
            <w:r w:rsidRPr="00457DE5">
              <w:rPr>
                <w:rFonts w:cs="Arial"/>
              </w:rPr>
              <w:t>Where the lymphocyte matures</w:t>
            </w:r>
          </w:p>
        </w:tc>
        <w:tc>
          <w:tcPr>
            <w:tcW w:w="3285" w:type="dxa"/>
          </w:tcPr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Pr="00457DE5" w:rsidRDefault="00A256D4" w:rsidP="00C12D5E">
            <w:pPr>
              <w:rPr>
                <w:rFonts w:cs="Arial"/>
              </w:rPr>
            </w:pPr>
          </w:p>
        </w:tc>
        <w:tc>
          <w:tcPr>
            <w:tcW w:w="3285" w:type="dxa"/>
          </w:tcPr>
          <w:p w:rsidR="00A256D4" w:rsidRPr="00457DE5" w:rsidRDefault="00A256D4" w:rsidP="00C12D5E">
            <w:pPr>
              <w:rPr>
                <w:rFonts w:cs="Arial"/>
              </w:rPr>
            </w:pPr>
          </w:p>
        </w:tc>
      </w:tr>
      <w:tr w:rsidR="00A256D4" w:rsidRPr="00457DE5" w:rsidTr="00C12D5E">
        <w:tc>
          <w:tcPr>
            <w:tcW w:w="3284" w:type="dxa"/>
          </w:tcPr>
          <w:p w:rsidR="00A256D4" w:rsidRPr="00457DE5" w:rsidRDefault="00A256D4" w:rsidP="00C12D5E">
            <w:pPr>
              <w:rPr>
                <w:rFonts w:cs="Arial"/>
              </w:rPr>
            </w:pPr>
            <w:r>
              <w:rPr>
                <w:rFonts w:cs="Arial"/>
              </w:rPr>
              <w:t>What is produced in response to an antigen</w:t>
            </w:r>
          </w:p>
        </w:tc>
        <w:tc>
          <w:tcPr>
            <w:tcW w:w="3285" w:type="dxa"/>
          </w:tcPr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Pr="00457DE5" w:rsidRDefault="00A256D4" w:rsidP="00C12D5E">
            <w:pPr>
              <w:rPr>
                <w:rFonts w:cs="Arial"/>
              </w:rPr>
            </w:pPr>
          </w:p>
        </w:tc>
        <w:tc>
          <w:tcPr>
            <w:tcW w:w="3285" w:type="dxa"/>
          </w:tcPr>
          <w:p w:rsidR="00A256D4" w:rsidRPr="00457DE5" w:rsidRDefault="00A256D4" w:rsidP="00C12D5E">
            <w:pPr>
              <w:rPr>
                <w:rFonts w:cs="Arial"/>
              </w:rPr>
            </w:pPr>
          </w:p>
        </w:tc>
      </w:tr>
      <w:tr w:rsidR="00A256D4" w:rsidRPr="00457DE5" w:rsidTr="00C12D5E">
        <w:tc>
          <w:tcPr>
            <w:tcW w:w="3284" w:type="dxa"/>
          </w:tcPr>
          <w:p w:rsidR="00A256D4" w:rsidRPr="00457DE5" w:rsidRDefault="00A256D4" w:rsidP="00C12D5E">
            <w:pPr>
              <w:rPr>
                <w:rFonts w:cs="Arial"/>
              </w:rPr>
            </w:pPr>
            <w:r>
              <w:rPr>
                <w:rFonts w:cs="Arial"/>
              </w:rPr>
              <w:t>Type/s of antigen it is most effective against</w:t>
            </w:r>
          </w:p>
        </w:tc>
        <w:tc>
          <w:tcPr>
            <w:tcW w:w="3285" w:type="dxa"/>
          </w:tcPr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Default="00A256D4" w:rsidP="00C12D5E">
            <w:pPr>
              <w:rPr>
                <w:rFonts w:cs="Arial"/>
              </w:rPr>
            </w:pPr>
          </w:p>
          <w:p w:rsidR="00A256D4" w:rsidRPr="00457DE5" w:rsidRDefault="00A256D4" w:rsidP="00C12D5E">
            <w:pPr>
              <w:rPr>
                <w:rFonts w:cs="Arial"/>
              </w:rPr>
            </w:pPr>
          </w:p>
        </w:tc>
        <w:tc>
          <w:tcPr>
            <w:tcW w:w="3285" w:type="dxa"/>
          </w:tcPr>
          <w:p w:rsidR="00A256D4" w:rsidRPr="00457DE5" w:rsidRDefault="00A256D4" w:rsidP="00C12D5E">
            <w:pPr>
              <w:rPr>
                <w:rFonts w:cs="Arial"/>
              </w:rPr>
            </w:pPr>
          </w:p>
        </w:tc>
      </w:tr>
    </w:tbl>
    <w:p w:rsidR="00A256D4" w:rsidRDefault="00A256D4" w:rsidP="00A256D4">
      <w:pPr>
        <w:rPr>
          <w:rFonts w:cs="Arial"/>
        </w:rPr>
      </w:pPr>
    </w:p>
    <w:p w:rsidR="00A256D4" w:rsidRDefault="00A256D4" w:rsidP="00A256D4">
      <w:pPr>
        <w:ind w:left="720" w:hanging="720"/>
        <w:rPr>
          <w:rFonts w:cs="Arial"/>
        </w:rPr>
      </w:pPr>
      <w:r>
        <w:rPr>
          <w:rFonts w:cs="Arial"/>
        </w:rPr>
        <w:t xml:space="preserve">(b) </w:t>
      </w:r>
      <w:r>
        <w:rPr>
          <w:rFonts w:cs="Arial"/>
        </w:rPr>
        <w:tab/>
        <w:t xml:space="preserve">A new mother was concerned about the risk of infection when her </w:t>
      </w:r>
      <w:proofErr w:type="gramStart"/>
      <w:r>
        <w:rPr>
          <w:rFonts w:cs="Arial"/>
        </w:rPr>
        <w:t>4 month</w:t>
      </w:r>
      <w:proofErr w:type="gramEnd"/>
      <w:r>
        <w:rPr>
          <w:rFonts w:cs="Arial"/>
        </w:rPr>
        <w:t xml:space="preserve"> old baby cut his finger.  Her friend told her not to worry as she was still breastfeeding the baby boy.  Explain whether this rationale is correct.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(4 marks)</w:t>
      </w:r>
    </w:p>
    <w:p w:rsidR="00A256D4" w:rsidRDefault="00A256D4" w:rsidP="00A256D4">
      <w:pPr>
        <w:ind w:left="720" w:hanging="720"/>
        <w:rPr>
          <w:rFonts w:cs="Arial"/>
        </w:rPr>
      </w:pPr>
    </w:p>
    <w:p w:rsidR="00A256D4" w:rsidRDefault="00A256D4" w:rsidP="00A256D4">
      <w:pPr>
        <w:spacing w:line="360" w:lineRule="auto"/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A256D4" w:rsidRDefault="00A256D4" w:rsidP="00A256D4">
      <w:pPr>
        <w:spacing w:line="36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</w:t>
      </w:r>
    </w:p>
    <w:p w:rsidR="00A256D4" w:rsidRDefault="00A256D4" w:rsidP="00A256D4">
      <w:pPr>
        <w:spacing w:line="36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____________________________________________________________________________________________________________________________________________________________</w:t>
      </w:r>
    </w:p>
    <w:p w:rsidR="00A256D4" w:rsidRDefault="00A256D4" w:rsidP="00A256D4">
      <w:pPr>
        <w:spacing w:line="360" w:lineRule="auto"/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A256D4" w:rsidRDefault="00A256D4" w:rsidP="00A256D4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A256D4" w:rsidRPr="00090648" w:rsidRDefault="00A256D4" w:rsidP="00A256D4">
      <w:pPr>
        <w:rPr>
          <w:rFonts w:cs="Arial"/>
        </w:rPr>
      </w:pPr>
    </w:p>
    <w:p w:rsidR="00A256D4" w:rsidRPr="00090648" w:rsidRDefault="00A256D4" w:rsidP="00A256D4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A256D4" w:rsidRDefault="00A256D4" w:rsidP="00A256D4">
      <w:pPr>
        <w:rPr>
          <w:rFonts w:cs="Arial"/>
          <w:b/>
        </w:rPr>
      </w:pPr>
    </w:p>
    <w:p w:rsidR="00A256D4" w:rsidRPr="00090648" w:rsidRDefault="00A256D4" w:rsidP="00A256D4">
      <w:pPr>
        <w:rPr>
          <w:rFonts w:cs="Arial"/>
        </w:rPr>
      </w:pPr>
      <w:r>
        <w:rPr>
          <w:rFonts w:cs="Arial"/>
        </w:rPr>
        <w:t>______________________________________________________________________________</w:t>
      </w:r>
    </w:p>
    <w:p w:rsidR="00982FC7" w:rsidRDefault="00A256D4"/>
    <w:sectPr w:rsidR="00982FC7" w:rsidSect="00A256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D4"/>
    <w:rsid w:val="007156B9"/>
    <w:rsid w:val="007D393A"/>
    <w:rsid w:val="00A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6376"/>
  <w15:chartTrackingRefBased/>
  <w15:docId w15:val="{BA0C9FE3-1D2B-4A53-9F1C-4669265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6D4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8B7F4-20FD-4F1C-9EBB-1BC720E1191E}"/>
</file>

<file path=customXml/itemProps2.xml><?xml version="1.0" encoding="utf-8"?>
<ds:datastoreItem xmlns:ds="http://schemas.openxmlformats.org/officeDocument/2006/customXml" ds:itemID="{4AA57664-6DC2-432E-A4F4-0164D45B019C}"/>
</file>

<file path=customXml/itemProps3.xml><?xml version="1.0" encoding="utf-8"?>
<ds:datastoreItem xmlns:ds="http://schemas.openxmlformats.org/officeDocument/2006/customXml" ds:itemID="{319EFA44-3A7C-4390-8CDF-4E56CA6B31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2018-05-01T01:28:00Z</dcterms:created>
  <dcterms:modified xsi:type="dcterms:W3CDTF">2018-05-01T01:30:00Z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