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DC" w:rsidRPr="00E74ECD" w:rsidRDefault="00C636DC" w:rsidP="00C636DC">
      <w:pPr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DNA Evidence ERVs and mtDNA</w:t>
      </w:r>
    </w:p>
    <w:p w:rsidR="00C636DC" w:rsidRDefault="00C636DC" w:rsidP="00C636DC">
      <w:pPr>
        <w:rPr>
          <w:rFonts w:cs="Arial"/>
        </w:rPr>
      </w:pPr>
    </w:p>
    <w:p w:rsidR="00C636DC" w:rsidRPr="00793583" w:rsidRDefault="00C636DC" w:rsidP="00C636DC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…………………….</w:t>
      </w:r>
      <w:r w:rsidRPr="007F3E6C">
        <w:rPr>
          <w:b/>
          <w:sz w:val="20"/>
          <w:szCs w:val="20"/>
        </w:rPr>
        <w:t>.</w:t>
      </w:r>
    </w:p>
    <w:p w:rsidR="00C636DC" w:rsidRDefault="00C636DC" w:rsidP="00C636DC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C636DC" w:rsidRDefault="00C636DC">
      <w:pPr>
        <w:rPr>
          <w:rFonts w:ascii="Arial" w:hAnsi="Arial" w:cs="Arial"/>
          <w:b/>
        </w:rPr>
      </w:pPr>
    </w:p>
    <w:p w:rsidR="003015A4" w:rsidRPr="003015A4" w:rsidRDefault="003015A4"/>
    <w:p w:rsidR="003015A4" w:rsidRPr="003015A4" w:rsidRDefault="003015A4"/>
    <w:p w:rsidR="003015A4" w:rsidRDefault="003015A4" w:rsidP="003015A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</w:r>
      <w:r w:rsidRPr="003015A4">
        <w:rPr>
          <w:rFonts w:ascii="Arial" w:hAnsi="Arial" w:cs="Arial"/>
        </w:rPr>
        <w:t>Where do scientists gain information from when comparing DNA?</w:t>
      </w:r>
    </w:p>
    <w:p w:rsidR="003015A4" w:rsidRDefault="003015A4" w:rsidP="003015A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550861" w:rsidRPr="00550861" w:rsidRDefault="00550861" w:rsidP="003015A4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3015A4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3015A4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3015A4" w:rsidRDefault="003015A4" w:rsidP="003015A4">
      <w:pPr>
        <w:spacing w:line="276" w:lineRule="auto"/>
        <w:rPr>
          <w:rFonts w:ascii="Arial" w:hAnsi="Arial" w:cs="Arial"/>
        </w:rPr>
      </w:pPr>
      <w:r w:rsidRPr="003015A4">
        <w:rPr>
          <w:rFonts w:ascii="Arial" w:hAnsi="Arial" w:cs="Arial"/>
        </w:rPr>
        <w:t xml:space="preserve"> </w:t>
      </w:r>
    </w:p>
    <w:p w:rsidR="003015A4" w:rsidRDefault="003015A4" w:rsidP="003015A4">
      <w:pPr>
        <w:spacing w:line="276" w:lineRule="auto"/>
        <w:ind w:left="720" w:hanging="720"/>
        <w:rPr>
          <w:rFonts w:ascii="Arial" w:hAnsi="Arial" w:cs="Arial"/>
        </w:rPr>
      </w:pPr>
      <w:r w:rsidRPr="003015A4"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ab/>
      </w:r>
      <w:r w:rsidRPr="003015A4">
        <w:rPr>
          <w:rFonts w:ascii="Arial" w:hAnsi="Arial" w:cs="Arial"/>
        </w:rPr>
        <w:t xml:space="preserve">Define ‘genome’. Describe how sequencing the genome can be used to provide evidence for </w:t>
      </w:r>
      <w:r>
        <w:rPr>
          <w:rFonts w:ascii="Arial" w:hAnsi="Arial" w:cs="Arial"/>
        </w:rPr>
        <w:t xml:space="preserve"> </w:t>
      </w:r>
      <w:r w:rsidR="00A640CA">
        <w:rPr>
          <w:rFonts w:ascii="Arial" w:hAnsi="Arial" w:cs="Arial"/>
        </w:rPr>
        <w:t xml:space="preserve">  </w:t>
      </w:r>
      <w:r w:rsidRPr="003015A4">
        <w:rPr>
          <w:rFonts w:ascii="Arial" w:hAnsi="Arial" w:cs="Arial"/>
        </w:rPr>
        <w:t>evolution.</w:t>
      </w:r>
    </w:p>
    <w:p w:rsidR="003015A4" w:rsidRPr="003015A4" w:rsidRDefault="003015A4" w:rsidP="003015A4">
      <w:pPr>
        <w:spacing w:line="276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3015A4" w:rsidRDefault="003015A4" w:rsidP="003015A4">
      <w:pPr>
        <w:spacing w:line="276" w:lineRule="auto"/>
        <w:rPr>
          <w:rFonts w:ascii="Arial" w:hAnsi="Arial" w:cs="Arial"/>
          <w:i/>
          <w:iCs/>
        </w:rPr>
      </w:pP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3015A4" w:rsidRPr="003015A4" w:rsidRDefault="003015A4" w:rsidP="003015A4">
      <w:pPr>
        <w:spacing w:line="276" w:lineRule="auto"/>
        <w:rPr>
          <w:rFonts w:ascii="Arial" w:hAnsi="Arial" w:cs="Arial"/>
          <w:bCs/>
        </w:rPr>
      </w:pPr>
    </w:p>
    <w:p w:rsidR="003015A4" w:rsidRDefault="003015A4" w:rsidP="003015A4">
      <w:pPr>
        <w:spacing w:line="276" w:lineRule="auto"/>
        <w:rPr>
          <w:rFonts w:ascii="Arial" w:hAnsi="Arial" w:cs="Arial"/>
        </w:rPr>
      </w:pPr>
      <w:r w:rsidRPr="003015A4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ab/>
      </w:r>
      <w:r w:rsidRPr="003015A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</w:rPr>
        <w:t>Define ‘endogenous retrovirus’.</w:t>
      </w:r>
    </w:p>
    <w:p w:rsidR="003015A4" w:rsidRDefault="003015A4" w:rsidP="003015A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3015A4" w:rsidRPr="003015A4" w:rsidRDefault="003015A4" w:rsidP="003015A4">
      <w:pPr>
        <w:spacing w:line="276" w:lineRule="auto"/>
        <w:rPr>
          <w:rFonts w:ascii="Arial" w:hAnsi="Arial" w:cs="Arial"/>
        </w:rPr>
      </w:pP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3015A4" w:rsidRPr="003015A4" w:rsidRDefault="003015A4" w:rsidP="003015A4">
      <w:pPr>
        <w:widowControl/>
        <w:rPr>
          <w:rFonts w:ascii="Arial" w:hAnsi="Arial" w:cs="Arial"/>
          <w:bCs/>
        </w:rPr>
      </w:pPr>
    </w:p>
    <w:p w:rsidR="003015A4" w:rsidRDefault="003015A4" w:rsidP="003015A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4:</w:t>
      </w:r>
      <w:r>
        <w:rPr>
          <w:rFonts w:ascii="Arial" w:hAnsi="Arial" w:cs="Arial"/>
          <w:bCs/>
        </w:rPr>
        <w:tab/>
      </w:r>
      <w:r w:rsidRPr="003015A4">
        <w:rPr>
          <w:rFonts w:ascii="Arial" w:hAnsi="Arial" w:cs="Arial"/>
        </w:rPr>
        <w:t>Describe how endogenous retroviruses are used as evidence for evolution.</w:t>
      </w:r>
    </w:p>
    <w:p w:rsidR="008116CB" w:rsidRPr="003015A4" w:rsidRDefault="008116CB" w:rsidP="003015A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3015A4" w:rsidRDefault="00550861" w:rsidP="003015A4">
      <w:pPr>
        <w:spacing w:line="276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i/>
          <w:iCs/>
        </w:rPr>
        <w:tab/>
      </w: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50861" w:rsidRDefault="00550861" w:rsidP="003015A4">
      <w:pPr>
        <w:spacing w:line="276" w:lineRule="auto"/>
        <w:rPr>
          <w:rFonts w:ascii="Arial" w:hAnsi="Arial" w:cs="Arial"/>
          <w:i/>
          <w:iCs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i/>
          <w:iCs/>
        </w:rPr>
        <w:tab/>
      </w: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50861" w:rsidRDefault="00550861" w:rsidP="003015A4">
      <w:pPr>
        <w:spacing w:line="276" w:lineRule="auto"/>
        <w:rPr>
          <w:rFonts w:ascii="Arial" w:hAnsi="Arial" w:cs="Arial"/>
          <w:i/>
          <w:iCs/>
        </w:rPr>
      </w:pPr>
    </w:p>
    <w:p w:rsidR="003015A4" w:rsidRDefault="003015A4" w:rsidP="003015A4">
      <w:pPr>
        <w:spacing w:line="276" w:lineRule="auto"/>
        <w:rPr>
          <w:rFonts w:ascii="Arial" w:hAnsi="Arial" w:cs="Arial"/>
        </w:rPr>
      </w:pPr>
    </w:p>
    <w:p w:rsidR="00550861" w:rsidRDefault="00550861" w:rsidP="003015A4">
      <w:pPr>
        <w:spacing w:line="276" w:lineRule="auto"/>
        <w:rPr>
          <w:rFonts w:ascii="Arial" w:hAnsi="Arial" w:cs="Arial"/>
        </w:rPr>
      </w:pPr>
    </w:p>
    <w:p w:rsidR="00550861" w:rsidRDefault="00550861" w:rsidP="003015A4">
      <w:pPr>
        <w:spacing w:line="276" w:lineRule="auto"/>
        <w:rPr>
          <w:rFonts w:ascii="Arial" w:hAnsi="Arial" w:cs="Arial"/>
        </w:rPr>
      </w:pPr>
    </w:p>
    <w:p w:rsidR="00550861" w:rsidRDefault="00550861" w:rsidP="003015A4">
      <w:pPr>
        <w:spacing w:line="276" w:lineRule="auto"/>
        <w:rPr>
          <w:rFonts w:ascii="Arial" w:hAnsi="Arial" w:cs="Arial"/>
        </w:rPr>
      </w:pPr>
    </w:p>
    <w:p w:rsidR="00550861" w:rsidRDefault="00550861" w:rsidP="003015A4">
      <w:pPr>
        <w:spacing w:line="276" w:lineRule="auto"/>
        <w:rPr>
          <w:rFonts w:ascii="Arial" w:hAnsi="Arial" w:cs="Arial"/>
        </w:rPr>
      </w:pPr>
    </w:p>
    <w:p w:rsidR="00550861" w:rsidRPr="003015A4" w:rsidRDefault="00550861" w:rsidP="003015A4">
      <w:pPr>
        <w:spacing w:line="276" w:lineRule="auto"/>
        <w:rPr>
          <w:rFonts w:ascii="Arial" w:hAnsi="Arial" w:cs="Arial"/>
        </w:rPr>
      </w:pPr>
    </w:p>
    <w:p w:rsidR="003015A4" w:rsidRDefault="003015A4" w:rsidP="003015A4">
      <w:pPr>
        <w:spacing w:line="276" w:lineRule="auto"/>
        <w:rPr>
          <w:rFonts w:ascii="Arial" w:hAnsi="Arial" w:cs="Arial"/>
        </w:rPr>
      </w:pPr>
      <w:r w:rsidRPr="003015A4">
        <w:rPr>
          <w:rFonts w:ascii="Arial" w:hAnsi="Arial" w:cs="Arial"/>
          <w:bCs/>
        </w:rPr>
        <w:lastRenderedPageBreak/>
        <w:t>5</w:t>
      </w:r>
      <w:r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ab/>
      </w:r>
      <w:r w:rsidRPr="003015A4">
        <w:rPr>
          <w:rFonts w:ascii="Arial" w:hAnsi="Arial" w:cs="Arial"/>
          <w:bCs/>
        </w:rPr>
        <w:t xml:space="preserve"> </w:t>
      </w:r>
      <w:r w:rsidRPr="003015A4">
        <w:rPr>
          <w:rFonts w:ascii="Arial" w:hAnsi="Arial" w:cs="Arial"/>
        </w:rPr>
        <w:t>What do the genes on mtDNA code for?</w:t>
      </w:r>
    </w:p>
    <w:p w:rsidR="008116CB" w:rsidRPr="003015A4" w:rsidRDefault="008116CB" w:rsidP="003015A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3015A4" w:rsidRDefault="003015A4" w:rsidP="003015A4">
      <w:pPr>
        <w:spacing w:line="276" w:lineRule="auto"/>
        <w:rPr>
          <w:rFonts w:ascii="Arial" w:hAnsi="Arial" w:cs="Arial"/>
          <w:i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Default="00550861" w:rsidP="003015A4">
      <w:pPr>
        <w:spacing w:line="276" w:lineRule="auto"/>
        <w:rPr>
          <w:rFonts w:ascii="Arial" w:hAnsi="Arial" w:cs="Arial"/>
          <w:i/>
        </w:rPr>
      </w:pPr>
      <w:r w:rsidRPr="00550861">
        <w:rPr>
          <w:rFonts w:ascii="Arial" w:hAnsi="Arial" w:cs="Arial"/>
          <w:color w:val="808080" w:themeColor="background1" w:themeShade="80"/>
        </w:rPr>
        <w:tab/>
      </w:r>
    </w:p>
    <w:p w:rsidR="003015A4" w:rsidRPr="003015A4" w:rsidRDefault="003015A4" w:rsidP="003015A4">
      <w:pPr>
        <w:spacing w:line="276" w:lineRule="auto"/>
        <w:rPr>
          <w:rFonts w:ascii="Arial" w:hAnsi="Arial" w:cs="Arial"/>
          <w:bCs/>
        </w:rPr>
      </w:pPr>
    </w:p>
    <w:p w:rsidR="008116CB" w:rsidRDefault="008116CB" w:rsidP="008116C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6:</w:t>
      </w:r>
      <w:r>
        <w:rPr>
          <w:rFonts w:ascii="Arial" w:hAnsi="Arial" w:cs="Arial"/>
          <w:bCs/>
        </w:rPr>
        <w:tab/>
      </w:r>
      <w:r w:rsidR="003015A4" w:rsidRPr="003015A4">
        <w:rPr>
          <w:rFonts w:ascii="Arial" w:hAnsi="Arial" w:cs="Arial"/>
        </w:rPr>
        <w:t>Why do we only inherit mitochondrial DNA from our mothers?</w:t>
      </w:r>
    </w:p>
    <w:p w:rsidR="008116CB" w:rsidRDefault="008116CB" w:rsidP="008116C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550861" w:rsidRDefault="00550861" w:rsidP="008116CB">
      <w:pPr>
        <w:spacing w:line="276" w:lineRule="auto"/>
        <w:rPr>
          <w:rFonts w:ascii="Arial" w:hAnsi="Arial" w:cs="Arial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8116CB" w:rsidRPr="003015A4" w:rsidRDefault="008116CB" w:rsidP="00C636DC">
      <w:pPr>
        <w:pStyle w:val="i-subhead"/>
        <w:spacing w:line="276" w:lineRule="auto"/>
        <w:ind w:left="0" w:firstLine="0"/>
        <w:rPr>
          <w:rFonts w:ascii="Arial" w:hAnsi="Arial" w:cs="Arial"/>
          <w:color w:val="auto"/>
        </w:rPr>
      </w:pPr>
    </w:p>
    <w:p w:rsidR="003015A4" w:rsidRDefault="003015A4" w:rsidP="008116CB">
      <w:pPr>
        <w:spacing w:line="276" w:lineRule="auto"/>
        <w:ind w:left="720" w:hanging="720"/>
        <w:rPr>
          <w:rFonts w:ascii="Arial" w:hAnsi="Arial" w:cs="Arial"/>
        </w:rPr>
      </w:pPr>
      <w:r w:rsidRPr="003015A4">
        <w:rPr>
          <w:rFonts w:ascii="Arial" w:hAnsi="Arial" w:cs="Arial"/>
          <w:bCs/>
        </w:rPr>
        <w:t>7</w:t>
      </w:r>
      <w:r w:rsidR="008116CB">
        <w:rPr>
          <w:rFonts w:ascii="Arial" w:hAnsi="Arial" w:cs="Arial"/>
          <w:bCs/>
        </w:rPr>
        <w:t>:</w:t>
      </w:r>
      <w:r w:rsidR="008116CB">
        <w:rPr>
          <w:rFonts w:ascii="Arial" w:hAnsi="Arial" w:cs="Arial"/>
          <w:bCs/>
        </w:rPr>
        <w:tab/>
      </w:r>
      <w:r w:rsidRPr="003015A4">
        <w:rPr>
          <w:rFonts w:ascii="Arial" w:hAnsi="Arial" w:cs="Arial"/>
        </w:rPr>
        <w:t>The DNA of dogs is 85% similar to that of humans, while the DNA of chimpanzees is 98% similar to that of humans. Explain how this information supports the idea that we have a more recent common ancestor with chimpanzees than with dogs.</w:t>
      </w:r>
    </w:p>
    <w:p w:rsidR="008116CB" w:rsidRDefault="008116CB" w:rsidP="008116CB">
      <w:pPr>
        <w:spacing w:line="276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8116CB" w:rsidRDefault="008116CB" w:rsidP="008116CB">
      <w:pPr>
        <w:spacing w:line="276" w:lineRule="auto"/>
        <w:rPr>
          <w:rFonts w:ascii="Arial" w:hAnsi="Arial" w:cs="Arial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3015A4" w:rsidRDefault="00550861" w:rsidP="008116CB">
      <w:pPr>
        <w:spacing w:line="276" w:lineRule="auto"/>
        <w:rPr>
          <w:rFonts w:ascii="Arial" w:hAnsi="Arial" w:cs="Arial"/>
        </w:rPr>
      </w:pPr>
    </w:p>
    <w:p w:rsidR="003015A4" w:rsidRPr="003015A4" w:rsidRDefault="003015A4" w:rsidP="003015A4">
      <w:pPr>
        <w:spacing w:line="276" w:lineRule="auto"/>
        <w:rPr>
          <w:rFonts w:ascii="Arial" w:hAnsi="Arial" w:cs="Arial"/>
          <w:bCs/>
        </w:rPr>
      </w:pPr>
    </w:p>
    <w:p w:rsidR="003015A4" w:rsidRDefault="003015A4" w:rsidP="008116CB">
      <w:pPr>
        <w:spacing w:line="276" w:lineRule="auto"/>
        <w:ind w:left="720" w:hanging="720"/>
        <w:rPr>
          <w:rFonts w:ascii="Arial" w:hAnsi="Arial" w:cs="Arial"/>
        </w:rPr>
      </w:pPr>
      <w:r w:rsidRPr="003015A4">
        <w:rPr>
          <w:rFonts w:ascii="Arial" w:hAnsi="Arial" w:cs="Arial"/>
          <w:bCs/>
        </w:rPr>
        <w:t>8</w:t>
      </w:r>
      <w:r w:rsidR="008116CB">
        <w:rPr>
          <w:rFonts w:ascii="Arial" w:hAnsi="Arial" w:cs="Arial"/>
          <w:bCs/>
        </w:rPr>
        <w:t>:</w:t>
      </w:r>
      <w:r w:rsidR="008116CB">
        <w:rPr>
          <w:rFonts w:ascii="Arial" w:hAnsi="Arial" w:cs="Arial"/>
          <w:bCs/>
        </w:rPr>
        <w:tab/>
      </w:r>
      <w:r w:rsidRPr="003015A4">
        <w:rPr>
          <w:rFonts w:ascii="Arial" w:hAnsi="Arial" w:cs="Arial"/>
        </w:rPr>
        <w:t xml:space="preserve">Explain why not all retroviruses are endogenous retroviruses, and why only endogenous </w:t>
      </w:r>
      <w:r w:rsidR="00550861">
        <w:rPr>
          <w:rFonts w:ascii="Arial" w:hAnsi="Arial" w:cs="Arial"/>
        </w:rPr>
        <w:t xml:space="preserve">  </w:t>
      </w:r>
      <w:r w:rsidRPr="003015A4">
        <w:rPr>
          <w:rFonts w:ascii="Arial" w:hAnsi="Arial" w:cs="Arial"/>
        </w:rPr>
        <w:t>retroviruses are useful in providing evidence for evolution.</w:t>
      </w:r>
    </w:p>
    <w:p w:rsidR="00C636DC" w:rsidRDefault="00C636DC" w:rsidP="008116CB">
      <w:pPr>
        <w:spacing w:line="276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(6 marks)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ind w:left="720" w:hanging="720"/>
        <w:rPr>
          <w:rFonts w:ascii="Arial" w:hAnsi="Arial" w:cs="Arial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ind w:left="720" w:hanging="720"/>
        <w:rPr>
          <w:rFonts w:ascii="Arial" w:hAnsi="Arial" w:cs="Arial"/>
        </w:rPr>
      </w:pPr>
    </w:p>
    <w:p w:rsidR="008116CB" w:rsidRPr="003015A4" w:rsidRDefault="008116CB" w:rsidP="008116CB">
      <w:pPr>
        <w:spacing w:line="276" w:lineRule="auto"/>
        <w:ind w:left="720" w:hanging="720"/>
        <w:rPr>
          <w:rFonts w:ascii="Arial" w:hAnsi="Arial" w:cs="Arial"/>
        </w:rPr>
      </w:pPr>
    </w:p>
    <w:p w:rsidR="003015A4" w:rsidRPr="003015A4" w:rsidRDefault="003015A4" w:rsidP="003015A4">
      <w:pPr>
        <w:spacing w:line="276" w:lineRule="auto"/>
        <w:rPr>
          <w:rFonts w:ascii="Arial" w:hAnsi="Arial" w:cs="Arial"/>
          <w:bCs/>
        </w:rPr>
      </w:pPr>
    </w:p>
    <w:p w:rsidR="003015A4" w:rsidRDefault="003015A4" w:rsidP="00FF77C1">
      <w:pPr>
        <w:spacing w:line="276" w:lineRule="auto"/>
        <w:ind w:left="780" w:hanging="780"/>
        <w:rPr>
          <w:rFonts w:ascii="Arial" w:hAnsi="Arial" w:cs="Arial"/>
        </w:rPr>
      </w:pPr>
      <w:r w:rsidRPr="003015A4">
        <w:rPr>
          <w:rFonts w:ascii="Arial" w:hAnsi="Arial" w:cs="Arial"/>
          <w:bCs/>
        </w:rPr>
        <w:t>9</w:t>
      </w:r>
      <w:r w:rsidR="00FF77C1">
        <w:rPr>
          <w:rFonts w:ascii="Arial" w:hAnsi="Arial" w:cs="Arial"/>
          <w:bCs/>
        </w:rPr>
        <w:t>:</w:t>
      </w:r>
      <w:r w:rsidR="00FF77C1">
        <w:rPr>
          <w:rFonts w:ascii="Arial" w:hAnsi="Arial" w:cs="Arial"/>
          <w:bCs/>
        </w:rPr>
        <w:tab/>
      </w:r>
      <w:r w:rsidRPr="003015A4">
        <w:rPr>
          <w:rFonts w:ascii="Arial" w:hAnsi="Arial" w:cs="Arial"/>
        </w:rPr>
        <w:t>Explain why comparison of structures such as endogenous retroviruses and mitochondrial DNA was not available prior to the development of techniques such as electrophoresis and DNA sequencing.</w:t>
      </w:r>
    </w:p>
    <w:p w:rsidR="00FF77C1" w:rsidRPr="003015A4" w:rsidRDefault="00FF77C1" w:rsidP="00FF77C1">
      <w:pPr>
        <w:spacing w:line="276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Default="00550861" w:rsidP="00550861">
      <w:pPr>
        <w:widowControl/>
        <w:spacing w:after="100" w:afterAutospacing="1"/>
        <w:rPr>
          <w:rFonts w:ascii="Arial" w:hAnsi="Arial" w:cs="Arial"/>
          <w:bCs/>
        </w:rPr>
      </w:pPr>
    </w:p>
    <w:p w:rsidR="00A03F94" w:rsidRPr="00A71FC5" w:rsidRDefault="003015A4" w:rsidP="00550861">
      <w:pPr>
        <w:widowControl/>
        <w:spacing w:after="100" w:afterAutospacing="1"/>
        <w:ind w:left="720" w:hanging="720"/>
        <w:rPr>
          <w:rFonts w:ascii="Arial" w:hAnsi="Arial" w:cs="Arial"/>
          <w:bCs/>
        </w:rPr>
      </w:pPr>
      <w:r w:rsidRPr="003015A4">
        <w:rPr>
          <w:rFonts w:ascii="Arial" w:hAnsi="Arial" w:cs="Arial"/>
          <w:bCs/>
        </w:rPr>
        <w:t>10</w:t>
      </w:r>
      <w:r w:rsidR="00FF77C1">
        <w:rPr>
          <w:rFonts w:ascii="Arial" w:hAnsi="Arial" w:cs="Arial"/>
          <w:bCs/>
        </w:rPr>
        <w:t>:</w:t>
      </w:r>
      <w:r w:rsidR="00FF77C1">
        <w:rPr>
          <w:rFonts w:ascii="Arial" w:hAnsi="Arial" w:cs="Arial"/>
          <w:bCs/>
        </w:rPr>
        <w:tab/>
      </w:r>
      <w:r w:rsidR="00A03F94">
        <w:rPr>
          <w:rFonts w:ascii="Arial" w:hAnsi="Arial" w:cs="Arial"/>
          <w:bCs/>
        </w:rPr>
        <w:t xml:space="preserve">Below is a table showing different animals and the </w:t>
      </w:r>
      <w:r w:rsidR="00A71FC5">
        <w:rPr>
          <w:rFonts w:ascii="Arial" w:hAnsi="Arial" w:cs="Arial"/>
          <w:bCs/>
        </w:rPr>
        <w:t>type of ERVs their DNA contains. Analyse the data and answer the questions below about the relatedness of the organisms listed.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4110"/>
        <w:gridCol w:w="3828"/>
      </w:tblGrid>
      <w:tr w:rsidR="00A03F94" w:rsidTr="00A03F94">
        <w:tc>
          <w:tcPr>
            <w:tcW w:w="4110" w:type="dxa"/>
          </w:tcPr>
          <w:p w:rsidR="00A03F94" w:rsidRPr="00A03F94" w:rsidRDefault="00A03F94" w:rsidP="00A03F94">
            <w:pPr>
              <w:spacing w:line="276" w:lineRule="auto"/>
              <w:rPr>
                <w:rFonts w:ascii="Arial" w:hAnsi="Arial" w:cs="Arial"/>
                <w:b/>
              </w:rPr>
            </w:pPr>
            <w:r w:rsidRPr="00A03F94">
              <w:rPr>
                <w:rFonts w:ascii="Arial" w:hAnsi="Arial" w:cs="Arial"/>
                <w:b/>
              </w:rPr>
              <w:t>Animal</w:t>
            </w:r>
          </w:p>
        </w:tc>
        <w:tc>
          <w:tcPr>
            <w:tcW w:w="3828" w:type="dxa"/>
          </w:tcPr>
          <w:p w:rsidR="00A03F94" w:rsidRPr="00A03F94" w:rsidRDefault="00A03F94" w:rsidP="00A03F94">
            <w:pPr>
              <w:spacing w:line="276" w:lineRule="auto"/>
              <w:rPr>
                <w:rFonts w:ascii="Arial" w:hAnsi="Arial" w:cs="Arial"/>
                <w:b/>
              </w:rPr>
            </w:pPr>
            <w:r w:rsidRPr="00A03F94">
              <w:rPr>
                <w:rFonts w:ascii="Arial" w:hAnsi="Arial" w:cs="Arial"/>
                <w:b/>
              </w:rPr>
              <w:t>ERVs</w:t>
            </w:r>
          </w:p>
        </w:tc>
      </w:tr>
      <w:tr w:rsidR="00A03F94" w:rsidTr="00A03F94">
        <w:tc>
          <w:tcPr>
            <w:tcW w:w="4110" w:type="dxa"/>
          </w:tcPr>
          <w:p w:rsidR="00A03F94" w:rsidRPr="00A03F94" w:rsidRDefault="00A03F94" w:rsidP="00A03F9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Fish</w:t>
            </w:r>
          </w:p>
        </w:tc>
        <w:tc>
          <w:tcPr>
            <w:tcW w:w="3828" w:type="dxa"/>
          </w:tcPr>
          <w:p w:rsidR="00A03F94" w:rsidRPr="00A03F94" w:rsidRDefault="00A03F94" w:rsidP="00A03F9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ervZ, ervB, ervN</w:t>
            </w:r>
          </w:p>
        </w:tc>
      </w:tr>
      <w:tr w:rsidR="00A03F94" w:rsidTr="00A03F94">
        <w:tc>
          <w:tcPr>
            <w:tcW w:w="4110" w:type="dxa"/>
          </w:tcPr>
          <w:p w:rsidR="00A03F94" w:rsidRPr="00A03F94" w:rsidRDefault="00A03F94" w:rsidP="00A03F9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Lizard</w:t>
            </w:r>
          </w:p>
        </w:tc>
        <w:tc>
          <w:tcPr>
            <w:tcW w:w="3828" w:type="dxa"/>
          </w:tcPr>
          <w:p w:rsidR="00A03F94" w:rsidRPr="00A03F94" w:rsidRDefault="00A03F94" w:rsidP="00A03F9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ervZ, ervB, ervF, ervQ, ervL</w:t>
            </w:r>
          </w:p>
        </w:tc>
      </w:tr>
      <w:tr w:rsidR="00A03F94" w:rsidTr="00A03F94">
        <w:tc>
          <w:tcPr>
            <w:tcW w:w="4110" w:type="dxa"/>
          </w:tcPr>
          <w:p w:rsidR="00A03F94" w:rsidRPr="00A03F94" w:rsidRDefault="00A03F94" w:rsidP="00A03F9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Bird</w:t>
            </w:r>
          </w:p>
        </w:tc>
        <w:tc>
          <w:tcPr>
            <w:tcW w:w="3828" w:type="dxa"/>
          </w:tcPr>
          <w:p w:rsidR="00A03F94" w:rsidRPr="00A03F94" w:rsidRDefault="00A03F94" w:rsidP="00A03F9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ervZ, ervB, ervF, ervR</w:t>
            </w:r>
          </w:p>
        </w:tc>
      </w:tr>
      <w:tr w:rsidR="00A03F94" w:rsidTr="00A03F94">
        <w:tc>
          <w:tcPr>
            <w:tcW w:w="4110" w:type="dxa"/>
          </w:tcPr>
          <w:p w:rsidR="00A03F94" w:rsidRPr="00A03F94" w:rsidRDefault="00A03F94" w:rsidP="00A03F9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Shark</w:t>
            </w:r>
          </w:p>
        </w:tc>
        <w:tc>
          <w:tcPr>
            <w:tcW w:w="3828" w:type="dxa"/>
          </w:tcPr>
          <w:p w:rsidR="00A03F94" w:rsidRPr="00A03F94" w:rsidRDefault="00A03F94" w:rsidP="00A03F9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ervZ, ervM</w:t>
            </w:r>
          </w:p>
        </w:tc>
      </w:tr>
      <w:tr w:rsidR="00A03F94" w:rsidTr="00A03F94">
        <w:tc>
          <w:tcPr>
            <w:tcW w:w="4110" w:type="dxa"/>
          </w:tcPr>
          <w:p w:rsidR="00A03F94" w:rsidRPr="00A03F94" w:rsidRDefault="00A03F94" w:rsidP="00A03F9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Human</w:t>
            </w:r>
          </w:p>
        </w:tc>
        <w:tc>
          <w:tcPr>
            <w:tcW w:w="3828" w:type="dxa"/>
          </w:tcPr>
          <w:p w:rsidR="00A03F94" w:rsidRPr="00A03F94" w:rsidRDefault="00A03F94" w:rsidP="00A03F9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ervZ, ervB, ervF, ervE, ervQ</w:t>
            </w:r>
          </w:p>
        </w:tc>
      </w:tr>
    </w:tbl>
    <w:p w:rsidR="00A03F94" w:rsidRDefault="00A03F94" w:rsidP="00A03F94">
      <w:pPr>
        <w:spacing w:line="276" w:lineRule="auto"/>
        <w:rPr>
          <w:rFonts w:ascii="Arial" w:hAnsi="Arial" w:cs="Arial"/>
          <w:i/>
        </w:rPr>
      </w:pPr>
    </w:p>
    <w:p w:rsidR="00A03F94" w:rsidRDefault="00A03F94" w:rsidP="00A71FC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71FC5">
        <w:rPr>
          <w:rFonts w:ascii="Arial" w:hAnsi="Arial" w:cs="Arial"/>
        </w:rPr>
        <w:t>Which of the listed ani</w:t>
      </w:r>
      <w:r w:rsidR="00FA3A69" w:rsidRPr="00A71FC5">
        <w:rPr>
          <w:rFonts w:ascii="Arial" w:hAnsi="Arial" w:cs="Arial"/>
        </w:rPr>
        <w:t>mals shares the most recent common ancestor with humans?</w:t>
      </w:r>
    </w:p>
    <w:p w:rsidR="00A71FC5" w:rsidRPr="00A71FC5" w:rsidRDefault="00A71FC5" w:rsidP="00A71FC5">
      <w:pPr>
        <w:pStyle w:val="ListParagraph"/>
        <w:spacing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A03F94" w:rsidRDefault="00A03F94" w:rsidP="00A03F9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50861" w:rsidRPr="00550861" w:rsidRDefault="00A03F94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A71FC5">
        <w:rPr>
          <w:rFonts w:ascii="Arial" w:hAnsi="Arial" w:cs="Arial"/>
          <w:i/>
        </w:rPr>
        <w:t xml:space="preserve"> </w:t>
      </w:r>
      <w:r w:rsidR="00550861" w:rsidRPr="00550861">
        <w:rPr>
          <w:rFonts w:ascii="Arial" w:hAnsi="Arial" w:cs="Arial"/>
          <w:color w:val="808080" w:themeColor="background1" w:themeShade="80"/>
        </w:rPr>
        <w:t>…………………………………………………</w:t>
      </w:r>
    </w:p>
    <w:p w:rsidR="00A03F94" w:rsidRPr="00550861" w:rsidRDefault="00A03F94" w:rsidP="00A03F94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A03F94" w:rsidRDefault="00A03F94" w:rsidP="00A71FC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71FC5">
        <w:rPr>
          <w:rFonts w:ascii="Arial" w:hAnsi="Arial" w:cs="Arial"/>
        </w:rPr>
        <w:t xml:space="preserve">Which of the listed animals </w:t>
      </w:r>
      <w:r w:rsidR="00FA3A69" w:rsidRPr="00A71FC5">
        <w:rPr>
          <w:rFonts w:ascii="Arial" w:hAnsi="Arial" w:cs="Arial"/>
        </w:rPr>
        <w:t>is shares the most recent common ancestor with birds</w:t>
      </w:r>
      <w:r w:rsidRPr="00A71FC5">
        <w:rPr>
          <w:rFonts w:ascii="Arial" w:hAnsi="Arial" w:cs="Arial"/>
        </w:rPr>
        <w:t>?</w:t>
      </w:r>
    </w:p>
    <w:p w:rsidR="00A71FC5" w:rsidRPr="00A71FC5" w:rsidRDefault="00A71FC5" w:rsidP="00A71FC5">
      <w:pPr>
        <w:pStyle w:val="ListParagraph"/>
        <w:spacing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FA3A69" w:rsidRDefault="00FA3A69" w:rsidP="00A03F94">
      <w:pPr>
        <w:spacing w:line="276" w:lineRule="auto"/>
        <w:rPr>
          <w:rFonts w:ascii="Arial" w:hAnsi="Arial" w:cs="Arial"/>
        </w:rPr>
      </w:pPr>
    </w:p>
    <w:p w:rsidR="00550861" w:rsidRPr="00550861" w:rsidRDefault="00FA3A69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550861" w:rsidRPr="00550861">
        <w:rPr>
          <w:rFonts w:ascii="Arial" w:hAnsi="Arial" w:cs="Arial"/>
          <w:color w:val="808080" w:themeColor="background1" w:themeShade="80"/>
        </w:rPr>
        <w:t>…………………………………………………</w:t>
      </w:r>
    </w:p>
    <w:p w:rsidR="00FA3A69" w:rsidRDefault="00A71FC5" w:rsidP="00A03F94">
      <w:pPr>
        <w:spacing w:line="27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</w:p>
    <w:p w:rsidR="00FA3A69" w:rsidRDefault="00FA3A69" w:rsidP="00A71FC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71FC5">
        <w:rPr>
          <w:rFonts w:ascii="Arial" w:hAnsi="Arial" w:cs="Arial"/>
        </w:rPr>
        <w:t>Which of the listed animals is most distantly related to humans?</w:t>
      </w:r>
    </w:p>
    <w:p w:rsidR="00A71FC5" w:rsidRPr="00A71FC5" w:rsidRDefault="00A71FC5" w:rsidP="00A71FC5">
      <w:pPr>
        <w:pStyle w:val="ListParagraph"/>
        <w:spacing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FA3A69" w:rsidRDefault="00FA3A69" w:rsidP="00A03F94">
      <w:pPr>
        <w:spacing w:line="276" w:lineRule="auto"/>
        <w:rPr>
          <w:rFonts w:ascii="Arial" w:hAnsi="Arial" w:cs="Arial"/>
        </w:rPr>
      </w:pPr>
    </w:p>
    <w:p w:rsidR="00550861" w:rsidRPr="00550861" w:rsidRDefault="00FA3A69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550861" w:rsidRPr="00550861">
        <w:rPr>
          <w:rFonts w:ascii="Arial" w:hAnsi="Arial" w:cs="Arial"/>
          <w:color w:val="808080" w:themeColor="background1" w:themeShade="80"/>
        </w:rPr>
        <w:t>…………………………………………………</w:t>
      </w:r>
    </w:p>
    <w:p w:rsidR="00FA3A69" w:rsidRDefault="00A71FC5" w:rsidP="00A03F94">
      <w:pPr>
        <w:spacing w:line="27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</w:p>
    <w:p w:rsidR="003015A4" w:rsidRDefault="00FA3A69" w:rsidP="00A71FC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71FC5">
        <w:rPr>
          <w:rFonts w:ascii="Arial" w:hAnsi="Arial" w:cs="Arial"/>
        </w:rPr>
        <w:t>Is the Fish more closely related to the Shark, or the Bird?  Explain your answer.</w:t>
      </w:r>
      <w:r w:rsidR="00C636DC">
        <w:rPr>
          <w:rFonts w:ascii="Arial" w:hAnsi="Arial" w:cs="Arial"/>
        </w:rPr>
        <w:t>*</w:t>
      </w:r>
    </w:p>
    <w:p w:rsidR="00A71FC5" w:rsidRPr="00A71FC5" w:rsidRDefault="00A71FC5" w:rsidP="00A71FC5">
      <w:pPr>
        <w:pStyle w:val="ListParagraph"/>
        <w:spacing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:rsidR="00FA3A69" w:rsidRDefault="00FA3A69" w:rsidP="00FA3A69">
      <w:pPr>
        <w:spacing w:line="276" w:lineRule="auto"/>
        <w:rPr>
          <w:rFonts w:ascii="Arial" w:hAnsi="Arial" w:cs="Arial"/>
        </w:rPr>
      </w:pP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ind w:left="720" w:hanging="720"/>
        <w:rPr>
          <w:rFonts w:ascii="Arial" w:hAnsi="Arial" w:cs="Arial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A640CA" w:rsidRDefault="00A640CA">
      <w:pPr>
        <w:widowControl/>
        <w:spacing w:after="100" w:afterAutospacing="1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A640CA" w:rsidRDefault="00C636DC" w:rsidP="00A640CA">
      <w:pPr>
        <w:spacing w:line="276" w:lineRule="auto"/>
        <w:rPr>
          <w:rFonts w:ascii="Arial" w:hAnsi="Arial" w:cs="Arial"/>
          <w:i/>
        </w:rPr>
      </w:pPr>
      <w:r w:rsidRPr="00C03104"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511DD559" wp14:editId="008EA3F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017270" cy="6362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0CA" w:rsidRDefault="00A640CA" w:rsidP="00A640CA">
      <w:pPr>
        <w:contextualSpacing/>
        <w:rPr>
          <w:rFonts w:ascii="Arial" w:hAnsi="Arial" w:cs="Arial"/>
          <w:i/>
        </w:rPr>
      </w:pPr>
    </w:p>
    <w:p w:rsidR="00C636DC" w:rsidRDefault="00C636DC" w:rsidP="00A640CA">
      <w:pPr>
        <w:contextualSpacing/>
        <w:rPr>
          <w:rFonts w:ascii="Arial" w:hAnsi="Arial" w:cs="Arial"/>
          <w:i/>
        </w:rPr>
      </w:pPr>
    </w:p>
    <w:p w:rsidR="00C636DC" w:rsidRDefault="00C636DC" w:rsidP="00A640CA">
      <w:pPr>
        <w:contextualSpacing/>
        <w:rPr>
          <w:rFonts w:ascii="Arial" w:hAnsi="Arial" w:cs="Arial"/>
          <w:i/>
        </w:rPr>
      </w:pPr>
    </w:p>
    <w:p w:rsidR="00A640CA" w:rsidRDefault="00A640CA" w:rsidP="00A640C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  <w:t>Body temperature regulation within a narrow range of values is important for survival. The body can gain and lose heat from the external environment.</w:t>
      </w:r>
    </w:p>
    <w:p w:rsidR="00A640CA" w:rsidRDefault="00A640CA" w:rsidP="00A640CA">
      <w:pPr>
        <w:contextualSpacing/>
        <w:rPr>
          <w:rFonts w:ascii="Arial" w:hAnsi="Arial" w:cs="Arial"/>
        </w:rPr>
      </w:pPr>
    </w:p>
    <w:p w:rsidR="00A640CA" w:rsidRPr="00A640CA" w:rsidRDefault="00A640CA" w:rsidP="00A640C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List the two ways in which the</w:t>
      </w:r>
      <w:r w:rsidRPr="00A640CA">
        <w:rPr>
          <w:rFonts w:ascii="Arial" w:hAnsi="Arial" w:cs="Arial"/>
        </w:rPr>
        <w:t xml:space="preserve"> body can gain hea</w:t>
      </w:r>
      <w:r>
        <w:rPr>
          <w:rFonts w:ascii="Arial" w:hAnsi="Arial" w:cs="Arial"/>
        </w:rPr>
        <w:t>t from the external environment and give an example of each.</w:t>
      </w:r>
    </w:p>
    <w:p w:rsidR="00A640CA" w:rsidRDefault="00A640CA" w:rsidP="00A640C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(4</w:t>
      </w:r>
      <w:r>
        <w:rPr>
          <w:rFonts w:ascii="Arial" w:hAnsi="Arial" w:cs="Arial"/>
        </w:rPr>
        <w:t xml:space="preserve"> marks)</w:t>
      </w:r>
    </w:p>
    <w:p w:rsidR="00550861" w:rsidRDefault="00550861" w:rsidP="00A640CA">
      <w:pPr>
        <w:contextualSpacing/>
        <w:rPr>
          <w:rFonts w:ascii="Arial" w:hAnsi="Arial" w:cs="Arial"/>
        </w:rPr>
      </w:pP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ind w:left="720" w:hanging="720"/>
        <w:rPr>
          <w:rFonts w:ascii="Arial" w:hAnsi="Arial" w:cs="Arial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A640CA" w:rsidRDefault="00A640CA" w:rsidP="00A640CA">
      <w:pPr>
        <w:contextualSpacing/>
        <w:rPr>
          <w:rFonts w:ascii="Arial" w:hAnsi="Arial" w:cs="Arial"/>
        </w:rPr>
      </w:pPr>
    </w:p>
    <w:p w:rsidR="00A640CA" w:rsidRDefault="00A640CA" w:rsidP="00A640CA">
      <w:pPr>
        <w:contextualSpacing/>
        <w:rPr>
          <w:rFonts w:ascii="Arial" w:hAnsi="Arial" w:cs="Arial"/>
          <w:i/>
        </w:rPr>
      </w:pPr>
    </w:p>
    <w:p w:rsidR="00A640CA" w:rsidRPr="00A640CA" w:rsidRDefault="00A640CA" w:rsidP="00A640C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640CA">
        <w:rPr>
          <w:rFonts w:ascii="Arial" w:hAnsi="Arial" w:cs="Arial"/>
        </w:rPr>
        <w:t>List the two ways in which the body can lose heat to the external environment and give an example of each.</w:t>
      </w:r>
      <w:r w:rsidRPr="00A640CA">
        <w:rPr>
          <w:rFonts w:ascii="Arial" w:hAnsi="Arial" w:cs="Arial"/>
        </w:rPr>
        <w:t xml:space="preserve"> </w:t>
      </w:r>
    </w:p>
    <w:p w:rsidR="00A640CA" w:rsidRDefault="00A640CA" w:rsidP="00A640C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 w:rsidR="00C636DC">
        <w:rPr>
          <w:rFonts w:ascii="Arial" w:hAnsi="Arial" w:cs="Arial"/>
        </w:rPr>
        <w:t xml:space="preserve">(4 </w:t>
      </w:r>
      <w:r>
        <w:rPr>
          <w:rFonts w:ascii="Arial" w:hAnsi="Arial" w:cs="Arial"/>
        </w:rPr>
        <w:t>marks)</w:t>
      </w:r>
    </w:p>
    <w:p w:rsidR="00A640CA" w:rsidRDefault="00A640CA" w:rsidP="00A640CA">
      <w:pPr>
        <w:contextualSpacing/>
        <w:rPr>
          <w:rFonts w:ascii="Arial" w:hAnsi="Arial" w:cs="Arial"/>
        </w:rPr>
      </w:pP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50861" w:rsidRPr="00550861" w:rsidRDefault="00550861" w:rsidP="00550861">
      <w:pPr>
        <w:spacing w:line="276" w:lineRule="auto"/>
        <w:ind w:firstLine="720"/>
        <w:rPr>
          <w:rFonts w:ascii="Arial" w:hAnsi="Arial" w:cs="Arial"/>
          <w:color w:val="808080" w:themeColor="background1" w:themeShade="80"/>
        </w:rPr>
      </w:pP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Default="00550861" w:rsidP="00550861">
      <w:pPr>
        <w:spacing w:line="276" w:lineRule="auto"/>
        <w:ind w:left="720" w:hanging="720"/>
        <w:rPr>
          <w:rFonts w:ascii="Arial" w:hAnsi="Arial" w:cs="Arial"/>
        </w:rPr>
      </w:pP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55086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550861" w:rsidRPr="00550861" w:rsidRDefault="00550861" w:rsidP="00550861">
      <w:pPr>
        <w:spacing w:line="276" w:lineRule="auto"/>
        <w:rPr>
          <w:rFonts w:ascii="Arial" w:hAnsi="Arial" w:cs="Arial"/>
          <w:color w:val="808080" w:themeColor="background1" w:themeShade="80"/>
        </w:rPr>
      </w:pPr>
    </w:p>
    <w:p w:rsidR="00A640CA" w:rsidRPr="00D855D4" w:rsidRDefault="00550861" w:rsidP="00550861">
      <w:pPr>
        <w:spacing w:line="276" w:lineRule="auto"/>
        <w:rPr>
          <w:rFonts w:ascii="Arial" w:hAnsi="Arial" w:cs="Arial"/>
          <w:i/>
          <w:color w:val="00B050"/>
        </w:rPr>
      </w:pPr>
      <w:r w:rsidRPr="00550861">
        <w:rPr>
          <w:rFonts w:ascii="Arial" w:hAnsi="Arial" w:cs="Arial"/>
          <w:color w:val="808080" w:themeColor="background1" w:themeShade="80"/>
        </w:rPr>
        <w:tab/>
      </w:r>
    </w:p>
    <w:p w:rsidR="00A640CA" w:rsidRDefault="00A640CA" w:rsidP="00A640CA">
      <w:pPr>
        <w:contextualSpacing/>
        <w:rPr>
          <w:rFonts w:ascii="Arial" w:hAnsi="Arial" w:cs="Arial"/>
          <w:i/>
        </w:rPr>
      </w:pPr>
    </w:p>
    <w:p w:rsidR="00A640CA" w:rsidRDefault="00A640CA" w:rsidP="00A640CA">
      <w:pPr>
        <w:spacing w:line="276" w:lineRule="auto"/>
        <w:rPr>
          <w:rFonts w:ascii="Arial" w:hAnsi="Arial" w:cs="Arial"/>
        </w:rPr>
      </w:pPr>
    </w:p>
    <w:p w:rsidR="00C636DC" w:rsidRDefault="00C636DC" w:rsidP="00A640CA">
      <w:pPr>
        <w:spacing w:line="276" w:lineRule="auto"/>
        <w:rPr>
          <w:rFonts w:ascii="Arial" w:hAnsi="Arial" w:cs="Arial"/>
        </w:rPr>
      </w:pPr>
    </w:p>
    <w:p w:rsidR="00C636DC" w:rsidRDefault="00C636DC" w:rsidP="00C636DC">
      <w:pPr>
        <w:rPr>
          <w:rFonts w:cs="Arial"/>
        </w:rPr>
      </w:pPr>
      <w:r>
        <w:rPr>
          <w:rFonts w:cs="Arial"/>
        </w:rPr>
        <w:t>Go back and mark your work using the marking key provided.  What s</w:t>
      </w:r>
      <w:r>
        <w:rPr>
          <w:rFonts w:cs="Arial"/>
        </w:rPr>
        <w:t>core did you get?            /</w:t>
      </w:r>
      <w:r w:rsidR="00B56903">
        <w:rPr>
          <w:rFonts w:cs="Arial"/>
        </w:rPr>
        <w:t>46</w:t>
      </w:r>
      <w:bookmarkStart w:id="0" w:name="_GoBack"/>
      <w:bookmarkEnd w:id="0"/>
    </w:p>
    <w:p w:rsidR="00C636DC" w:rsidRDefault="00C636DC" w:rsidP="00C636DC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6D810A35" wp14:editId="0A718A8B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in my answers.</w:t>
      </w:r>
    </w:p>
    <w:p w:rsidR="00C636DC" w:rsidRDefault="00C636DC" w:rsidP="00C636DC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40DCB091" wp14:editId="6D6E7BBF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6DC" w:rsidRDefault="00C636DC" w:rsidP="00C636DC">
      <w:pPr>
        <w:rPr>
          <w:rFonts w:cs="Arial"/>
          <w:i/>
        </w:rPr>
      </w:pPr>
      <w:r>
        <w:rPr>
          <w:rFonts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C636DC" w:rsidRDefault="00C636DC" w:rsidP="00C636DC">
      <w:pPr>
        <w:rPr>
          <w:rFonts w:cs="Arial"/>
          <w:i/>
        </w:rPr>
      </w:pPr>
    </w:p>
    <w:p w:rsidR="00C636DC" w:rsidRDefault="00C636DC" w:rsidP="00C636DC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428E3CC2" wp14:editId="65BDA761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C636DC" w:rsidRDefault="00C636DC" w:rsidP="00C636DC">
      <w:pPr>
        <w:rPr>
          <w:rFonts w:cs="Arial"/>
          <w:i/>
        </w:rPr>
      </w:pPr>
    </w:p>
    <w:p w:rsidR="00C636DC" w:rsidRPr="00491ABE" w:rsidRDefault="00C636DC" w:rsidP="00C636DC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37CB2A53" wp14:editId="0823962F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C636DC" w:rsidRPr="00F141D4" w:rsidRDefault="00C636DC" w:rsidP="00C636DC">
      <w:pPr>
        <w:ind w:left="720" w:hanging="720"/>
        <w:rPr>
          <w:rFonts w:cs="Arial"/>
        </w:rPr>
      </w:pPr>
    </w:p>
    <w:p w:rsidR="00C636DC" w:rsidRPr="00A640CA" w:rsidRDefault="00C636DC" w:rsidP="00A640CA">
      <w:pPr>
        <w:spacing w:line="276" w:lineRule="auto"/>
        <w:rPr>
          <w:rFonts w:ascii="Arial" w:hAnsi="Arial" w:cs="Arial"/>
        </w:rPr>
      </w:pPr>
    </w:p>
    <w:sectPr w:rsidR="00C636DC" w:rsidRPr="00A640CA" w:rsidSect="003015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E4371"/>
    <w:multiLevelType w:val="hybridMultilevel"/>
    <w:tmpl w:val="50B2249A"/>
    <w:lvl w:ilvl="0" w:tplc="0EA059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2426F5"/>
    <w:multiLevelType w:val="hybridMultilevel"/>
    <w:tmpl w:val="36C8F882"/>
    <w:lvl w:ilvl="0" w:tplc="D27C71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E00493"/>
    <w:multiLevelType w:val="hybridMultilevel"/>
    <w:tmpl w:val="CF1AA1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4A96"/>
    <w:multiLevelType w:val="hybridMultilevel"/>
    <w:tmpl w:val="7472BFA2"/>
    <w:lvl w:ilvl="0" w:tplc="237E022A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A4"/>
    <w:rsid w:val="00047B40"/>
    <w:rsid w:val="003015A4"/>
    <w:rsid w:val="00550861"/>
    <w:rsid w:val="008116CB"/>
    <w:rsid w:val="00A03F94"/>
    <w:rsid w:val="00A640CA"/>
    <w:rsid w:val="00A71FC5"/>
    <w:rsid w:val="00B050C0"/>
    <w:rsid w:val="00B56903"/>
    <w:rsid w:val="00C11BF9"/>
    <w:rsid w:val="00C636DC"/>
    <w:rsid w:val="00CA13E2"/>
    <w:rsid w:val="00D91544"/>
    <w:rsid w:val="00DE66C2"/>
    <w:rsid w:val="00FA3A69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71AE"/>
  <w15:chartTrackingRefBased/>
  <w15:docId w15:val="{25C3DCC5-2FEC-4776-9742-FFAA9409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5A4"/>
    <w:pPr>
      <w:widowControl w:val="0"/>
      <w:spacing w:after="0" w:afterAutospacing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-subhead">
    <w:name w:val="i - subhead"/>
    <w:basedOn w:val="Normal"/>
    <w:autoRedefine/>
    <w:rsid w:val="003015A4"/>
    <w:pPr>
      <w:widowControl/>
      <w:spacing w:before="240"/>
      <w:ind w:left="397" w:hanging="397"/>
    </w:pPr>
    <w:rPr>
      <w:rFonts w:ascii="Verdana" w:eastAsia="Calibri" w:hAnsi="Verdana" w:cs="Times New Roman"/>
      <w:color w:val="00B050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3015A4"/>
    <w:pPr>
      <w:ind w:left="720"/>
      <w:contextualSpacing/>
    </w:pPr>
  </w:style>
  <w:style w:type="table" w:styleId="TableGrid">
    <w:name w:val="Table Grid"/>
    <w:basedOn w:val="TableNormal"/>
    <w:uiPriority w:val="39"/>
    <w:rsid w:val="00A03F9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D5C1B9-620D-4812-B3D5-343D1F45A45F}"/>
</file>

<file path=customXml/itemProps2.xml><?xml version="1.0" encoding="utf-8"?>
<ds:datastoreItem xmlns:ds="http://schemas.openxmlformats.org/officeDocument/2006/customXml" ds:itemID="{43767FBC-9BC6-47BA-957A-EC9FD8DF147F}"/>
</file>

<file path=customXml/itemProps3.xml><?xml version="1.0" encoding="utf-8"?>
<ds:datastoreItem xmlns:ds="http://schemas.openxmlformats.org/officeDocument/2006/customXml" ds:itemID="{0DF20A35-F15E-4DC4-A01E-2087688067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2021-07-26T10:35:00Z</dcterms:created>
  <dcterms:modified xsi:type="dcterms:W3CDTF">2021-07-26T10:52:00Z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