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E9B" w:rsidRPr="00E74ECD" w:rsidRDefault="00447E9B" w:rsidP="00447E9B">
      <w:pPr>
        <w:rPr>
          <w:b/>
          <w:sz w:val="28"/>
          <w:szCs w:val="28"/>
        </w:rPr>
      </w:pPr>
      <w:r w:rsidRPr="00491ABE">
        <w:rPr>
          <w:b/>
          <w:sz w:val="28"/>
          <w:szCs w:val="28"/>
        </w:rPr>
        <w:t>Review Worksheet</w:t>
      </w:r>
      <w:r>
        <w:rPr>
          <w:b/>
          <w:sz w:val="28"/>
          <w:szCs w:val="28"/>
        </w:rPr>
        <w:t xml:space="preserve"> Answers</w:t>
      </w:r>
      <w:r w:rsidRPr="00491ABE">
        <w:rPr>
          <w:b/>
          <w:sz w:val="28"/>
          <w:szCs w:val="28"/>
        </w:rPr>
        <w:t xml:space="preserve">:  </w:t>
      </w:r>
      <w:r>
        <w:rPr>
          <w:b/>
          <w:sz w:val="28"/>
          <w:szCs w:val="28"/>
        </w:rPr>
        <w:t xml:space="preserve">DNA Evidence ERVs and </w:t>
      </w:r>
      <w:proofErr w:type="spellStart"/>
      <w:r>
        <w:rPr>
          <w:b/>
          <w:sz w:val="28"/>
          <w:szCs w:val="28"/>
        </w:rPr>
        <w:t>mtDNA</w:t>
      </w:r>
      <w:proofErr w:type="spellEnd"/>
    </w:p>
    <w:p w:rsidR="00B8281B" w:rsidRPr="003015A4" w:rsidRDefault="00447E9B"/>
    <w:p w:rsidR="003015A4" w:rsidRPr="003015A4" w:rsidRDefault="003015A4"/>
    <w:p w:rsidR="003015A4" w:rsidRDefault="003015A4" w:rsidP="003015A4">
      <w:pPr>
        <w:spacing w:line="276" w:lineRule="auto"/>
        <w:rPr>
          <w:rFonts w:ascii="Arial" w:hAnsi="Arial" w:cs="Arial"/>
        </w:rPr>
      </w:pPr>
      <w:r>
        <w:rPr>
          <w:rFonts w:ascii="Arial" w:hAnsi="Arial" w:cs="Arial"/>
        </w:rPr>
        <w:t>1:</w:t>
      </w:r>
      <w:r>
        <w:rPr>
          <w:rFonts w:ascii="Arial" w:hAnsi="Arial" w:cs="Arial"/>
        </w:rPr>
        <w:tab/>
      </w:r>
      <w:r w:rsidRPr="003015A4">
        <w:rPr>
          <w:rFonts w:ascii="Arial" w:hAnsi="Arial" w:cs="Arial"/>
        </w:rPr>
        <w:t>Where do scientists gain information from when comparing DNA?</w:t>
      </w:r>
    </w:p>
    <w:p w:rsidR="003015A4" w:rsidRPr="003015A4" w:rsidRDefault="003015A4" w:rsidP="003015A4">
      <w:pPr>
        <w:spacing w:line="276" w:lineRule="auto"/>
        <w:rPr>
          <w:rFonts w:ascii="Arial" w:hAnsi="Arial" w:cs="Arial"/>
        </w:rPr>
      </w:pPr>
      <w:r>
        <w:rPr>
          <w:rFonts w:ascii="Arial" w:hAnsi="Arial" w:cs="Arial"/>
        </w:rPr>
        <w:tab/>
        <w:t>(2 marks)</w:t>
      </w:r>
    </w:p>
    <w:p w:rsidR="003015A4" w:rsidRDefault="003015A4" w:rsidP="003015A4">
      <w:pPr>
        <w:spacing w:line="276" w:lineRule="auto"/>
        <w:rPr>
          <w:rFonts w:ascii="Arial" w:hAnsi="Arial" w:cs="Arial"/>
        </w:rPr>
      </w:pPr>
      <w:r w:rsidRPr="003015A4">
        <w:rPr>
          <w:rFonts w:ascii="Arial" w:hAnsi="Arial" w:cs="Arial"/>
        </w:rPr>
        <w:t xml:space="preserve"> </w:t>
      </w:r>
    </w:p>
    <w:p w:rsidR="003015A4" w:rsidRPr="00447E9B" w:rsidRDefault="003015A4" w:rsidP="003015A4">
      <w:pPr>
        <w:spacing w:line="276" w:lineRule="auto"/>
        <w:ind w:left="720"/>
        <w:rPr>
          <w:rFonts w:ascii="Arial" w:hAnsi="Arial" w:cs="Arial"/>
          <w:i/>
          <w:color w:val="00B050"/>
        </w:rPr>
      </w:pPr>
      <w:r w:rsidRPr="00447E9B">
        <w:rPr>
          <w:rFonts w:ascii="Arial" w:hAnsi="Arial" w:cs="Arial"/>
          <w:i/>
          <w:color w:val="00B050"/>
        </w:rPr>
        <w:t>Information is gained from DNA sequencing (1).  Once the sequence of bases is known, it can be compared (1).</w:t>
      </w:r>
    </w:p>
    <w:p w:rsidR="003015A4" w:rsidRPr="003015A4" w:rsidRDefault="003015A4" w:rsidP="003015A4">
      <w:pPr>
        <w:spacing w:line="276" w:lineRule="auto"/>
        <w:rPr>
          <w:rFonts w:ascii="Arial" w:hAnsi="Arial" w:cs="Arial"/>
          <w:bCs/>
        </w:rPr>
      </w:pPr>
    </w:p>
    <w:p w:rsidR="003015A4" w:rsidRDefault="003015A4" w:rsidP="003015A4">
      <w:pPr>
        <w:spacing w:line="276" w:lineRule="auto"/>
        <w:ind w:left="720" w:hanging="720"/>
        <w:rPr>
          <w:rFonts w:ascii="Arial" w:hAnsi="Arial" w:cs="Arial"/>
        </w:rPr>
      </w:pPr>
      <w:r w:rsidRPr="003015A4">
        <w:rPr>
          <w:rFonts w:ascii="Arial" w:hAnsi="Arial" w:cs="Arial"/>
          <w:bCs/>
        </w:rPr>
        <w:t>2</w:t>
      </w:r>
      <w:r>
        <w:rPr>
          <w:rFonts w:ascii="Arial" w:hAnsi="Arial" w:cs="Arial"/>
          <w:bCs/>
        </w:rPr>
        <w:t>:</w:t>
      </w:r>
      <w:r>
        <w:rPr>
          <w:rFonts w:ascii="Arial" w:hAnsi="Arial" w:cs="Arial"/>
          <w:bCs/>
        </w:rPr>
        <w:tab/>
      </w:r>
      <w:r w:rsidRPr="003015A4">
        <w:rPr>
          <w:rFonts w:ascii="Arial" w:hAnsi="Arial" w:cs="Arial"/>
          <w:bCs/>
        </w:rPr>
        <w:t xml:space="preserve"> </w:t>
      </w:r>
      <w:r w:rsidRPr="003015A4">
        <w:rPr>
          <w:rFonts w:ascii="Arial" w:hAnsi="Arial" w:cs="Arial"/>
        </w:rPr>
        <w:t xml:space="preserve">Define ‘genome’. Describe how sequencing the genome can be used to provide evidence </w:t>
      </w:r>
      <w:proofErr w:type="gramStart"/>
      <w:r w:rsidRPr="003015A4">
        <w:rPr>
          <w:rFonts w:ascii="Arial" w:hAnsi="Arial" w:cs="Arial"/>
        </w:rPr>
        <w:t xml:space="preserve">for </w:t>
      </w:r>
      <w:r>
        <w:rPr>
          <w:rFonts w:ascii="Arial" w:hAnsi="Arial" w:cs="Arial"/>
        </w:rPr>
        <w:t xml:space="preserve"> </w:t>
      </w:r>
      <w:r w:rsidRPr="003015A4">
        <w:rPr>
          <w:rFonts w:ascii="Arial" w:hAnsi="Arial" w:cs="Arial"/>
        </w:rPr>
        <w:t>evolution</w:t>
      </w:r>
      <w:proofErr w:type="gramEnd"/>
      <w:r w:rsidRPr="003015A4">
        <w:rPr>
          <w:rFonts w:ascii="Arial" w:hAnsi="Arial" w:cs="Arial"/>
        </w:rPr>
        <w:t>.</w:t>
      </w:r>
    </w:p>
    <w:p w:rsidR="003015A4" w:rsidRPr="003015A4" w:rsidRDefault="003015A4" w:rsidP="003015A4">
      <w:pPr>
        <w:spacing w:line="276" w:lineRule="auto"/>
        <w:ind w:left="720" w:hanging="720"/>
        <w:rPr>
          <w:rFonts w:ascii="Arial" w:hAnsi="Arial" w:cs="Arial"/>
        </w:rPr>
      </w:pPr>
      <w:r>
        <w:rPr>
          <w:rFonts w:ascii="Arial" w:hAnsi="Arial" w:cs="Arial"/>
        </w:rPr>
        <w:tab/>
        <w:t>(4 marks)</w:t>
      </w:r>
    </w:p>
    <w:p w:rsidR="003015A4" w:rsidRDefault="003015A4" w:rsidP="003015A4">
      <w:pPr>
        <w:spacing w:line="276" w:lineRule="auto"/>
        <w:rPr>
          <w:rFonts w:ascii="Arial" w:hAnsi="Arial" w:cs="Arial"/>
          <w:i/>
          <w:iCs/>
        </w:rPr>
      </w:pPr>
    </w:p>
    <w:p w:rsidR="003015A4" w:rsidRPr="00447E9B" w:rsidRDefault="003015A4" w:rsidP="003015A4">
      <w:pPr>
        <w:spacing w:line="276" w:lineRule="auto"/>
        <w:ind w:left="720"/>
        <w:rPr>
          <w:rFonts w:ascii="Arial" w:hAnsi="Arial" w:cs="Arial"/>
          <w:i/>
          <w:color w:val="00B050"/>
        </w:rPr>
      </w:pPr>
      <w:r w:rsidRPr="00447E9B">
        <w:rPr>
          <w:rFonts w:ascii="Arial" w:hAnsi="Arial" w:cs="Arial"/>
          <w:i/>
          <w:color w:val="00B050"/>
        </w:rPr>
        <w:t xml:space="preserve">The complete set of DNA (1) in each cell of an organism is called the genome. Comparing base sequences from the DNA of one species that of another shows </w:t>
      </w:r>
      <w:proofErr w:type="gramStart"/>
      <w:r w:rsidRPr="00447E9B">
        <w:rPr>
          <w:rFonts w:ascii="Arial" w:hAnsi="Arial" w:cs="Arial"/>
          <w:i/>
          <w:color w:val="00B050"/>
        </w:rPr>
        <w:t>regions</w:t>
      </w:r>
      <w:proofErr w:type="gramEnd"/>
      <w:r w:rsidRPr="00447E9B">
        <w:rPr>
          <w:rFonts w:ascii="Arial" w:hAnsi="Arial" w:cs="Arial"/>
          <w:i/>
          <w:color w:val="00B050"/>
        </w:rPr>
        <w:t xml:space="preserve"> of similarity and difference (1). This provides evidence for evolution because more closely related organisms (1) have greater similarity in their genome. (1)</w:t>
      </w:r>
    </w:p>
    <w:p w:rsidR="003015A4" w:rsidRPr="003015A4" w:rsidRDefault="003015A4" w:rsidP="003015A4">
      <w:pPr>
        <w:spacing w:line="276" w:lineRule="auto"/>
        <w:rPr>
          <w:rFonts w:ascii="Arial" w:hAnsi="Arial" w:cs="Arial"/>
          <w:bCs/>
        </w:rPr>
      </w:pPr>
    </w:p>
    <w:p w:rsidR="003015A4" w:rsidRDefault="003015A4" w:rsidP="003015A4">
      <w:pPr>
        <w:spacing w:line="276" w:lineRule="auto"/>
        <w:rPr>
          <w:rFonts w:ascii="Arial" w:hAnsi="Arial" w:cs="Arial"/>
        </w:rPr>
      </w:pPr>
      <w:r w:rsidRPr="003015A4">
        <w:rPr>
          <w:rFonts w:ascii="Arial" w:hAnsi="Arial" w:cs="Arial"/>
          <w:bCs/>
        </w:rPr>
        <w:t>3</w:t>
      </w:r>
      <w:r>
        <w:rPr>
          <w:rFonts w:ascii="Arial" w:hAnsi="Arial" w:cs="Arial"/>
          <w:bCs/>
        </w:rPr>
        <w:t>:</w:t>
      </w:r>
      <w:r>
        <w:rPr>
          <w:rFonts w:ascii="Arial" w:hAnsi="Arial" w:cs="Arial"/>
          <w:bCs/>
        </w:rPr>
        <w:tab/>
      </w:r>
      <w:r w:rsidRPr="003015A4">
        <w:rPr>
          <w:rFonts w:ascii="Arial" w:hAnsi="Arial" w:cs="Arial"/>
          <w:bCs/>
        </w:rPr>
        <w:t xml:space="preserve"> </w:t>
      </w:r>
      <w:r>
        <w:rPr>
          <w:rFonts w:ascii="Arial" w:hAnsi="Arial" w:cs="Arial"/>
        </w:rPr>
        <w:t>Define ‘endogenous retrovirus’.</w:t>
      </w:r>
    </w:p>
    <w:p w:rsidR="003015A4" w:rsidRDefault="003015A4" w:rsidP="003015A4">
      <w:pPr>
        <w:spacing w:line="276" w:lineRule="auto"/>
        <w:rPr>
          <w:rFonts w:ascii="Arial" w:hAnsi="Arial" w:cs="Arial"/>
        </w:rPr>
      </w:pPr>
      <w:r>
        <w:rPr>
          <w:rFonts w:ascii="Arial" w:hAnsi="Arial" w:cs="Arial"/>
        </w:rPr>
        <w:tab/>
        <w:t>(1 mark)</w:t>
      </w:r>
    </w:p>
    <w:p w:rsidR="003015A4" w:rsidRPr="003015A4" w:rsidRDefault="003015A4" w:rsidP="003015A4">
      <w:pPr>
        <w:spacing w:line="276" w:lineRule="auto"/>
        <w:rPr>
          <w:rFonts w:ascii="Arial" w:hAnsi="Arial" w:cs="Arial"/>
        </w:rPr>
      </w:pPr>
    </w:p>
    <w:p w:rsidR="003015A4" w:rsidRPr="003015A4" w:rsidRDefault="003015A4" w:rsidP="003015A4">
      <w:pPr>
        <w:spacing w:line="276" w:lineRule="auto"/>
        <w:ind w:left="720"/>
        <w:rPr>
          <w:rFonts w:ascii="Arial" w:hAnsi="Arial" w:cs="Arial"/>
          <w:i/>
        </w:rPr>
      </w:pPr>
      <w:r w:rsidRPr="003015A4">
        <w:rPr>
          <w:rFonts w:ascii="Arial" w:hAnsi="Arial" w:cs="Arial"/>
          <w:i/>
        </w:rPr>
        <w:t xml:space="preserve"> </w:t>
      </w:r>
      <w:r w:rsidRPr="00447E9B">
        <w:rPr>
          <w:rFonts w:ascii="Arial" w:hAnsi="Arial" w:cs="Arial"/>
          <w:i/>
          <w:color w:val="00B050"/>
        </w:rPr>
        <w:t xml:space="preserve">Endogenous retroviruses are viral sequences that have become part of an organism’s genome and are </w:t>
      </w:r>
      <w:proofErr w:type="gramStart"/>
      <w:r w:rsidRPr="00447E9B">
        <w:rPr>
          <w:rFonts w:ascii="Arial" w:hAnsi="Arial" w:cs="Arial"/>
          <w:i/>
          <w:color w:val="00B050"/>
        </w:rPr>
        <w:t>heritable  (</w:t>
      </w:r>
      <w:proofErr w:type="gramEnd"/>
      <w:r w:rsidRPr="00447E9B">
        <w:rPr>
          <w:rFonts w:ascii="Arial" w:hAnsi="Arial" w:cs="Arial"/>
          <w:i/>
          <w:color w:val="00B050"/>
        </w:rPr>
        <w:t xml:space="preserve">1). </w:t>
      </w:r>
    </w:p>
    <w:p w:rsidR="003015A4" w:rsidRPr="003015A4" w:rsidRDefault="003015A4" w:rsidP="003015A4">
      <w:pPr>
        <w:spacing w:line="276" w:lineRule="auto"/>
        <w:rPr>
          <w:rFonts w:ascii="Arial" w:hAnsi="Arial" w:cs="Arial"/>
          <w:bCs/>
        </w:rPr>
      </w:pPr>
    </w:p>
    <w:p w:rsidR="003015A4" w:rsidRPr="003015A4" w:rsidRDefault="003015A4" w:rsidP="003015A4">
      <w:pPr>
        <w:widowControl/>
        <w:rPr>
          <w:rFonts w:ascii="Arial" w:hAnsi="Arial" w:cs="Arial"/>
          <w:bCs/>
        </w:rPr>
      </w:pPr>
    </w:p>
    <w:p w:rsidR="003015A4" w:rsidRDefault="003015A4" w:rsidP="003015A4">
      <w:pPr>
        <w:spacing w:line="276" w:lineRule="auto"/>
        <w:rPr>
          <w:rFonts w:ascii="Arial" w:hAnsi="Arial" w:cs="Arial"/>
        </w:rPr>
      </w:pPr>
      <w:r>
        <w:rPr>
          <w:rFonts w:ascii="Arial" w:hAnsi="Arial" w:cs="Arial"/>
          <w:bCs/>
        </w:rPr>
        <w:t>4:</w:t>
      </w:r>
      <w:r>
        <w:rPr>
          <w:rFonts w:ascii="Arial" w:hAnsi="Arial" w:cs="Arial"/>
          <w:bCs/>
        </w:rPr>
        <w:tab/>
      </w:r>
      <w:r w:rsidRPr="003015A4">
        <w:rPr>
          <w:rFonts w:ascii="Arial" w:hAnsi="Arial" w:cs="Arial"/>
        </w:rPr>
        <w:t>Describe how endogenous retroviruses are used as evidence for evolution.</w:t>
      </w:r>
    </w:p>
    <w:p w:rsidR="008116CB" w:rsidRPr="003015A4" w:rsidRDefault="008116CB" w:rsidP="003015A4">
      <w:pPr>
        <w:spacing w:line="276" w:lineRule="auto"/>
        <w:rPr>
          <w:rFonts w:ascii="Arial" w:hAnsi="Arial" w:cs="Arial"/>
        </w:rPr>
      </w:pPr>
      <w:r>
        <w:rPr>
          <w:rFonts w:ascii="Arial" w:hAnsi="Arial" w:cs="Arial"/>
        </w:rPr>
        <w:tab/>
        <w:t>(3 marks)</w:t>
      </w:r>
    </w:p>
    <w:p w:rsidR="003015A4" w:rsidRDefault="003015A4" w:rsidP="003015A4">
      <w:pPr>
        <w:spacing w:line="276" w:lineRule="auto"/>
        <w:rPr>
          <w:rFonts w:ascii="Arial" w:hAnsi="Arial" w:cs="Arial"/>
          <w:i/>
          <w:iCs/>
        </w:rPr>
      </w:pPr>
    </w:p>
    <w:p w:rsidR="003015A4" w:rsidRPr="00447E9B" w:rsidRDefault="003015A4" w:rsidP="003015A4">
      <w:pPr>
        <w:spacing w:line="276" w:lineRule="auto"/>
        <w:ind w:left="720"/>
        <w:rPr>
          <w:rFonts w:ascii="Arial" w:hAnsi="Arial" w:cs="Arial"/>
          <w:i/>
          <w:color w:val="00B050"/>
        </w:rPr>
      </w:pPr>
      <w:r w:rsidRPr="00447E9B">
        <w:rPr>
          <w:rFonts w:ascii="Arial" w:hAnsi="Arial" w:cs="Arial"/>
          <w:i/>
          <w:color w:val="00B050"/>
        </w:rPr>
        <w:t>Endogenous retroviruses appear in the non-coding sections of DNA (1). As they are inherited, they will appear in the same location of DNA in different species that share a common ancestor (1). The more ERV’s two organisms have in common, the more closely related they are</w:t>
      </w:r>
      <w:r w:rsidR="008116CB" w:rsidRPr="00447E9B">
        <w:rPr>
          <w:rFonts w:ascii="Arial" w:hAnsi="Arial" w:cs="Arial"/>
          <w:i/>
          <w:color w:val="00B050"/>
        </w:rPr>
        <w:t xml:space="preserve"> (1)</w:t>
      </w:r>
      <w:r w:rsidRPr="00447E9B">
        <w:rPr>
          <w:rFonts w:ascii="Arial" w:hAnsi="Arial" w:cs="Arial"/>
          <w:i/>
          <w:color w:val="00B050"/>
        </w:rPr>
        <w:t xml:space="preserve">. </w:t>
      </w:r>
    </w:p>
    <w:p w:rsidR="003015A4" w:rsidRPr="003015A4" w:rsidRDefault="003015A4" w:rsidP="003015A4">
      <w:pPr>
        <w:spacing w:line="276" w:lineRule="auto"/>
        <w:rPr>
          <w:rFonts w:ascii="Arial" w:hAnsi="Arial" w:cs="Arial"/>
        </w:rPr>
      </w:pPr>
    </w:p>
    <w:p w:rsidR="003015A4" w:rsidRDefault="003015A4" w:rsidP="003015A4">
      <w:pPr>
        <w:spacing w:line="276" w:lineRule="auto"/>
        <w:rPr>
          <w:rFonts w:ascii="Arial" w:hAnsi="Arial" w:cs="Arial"/>
        </w:rPr>
      </w:pPr>
      <w:r w:rsidRPr="003015A4">
        <w:rPr>
          <w:rFonts w:ascii="Arial" w:hAnsi="Arial" w:cs="Arial"/>
          <w:bCs/>
        </w:rPr>
        <w:t>5</w:t>
      </w:r>
      <w:r>
        <w:rPr>
          <w:rFonts w:ascii="Arial" w:hAnsi="Arial" w:cs="Arial"/>
          <w:bCs/>
        </w:rPr>
        <w:t>:</w:t>
      </w:r>
      <w:r>
        <w:rPr>
          <w:rFonts w:ascii="Arial" w:hAnsi="Arial" w:cs="Arial"/>
          <w:bCs/>
        </w:rPr>
        <w:tab/>
      </w:r>
      <w:r w:rsidRPr="003015A4">
        <w:rPr>
          <w:rFonts w:ascii="Arial" w:hAnsi="Arial" w:cs="Arial"/>
          <w:bCs/>
        </w:rPr>
        <w:t xml:space="preserve"> </w:t>
      </w:r>
      <w:r w:rsidRPr="003015A4">
        <w:rPr>
          <w:rFonts w:ascii="Arial" w:hAnsi="Arial" w:cs="Arial"/>
        </w:rPr>
        <w:t xml:space="preserve">What do the genes on </w:t>
      </w:r>
      <w:proofErr w:type="spellStart"/>
      <w:r w:rsidRPr="003015A4">
        <w:rPr>
          <w:rFonts w:ascii="Arial" w:hAnsi="Arial" w:cs="Arial"/>
        </w:rPr>
        <w:t>mtDNA</w:t>
      </w:r>
      <w:proofErr w:type="spellEnd"/>
      <w:r w:rsidRPr="003015A4">
        <w:rPr>
          <w:rFonts w:ascii="Arial" w:hAnsi="Arial" w:cs="Arial"/>
        </w:rPr>
        <w:t xml:space="preserve"> code for?</w:t>
      </w:r>
    </w:p>
    <w:p w:rsidR="008116CB" w:rsidRPr="003015A4" w:rsidRDefault="008116CB" w:rsidP="003015A4">
      <w:pPr>
        <w:spacing w:line="276" w:lineRule="auto"/>
        <w:rPr>
          <w:rFonts w:ascii="Arial" w:hAnsi="Arial" w:cs="Arial"/>
        </w:rPr>
      </w:pPr>
      <w:r>
        <w:rPr>
          <w:rFonts w:ascii="Arial" w:hAnsi="Arial" w:cs="Arial"/>
        </w:rPr>
        <w:tab/>
        <w:t>(3 marks)</w:t>
      </w:r>
    </w:p>
    <w:p w:rsidR="003015A4" w:rsidRDefault="003015A4" w:rsidP="003015A4">
      <w:pPr>
        <w:spacing w:line="276" w:lineRule="auto"/>
        <w:rPr>
          <w:rFonts w:ascii="Arial" w:hAnsi="Arial" w:cs="Arial"/>
          <w:i/>
        </w:rPr>
      </w:pPr>
    </w:p>
    <w:p w:rsidR="003015A4" w:rsidRPr="00447E9B" w:rsidRDefault="003015A4" w:rsidP="003015A4">
      <w:pPr>
        <w:spacing w:line="276" w:lineRule="auto"/>
        <w:ind w:left="720"/>
        <w:rPr>
          <w:rFonts w:ascii="Arial" w:hAnsi="Arial" w:cs="Arial"/>
          <w:i/>
          <w:color w:val="00B050"/>
        </w:rPr>
      </w:pPr>
      <w:r w:rsidRPr="00447E9B">
        <w:rPr>
          <w:rFonts w:ascii="Arial" w:hAnsi="Arial" w:cs="Arial"/>
          <w:i/>
          <w:color w:val="00B050"/>
        </w:rPr>
        <w:t xml:space="preserve">Mitochondrial DNA contains 37 genes. 24 genes contain the code for making transfer RNA </w:t>
      </w:r>
      <w:r w:rsidR="008116CB" w:rsidRPr="00447E9B">
        <w:rPr>
          <w:rFonts w:ascii="Arial" w:hAnsi="Arial" w:cs="Arial"/>
          <w:i/>
          <w:color w:val="00B050"/>
        </w:rPr>
        <w:t xml:space="preserve">(1) </w:t>
      </w:r>
      <w:r w:rsidRPr="00447E9B">
        <w:rPr>
          <w:rFonts w:ascii="Arial" w:hAnsi="Arial" w:cs="Arial"/>
          <w:i/>
          <w:color w:val="00B050"/>
        </w:rPr>
        <w:t>molecules and 13 genes have instructions for making some enzymes</w:t>
      </w:r>
      <w:r w:rsidR="008116CB" w:rsidRPr="00447E9B">
        <w:rPr>
          <w:rFonts w:ascii="Arial" w:hAnsi="Arial" w:cs="Arial"/>
          <w:i/>
          <w:color w:val="00B050"/>
        </w:rPr>
        <w:t xml:space="preserve"> (1)</w:t>
      </w:r>
      <w:r w:rsidRPr="00447E9B">
        <w:rPr>
          <w:rFonts w:ascii="Arial" w:hAnsi="Arial" w:cs="Arial"/>
          <w:i/>
          <w:color w:val="00B050"/>
        </w:rPr>
        <w:t xml:space="preserve"> needed for the reactions of cellular respiration. </w:t>
      </w:r>
      <w:r w:rsidR="008116CB" w:rsidRPr="00447E9B">
        <w:rPr>
          <w:rFonts w:ascii="Arial" w:hAnsi="Arial" w:cs="Arial"/>
          <w:i/>
          <w:color w:val="00B050"/>
        </w:rPr>
        <w:t>(1)</w:t>
      </w:r>
    </w:p>
    <w:p w:rsidR="003015A4" w:rsidRPr="003015A4" w:rsidRDefault="003015A4" w:rsidP="003015A4">
      <w:pPr>
        <w:spacing w:line="276" w:lineRule="auto"/>
        <w:rPr>
          <w:rFonts w:ascii="Arial" w:hAnsi="Arial" w:cs="Arial"/>
          <w:bCs/>
        </w:rPr>
      </w:pPr>
    </w:p>
    <w:p w:rsidR="008116CB" w:rsidRDefault="008116CB" w:rsidP="008116CB">
      <w:pPr>
        <w:spacing w:line="276" w:lineRule="auto"/>
        <w:rPr>
          <w:rFonts w:ascii="Arial" w:hAnsi="Arial" w:cs="Arial"/>
        </w:rPr>
      </w:pPr>
      <w:r>
        <w:rPr>
          <w:rFonts w:ascii="Arial" w:hAnsi="Arial" w:cs="Arial"/>
          <w:bCs/>
        </w:rPr>
        <w:t>6:</w:t>
      </w:r>
      <w:r>
        <w:rPr>
          <w:rFonts w:ascii="Arial" w:hAnsi="Arial" w:cs="Arial"/>
          <w:bCs/>
        </w:rPr>
        <w:tab/>
      </w:r>
      <w:r w:rsidR="003015A4" w:rsidRPr="003015A4">
        <w:rPr>
          <w:rFonts w:ascii="Arial" w:hAnsi="Arial" w:cs="Arial"/>
        </w:rPr>
        <w:t>Why do we only inherit mitochondrial DNA from our mothers?</w:t>
      </w:r>
    </w:p>
    <w:p w:rsidR="008116CB" w:rsidRDefault="008116CB" w:rsidP="008116CB">
      <w:pPr>
        <w:spacing w:line="276" w:lineRule="auto"/>
        <w:rPr>
          <w:rFonts w:ascii="Arial" w:hAnsi="Arial" w:cs="Arial"/>
        </w:rPr>
      </w:pPr>
      <w:r>
        <w:rPr>
          <w:rFonts w:ascii="Arial" w:hAnsi="Arial" w:cs="Arial"/>
        </w:rPr>
        <w:tab/>
        <w:t>(3 marks)</w:t>
      </w:r>
    </w:p>
    <w:p w:rsidR="008116CB" w:rsidRDefault="008116CB" w:rsidP="008116CB">
      <w:pPr>
        <w:spacing w:line="276" w:lineRule="auto"/>
        <w:rPr>
          <w:rFonts w:ascii="Arial" w:hAnsi="Arial" w:cs="Arial"/>
        </w:rPr>
      </w:pPr>
    </w:p>
    <w:p w:rsidR="003015A4" w:rsidRPr="00447E9B" w:rsidRDefault="008116CB" w:rsidP="008116CB">
      <w:pPr>
        <w:spacing w:line="276" w:lineRule="auto"/>
        <w:ind w:left="720" w:firstLine="1"/>
        <w:rPr>
          <w:rFonts w:ascii="Arial" w:hAnsi="Arial" w:cs="Arial"/>
          <w:color w:val="00B050"/>
        </w:rPr>
      </w:pPr>
      <w:r w:rsidRPr="00447E9B">
        <w:rPr>
          <w:rFonts w:ascii="Arial" w:hAnsi="Arial" w:cs="Arial"/>
          <w:i/>
          <w:color w:val="00B050"/>
        </w:rPr>
        <w:t xml:space="preserve">The mitochondria in sperm are located in the </w:t>
      </w:r>
      <w:proofErr w:type="spellStart"/>
      <w:r w:rsidRPr="00447E9B">
        <w:rPr>
          <w:rFonts w:ascii="Arial" w:hAnsi="Arial" w:cs="Arial"/>
          <w:i/>
          <w:color w:val="00B050"/>
        </w:rPr>
        <w:t>midpiece</w:t>
      </w:r>
      <w:proofErr w:type="spellEnd"/>
      <w:r w:rsidRPr="00447E9B">
        <w:rPr>
          <w:rFonts w:ascii="Arial" w:hAnsi="Arial" w:cs="Arial"/>
          <w:i/>
          <w:color w:val="00B050"/>
        </w:rPr>
        <w:t>, between nucleus and tail (1). When the sperm fertilizes the egg, only the sperm nucleus enters the ovum (1).  The sperm mitochondria are therefore not part of the new organism. (1)</w:t>
      </w:r>
    </w:p>
    <w:p w:rsidR="008116CB" w:rsidRPr="00447E9B" w:rsidRDefault="008116CB" w:rsidP="003015A4">
      <w:pPr>
        <w:pStyle w:val="i-subhead"/>
        <w:spacing w:line="276" w:lineRule="auto"/>
        <w:rPr>
          <w:rFonts w:ascii="Arial" w:hAnsi="Arial" w:cs="Arial"/>
        </w:rPr>
      </w:pPr>
    </w:p>
    <w:p w:rsidR="008116CB" w:rsidRDefault="008116CB" w:rsidP="003015A4">
      <w:pPr>
        <w:pStyle w:val="i-subhead"/>
        <w:spacing w:line="276" w:lineRule="auto"/>
        <w:rPr>
          <w:rFonts w:ascii="Arial" w:hAnsi="Arial" w:cs="Arial"/>
          <w:color w:val="auto"/>
        </w:rPr>
      </w:pPr>
    </w:p>
    <w:p w:rsidR="008116CB" w:rsidRDefault="008116CB" w:rsidP="003015A4">
      <w:pPr>
        <w:pStyle w:val="i-subhead"/>
        <w:spacing w:line="276" w:lineRule="auto"/>
        <w:rPr>
          <w:rFonts w:ascii="Arial" w:hAnsi="Arial" w:cs="Arial"/>
          <w:color w:val="auto"/>
        </w:rPr>
      </w:pPr>
    </w:p>
    <w:p w:rsidR="008116CB" w:rsidRDefault="008116CB" w:rsidP="003015A4">
      <w:pPr>
        <w:pStyle w:val="i-subhead"/>
        <w:spacing w:line="276" w:lineRule="auto"/>
        <w:rPr>
          <w:rFonts w:ascii="Arial" w:hAnsi="Arial" w:cs="Arial"/>
          <w:color w:val="auto"/>
        </w:rPr>
      </w:pPr>
    </w:p>
    <w:p w:rsidR="008116CB" w:rsidRPr="003015A4" w:rsidRDefault="008116CB" w:rsidP="003015A4">
      <w:pPr>
        <w:pStyle w:val="i-subhead"/>
        <w:spacing w:line="276" w:lineRule="auto"/>
        <w:rPr>
          <w:rFonts w:ascii="Arial" w:hAnsi="Arial" w:cs="Arial"/>
          <w:color w:val="auto"/>
        </w:rPr>
      </w:pPr>
    </w:p>
    <w:p w:rsidR="003015A4" w:rsidRDefault="003015A4" w:rsidP="008116CB">
      <w:pPr>
        <w:spacing w:line="276" w:lineRule="auto"/>
        <w:ind w:left="720" w:hanging="720"/>
        <w:rPr>
          <w:rFonts w:ascii="Arial" w:hAnsi="Arial" w:cs="Arial"/>
        </w:rPr>
      </w:pPr>
      <w:r w:rsidRPr="003015A4">
        <w:rPr>
          <w:rFonts w:ascii="Arial" w:hAnsi="Arial" w:cs="Arial"/>
          <w:bCs/>
        </w:rPr>
        <w:t>7</w:t>
      </w:r>
      <w:r w:rsidR="008116CB">
        <w:rPr>
          <w:rFonts w:ascii="Arial" w:hAnsi="Arial" w:cs="Arial"/>
          <w:bCs/>
        </w:rPr>
        <w:t>:</w:t>
      </w:r>
      <w:r w:rsidR="008116CB">
        <w:rPr>
          <w:rFonts w:ascii="Arial" w:hAnsi="Arial" w:cs="Arial"/>
          <w:bCs/>
        </w:rPr>
        <w:tab/>
      </w:r>
      <w:r w:rsidRPr="003015A4">
        <w:rPr>
          <w:rFonts w:ascii="Arial" w:hAnsi="Arial" w:cs="Arial"/>
          <w:bCs/>
        </w:rPr>
        <w:t xml:space="preserve"> </w:t>
      </w:r>
      <w:r w:rsidRPr="003015A4">
        <w:rPr>
          <w:rFonts w:ascii="Arial" w:hAnsi="Arial" w:cs="Arial"/>
        </w:rPr>
        <w:t>The DNA of dogs is 85% similar to that of humans, while the DNA of chimpanzees is 98% similar to that of humans. Explain how this information supports the idea that we have a more recent common ancestor with chimpanzees than with dogs.</w:t>
      </w:r>
    </w:p>
    <w:p w:rsidR="008116CB" w:rsidRDefault="008116CB" w:rsidP="008116CB">
      <w:pPr>
        <w:spacing w:line="276" w:lineRule="auto"/>
        <w:ind w:left="720" w:hanging="720"/>
        <w:rPr>
          <w:rFonts w:ascii="Arial" w:hAnsi="Arial" w:cs="Arial"/>
        </w:rPr>
      </w:pPr>
      <w:r>
        <w:rPr>
          <w:rFonts w:ascii="Arial" w:hAnsi="Arial" w:cs="Arial"/>
        </w:rPr>
        <w:tab/>
        <w:t>(5 marks)</w:t>
      </w:r>
    </w:p>
    <w:p w:rsidR="008116CB" w:rsidRPr="003015A4" w:rsidRDefault="008116CB" w:rsidP="008116CB">
      <w:pPr>
        <w:spacing w:line="276" w:lineRule="auto"/>
        <w:rPr>
          <w:rFonts w:ascii="Arial" w:hAnsi="Arial" w:cs="Arial"/>
        </w:rPr>
      </w:pPr>
    </w:p>
    <w:p w:rsidR="003015A4" w:rsidRPr="00447E9B" w:rsidRDefault="003015A4" w:rsidP="008116CB">
      <w:pPr>
        <w:spacing w:line="276" w:lineRule="auto"/>
        <w:ind w:left="720"/>
        <w:rPr>
          <w:rFonts w:ascii="Arial" w:hAnsi="Arial" w:cs="Arial"/>
          <w:i/>
          <w:color w:val="00B050"/>
        </w:rPr>
      </w:pPr>
      <w:r w:rsidRPr="00447E9B">
        <w:rPr>
          <w:rFonts w:ascii="Arial" w:hAnsi="Arial" w:cs="Arial"/>
          <w:i/>
          <w:color w:val="00B050"/>
        </w:rPr>
        <w:t>When speciation occurs, the new sp</w:t>
      </w:r>
      <w:r w:rsidR="008116CB" w:rsidRPr="00447E9B">
        <w:rPr>
          <w:rFonts w:ascii="Arial" w:hAnsi="Arial" w:cs="Arial"/>
          <w:i/>
          <w:color w:val="00B050"/>
        </w:rPr>
        <w:t xml:space="preserve">ecies will have very similar DNA to the original species (1). As further speciation occurs and many </w:t>
      </w:r>
      <w:r w:rsidRPr="00447E9B">
        <w:rPr>
          <w:rFonts w:ascii="Arial" w:hAnsi="Arial" w:cs="Arial"/>
          <w:i/>
          <w:color w:val="00B050"/>
        </w:rPr>
        <w:t>new species</w:t>
      </w:r>
      <w:r w:rsidR="008116CB" w:rsidRPr="00447E9B">
        <w:rPr>
          <w:rFonts w:ascii="Arial" w:hAnsi="Arial" w:cs="Arial"/>
          <w:i/>
          <w:color w:val="00B050"/>
        </w:rPr>
        <w:t xml:space="preserve"> gradually evolve</w:t>
      </w:r>
      <w:r w:rsidRPr="00447E9B">
        <w:rPr>
          <w:rFonts w:ascii="Arial" w:hAnsi="Arial" w:cs="Arial"/>
          <w:i/>
          <w:color w:val="00B050"/>
        </w:rPr>
        <w:t xml:space="preserve"> through mutations, natural selection and genetic drift, they accumulate more differences in their DNA</w:t>
      </w:r>
      <w:r w:rsidR="008116CB" w:rsidRPr="00447E9B">
        <w:rPr>
          <w:rFonts w:ascii="Arial" w:hAnsi="Arial" w:cs="Arial"/>
          <w:i/>
          <w:color w:val="00B050"/>
        </w:rPr>
        <w:t xml:space="preserve"> (1)</w:t>
      </w:r>
      <w:r w:rsidRPr="00447E9B">
        <w:rPr>
          <w:rFonts w:ascii="Arial" w:hAnsi="Arial" w:cs="Arial"/>
          <w:i/>
          <w:color w:val="00B050"/>
        </w:rPr>
        <w:t>. Species that are more closely related share a greater portion of their DNA.</w:t>
      </w:r>
      <w:r w:rsidR="008116CB" w:rsidRPr="00447E9B">
        <w:rPr>
          <w:rFonts w:ascii="Arial" w:hAnsi="Arial" w:cs="Arial"/>
          <w:i/>
          <w:color w:val="00B050"/>
        </w:rPr>
        <w:t xml:space="preserve"> (1)</w:t>
      </w:r>
      <w:r w:rsidRPr="00447E9B">
        <w:rPr>
          <w:rFonts w:ascii="Arial" w:hAnsi="Arial" w:cs="Arial"/>
          <w:i/>
          <w:color w:val="00B050"/>
        </w:rPr>
        <w:t xml:space="preserve"> Sharing 98% of our DNA with chimpanzees compared to 85% of DNA with dogs indicates we had a more recent</w:t>
      </w:r>
      <w:r w:rsidR="008116CB" w:rsidRPr="00447E9B">
        <w:rPr>
          <w:rFonts w:ascii="Arial" w:hAnsi="Arial" w:cs="Arial"/>
          <w:i/>
          <w:color w:val="00B050"/>
        </w:rPr>
        <w:t xml:space="preserve"> (1)</w:t>
      </w:r>
      <w:r w:rsidRPr="00447E9B">
        <w:rPr>
          <w:rFonts w:ascii="Arial" w:hAnsi="Arial" w:cs="Arial"/>
          <w:i/>
          <w:color w:val="00B050"/>
        </w:rPr>
        <w:t xml:space="preserve"> common ancestor</w:t>
      </w:r>
      <w:r w:rsidR="008116CB" w:rsidRPr="00447E9B">
        <w:rPr>
          <w:rFonts w:ascii="Arial" w:hAnsi="Arial" w:cs="Arial"/>
          <w:i/>
          <w:color w:val="00B050"/>
        </w:rPr>
        <w:t xml:space="preserve"> (1)</w:t>
      </w:r>
      <w:r w:rsidRPr="00447E9B">
        <w:rPr>
          <w:rFonts w:ascii="Arial" w:hAnsi="Arial" w:cs="Arial"/>
          <w:i/>
          <w:color w:val="00B050"/>
        </w:rPr>
        <w:t xml:space="preserve"> with chimpanzees. </w:t>
      </w:r>
    </w:p>
    <w:p w:rsidR="003015A4" w:rsidRPr="003015A4" w:rsidRDefault="003015A4" w:rsidP="003015A4">
      <w:pPr>
        <w:spacing w:line="276" w:lineRule="auto"/>
        <w:rPr>
          <w:rFonts w:ascii="Arial" w:hAnsi="Arial" w:cs="Arial"/>
          <w:bCs/>
        </w:rPr>
      </w:pPr>
    </w:p>
    <w:p w:rsidR="003015A4" w:rsidRDefault="003015A4" w:rsidP="008116CB">
      <w:pPr>
        <w:spacing w:line="276" w:lineRule="auto"/>
        <w:ind w:left="720" w:hanging="720"/>
        <w:rPr>
          <w:rFonts w:ascii="Arial" w:hAnsi="Arial" w:cs="Arial"/>
        </w:rPr>
      </w:pPr>
      <w:r w:rsidRPr="003015A4">
        <w:rPr>
          <w:rFonts w:ascii="Arial" w:hAnsi="Arial" w:cs="Arial"/>
          <w:bCs/>
        </w:rPr>
        <w:t>8</w:t>
      </w:r>
      <w:r w:rsidR="008116CB">
        <w:rPr>
          <w:rFonts w:ascii="Arial" w:hAnsi="Arial" w:cs="Arial"/>
          <w:bCs/>
        </w:rPr>
        <w:t>:</w:t>
      </w:r>
      <w:r w:rsidR="008116CB">
        <w:rPr>
          <w:rFonts w:ascii="Arial" w:hAnsi="Arial" w:cs="Arial"/>
          <w:bCs/>
        </w:rPr>
        <w:tab/>
      </w:r>
      <w:r w:rsidRPr="003015A4">
        <w:rPr>
          <w:rFonts w:ascii="Arial" w:hAnsi="Arial" w:cs="Arial"/>
          <w:bCs/>
        </w:rPr>
        <w:t xml:space="preserve"> </w:t>
      </w:r>
      <w:r w:rsidRPr="003015A4">
        <w:rPr>
          <w:rFonts w:ascii="Arial" w:hAnsi="Arial" w:cs="Arial"/>
        </w:rPr>
        <w:t>Explain why not all retroviruses are endogenous retroviruses, and why only endogenous retroviruses are useful in providing evidence for evolution.</w:t>
      </w:r>
    </w:p>
    <w:p w:rsidR="008116CB" w:rsidRPr="003015A4" w:rsidRDefault="008116CB" w:rsidP="008116CB">
      <w:pPr>
        <w:spacing w:line="276" w:lineRule="auto"/>
        <w:ind w:left="720" w:hanging="720"/>
        <w:rPr>
          <w:rFonts w:ascii="Arial" w:hAnsi="Arial" w:cs="Arial"/>
        </w:rPr>
      </w:pPr>
    </w:p>
    <w:p w:rsidR="003015A4" w:rsidRPr="00447E9B" w:rsidRDefault="003015A4" w:rsidP="008116CB">
      <w:pPr>
        <w:spacing w:line="276" w:lineRule="auto"/>
        <w:ind w:left="720"/>
        <w:rPr>
          <w:rFonts w:ascii="Arial" w:hAnsi="Arial" w:cs="Arial"/>
          <w:i/>
          <w:color w:val="00B050"/>
        </w:rPr>
      </w:pPr>
      <w:r w:rsidRPr="00447E9B">
        <w:rPr>
          <w:rFonts w:ascii="Arial" w:hAnsi="Arial" w:cs="Arial"/>
          <w:i/>
          <w:color w:val="00B050"/>
        </w:rPr>
        <w:t>Retroviruses copy their DNA or RNA into the ho</w:t>
      </w:r>
      <w:r w:rsidR="008116CB" w:rsidRPr="00447E9B">
        <w:rPr>
          <w:rFonts w:ascii="Arial" w:hAnsi="Arial" w:cs="Arial"/>
          <w:i/>
          <w:color w:val="00B050"/>
        </w:rPr>
        <w:t>st cell (1)</w:t>
      </w:r>
      <w:r w:rsidRPr="00447E9B">
        <w:rPr>
          <w:rFonts w:ascii="Arial" w:hAnsi="Arial" w:cs="Arial"/>
          <w:i/>
          <w:color w:val="00B050"/>
        </w:rPr>
        <w:t>. The retroviruses will only become endoge</w:t>
      </w:r>
      <w:r w:rsidR="008116CB" w:rsidRPr="00447E9B">
        <w:rPr>
          <w:rFonts w:ascii="Arial" w:hAnsi="Arial" w:cs="Arial"/>
          <w:i/>
          <w:color w:val="00B050"/>
        </w:rPr>
        <w:t>nous when this occurs in the gametes (1), so the sequence can be passed on during reproduction (1)</w:t>
      </w:r>
      <w:r w:rsidRPr="00447E9B">
        <w:rPr>
          <w:rFonts w:ascii="Arial" w:hAnsi="Arial" w:cs="Arial"/>
          <w:i/>
          <w:color w:val="00B050"/>
        </w:rPr>
        <w:t>. When retroviruses become endogenous, the viral sequence will be passed on to the offspring from the common ancestor</w:t>
      </w:r>
      <w:r w:rsidR="008116CB" w:rsidRPr="00447E9B">
        <w:rPr>
          <w:rFonts w:ascii="Arial" w:hAnsi="Arial" w:cs="Arial"/>
          <w:i/>
          <w:color w:val="00B050"/>
        </w:rPr>
        <w:t xml:space="preserve"> (1)</w:t>
      </w:r>
      <w:r w:rsidRPr="00447E9B">
        <w:rPr>
          <w:rFonts w:ascii="Arial" w:hAnsi="Arial" w:cs="Arial"/>
          <w:i/>
          <w:color w:val="00B050"/>
        </w:rPr>
        <w:t>, so when comparing different species that share a common ancestor, the ERV would be found at the same location</w:t>
      </w:r>
      <w:r w:rsidR="008116CB" w:rsidRPr="00447E9B">
        <w:rPr>
          <w:rFonts w:ascii="Arial" w:hAnsi="Arial" w:cs="Arial"/>
          <w:i/>
          <w:color w:val="00B050"/>
        </w:rPr>
        <w:t xml:space="preserve"> (1)</w:t>
      </w:r>
      <w:r w:rsidRPr="00447E9B">
        <w:rPr>
          <w:rFonts w:ascii="Arial" w:hAnsi="Arial" w:cs="Arial"/>
          <w:i/>
          <w:color w:val="00B050"/>
        </w:rPr>
        <w:t xml:space="preserve"> in the chromosome of both species</w:t>
      </w:r>
      <w:r w:rsidR="008116CB" w:rsidRPr="00447E9B">
        <w:rPr>
          <w:rFonts w:ascii="Arial" w:hAnsi="Arial" w:cs="Arial"/>
          <w:i/>
          <w:color w:val="00B050"/>
        </w:rPr>
        <w:t xml:space="preserve"> (1)</w:t>
      </w:r>
      <w:r w:rsidRPr="00447E9B">
        <w:rPr>
          <w:rFonts w:ascii="Arial" w:hAnsi="Arial" w:cs="Arial"/>
          <w:i/>
          <w:color w:val="00B050"/>
        </w:rPr>
        <w:t xml:space="preserve">. </w:t>
      </w:r>
    </w:p>
    <w:p w:rsidR="003015A4" w:rsidRPr="00447E9B" w:rsidRDefault="003015A4" w:rsidP="003015A4">
      <w:pPr>
        <w:spacing w:line="276" w:lineRule="auto"/>
        <w:rPr>
          <w:rFonts w:ascii="Arial" w:hAnsi="Arial" w:cs="Arial"/>
          <w:bCs/>
          <w:color w:val="00B050"/>
        </w:rPr>
      </w:pPr>
    </w:p>
    <w:p w:rsidR="003015A4" w:rsidRDefault="003015A4" w:rsidP="00FF77C1">
      <w:pPr>
        <w:spacing w:line="276" w:lineRule="auto"/>
        <w:ind w:left="780" w:hanging="780"/>
        <w:rPr>
          <w:rFonts w:ascii="Arial" w:hAnsi="Arial" w:cs="Arial"/>
        </w:rPr>
      </w:pPr>
      <w:r w:rsidRPr="003015A4">
        <w:rPr>
          <w:rFonts w:ascii="Arial" w:hAnsi="Arial" w:cs="Arial"/>
          <w:bCs/>
        </w:rPr>
        <w:t>9</w:t>
      </w:r>
      <w:r w:rsidR="00FF77C1">
        <w:rPr>
          <w:rFonts w:ascii="Arial" w:hAnsi="Arial" w:cs="Arial"/>
          <w:bCs/>
        </w:rPr>
        <w:t>:</w:t>
      </w:r>
      <w:r w:rsidR="00FF77C1">
        <w:rPr>
          <w:rFonts w:ascii="Arial" w:hAnsi="Arial" w:cs="Arial"/>
          <w:bCs/>
        </w:rPr>
        <w:tab/>
      </w:r>
      <w:r w:rsidRPr="003015A4">
        <w:rPr>
          <w:rFonts w:ascii="Arial" w:hAnsi="Arial" w:cs="Arial"/>
        </w:rPr>
        <w:t>Explain why comparison of structures such as endogenous retroviruses and mitochondrial DNA was not available prior to the development of techniques such as electrophoresis and DNA sequencing.</w:t>
      </w:r>
    </w:p>
    <w:p w:rsidR="00FF77C1" w:rsidRPr="003015A4" w:rsidRDefault="00FF77C1" w:rsidP="00FF77C1">
      <w:pPr>
        <w:spacing w:line="276" w:lineRule="auto"/>
        <w:ind w:left="720" w:hanging="720"/>
        <w:rPr>
          <w:rFonts w:ascii="Arial" w:hAnsi="Arial" w:cs="Arial"/>
        </w:rPr>
      </w:pPr>
      <w:r>
        <w:rPr>
          <w:rFonts w:ascii="Arial" w:hAnsi="Arial" w:cs="Arial"/>
        </w:rPr>
        <w:tab/>
        <w:t>(2 marks)</w:t>
      </w:r>
    </w:p>
    <w:p w:rsidR="00FF77C1" w:rsidRDefault="00FF77C1" w:rsidP="00FF77C1">
      <w:pPr>
        <w:spacing w:line="276" w:lineRule="auto"/>
        <w:ind w:left="720"/>
        <w:rPr>
          <w:rFonts w:ascii="Arial" w:hAnsi="Arial" w:cs="Arial"/>
          <w:i/>
        </w:rPr>
      </w:pPr>
    </w:p>
    <w:p w:rsidR="003015A4" w:rsidRPr="00447E9B" w:rsidRDefault="00FF77C1" w:rsidP="00FF77C1">
      <w:pPr>
        <w:spacing w:line="276" w:lineRule="auto"/>
        <w:ind w:left="720"/>
        <w:rPr>
          <w:rFonts w:ascii="Arial" w:hAnsi="Arial" w:cs="Arial"/>
          <w:i/>
          <w:color w:val="00B050"/>
        </w:rPr>
      </w:pPr>
      <w:r w:rsidRPr="00447E9B">
        <w:rPr>
          <w:rFonts w:ascii="Arial" w:hAnsi="Arial" w:cs="Arial"/>
          <w:i/>
          <w:color w:val="00B050"/>
        </w:rPr>
        <w:t xml:space="preserve">ERVs and </w:t>
      </w:r>
      <w:proofErr w:type="spellStart"/>
      <w:r w:rsidRPr="00447E9B">
        <w:rPr>
          <w:rFonts w:ascii="Arial" w:hAnsi="Arial" w:cs="Arial"/>
          <w:i/>
          <w:color w:val="00B050"/>
        </w:rPr>
        <w:t>mtDNA</w:t>
      </w:r>
      <w:proofErr w:type="spellEnd"/>
      <w:r w:rsidRPr="00447E9B">
        <w:rPr>
          <w:rFonts w:ascii="Arial" w:hAnsi="Arial" w:cs="Arial"/>
          <w:i/>
          <w:color w:val="00B050"/>
        </w:rPr>
        <w:t xml:space="preserve"> are both composed of base sequences (1). In order to locate and determine these so they can be compared, sequencing techniques, including electrophoresis must be used. (1)</w:t>
      </w:r>
    </w:p>
    <w:p w:rsidR="00FA3A69" w:rsidRDefault="00FA3A69">
      <w:pPr>
        <w:widowControl/>
        <w:spacing w:after="100" w:afterAutospacing="1"/>
        <w:rPr>
          <w:rFonts w:ascii="Arial" w:hAnsi="Arial" w:cs="Arial"/>
          <w:bCs/>
        </w:rPr>
      </w:pPr>
      <w:r>
        <w:rPr>
          <w:rFonts w:ascii="Arial" w:hAnsi="Arial" w:cs="Arial"/>
          <w:bCs/>
        </w:rPr>
        <w:br w:type="page"/>
      </w:r>
    </w:p>
    <w:p w:rsidR="003015A4" w:rsidRPr="003015A4" w:rsidRDefault="003015A4" w:rsidP="003015A4">
      <w:pPr>
        <w:spacing w:line="276" w:lineRule="auto"/>
        <w:rPr>
          <w:rFonts w:ascii="Arial" w:hAnsi="Arial" w:cs="Arial"/>
          <w:bCs/>
        </w:rPr>
      </w:pPr>
    </w:p>
    <w:p w:rsidR="00A71FC5" w:rsidRDefault="003015A4" w:rsidP="00A71FC5">
      <w:pPr>
        <w:spacing w:line="276" w:lineRule="auto"/>
        <w:ind w:left="720" w:hanging="720"/>
        <w:rPr>
          <w:rFonts w:ascii="Arial" w:hAnsi="Arial" w:cs="Arial"/>
          <w:bCs/>
        </w:rPr>
      </w:pPr>
      <w:r w:rsidRPr="003015A4">
        <w:rPr>
          <w:rFonts w:ascii="Arial" w:hAnsi="Arial" w:cs="Arial"/>
          <w:bCs/>
        </w:rPr>
        <w:t>10</w:t>
      </w:r>
      <w:r w:rsidR="00FF77C1">
        <w:rPr>
          <w:rFonts w:ascii="Arial" w:hAnsi="Arial" w:cs="Arial"/>
          <w:bCs/>
        </w:rPr>
        <w:t>:</w:t>
      </w:r>
      <w:r w:rsidR="00FF77C1">
        <w:rPr>
          <w:rFonts w:ascii="Arial" w:hAnsi="Arial" w:cs="Arial"/>
          <w:bCs/>
        </w:rPr>
        <w:tab/>
      </w:r>
      <w:r w:rsidR="00A03F94">
        <w:rPr>
          <w:rFonts w:ascii="Arial" w:hAnsi="Arial" w:cs="Arial"/>
          <w:bCs/>
        </w:rPr>
        <w:t xml:space="preserve">Below is a table showing different animals and the </w:t>
      </w:r>
      <w:r w:rsidR="00A71FC5">
        <w:rPr>
          <w:rFonts w:ascii="Arial" w:hAnsi="Arial" w:cs="Arial"/>
          <w:bCs/>
        </w:rPr>
        <w:t xml:space="preserve">type of ERVs their DNA contains. </w:t>
      </w:r>
      <w:proofErr w:type="spellStart"/>
      <w:r w:rsidR="00A71FC5">
        <w:rPr>
          <w:rFonts w:ascii="Arial" w:hAnsi="Arial" w:cs="Arial"/>
          <w:bCs/>
        </w:rPr>
        <w:t>Analyse</w:t>
      </w:r>
      <w:proofErr w:type="spellEnd"/>
      <w:r w:rsidR="00A71FC5">
        <w:rPr>
          <w:rFonts w:ascii="Arial" w:hAnsi="Arial" w:cs="Arial"/>
          <w:bCs/>
        </w:rPr>
        <w:t xml:space="preserve"> the data and answer the questions below about the relatedness of the organisms listed.</w:t>
      </w:r>
    </w:p>
    <w:p w:rsidR="00A03F94" w:rsidRPr="00A71FC5" w:rsidRDefault="00A71FC5" w:rsidP="00A03F94">
      <w:pPr>
        <w:spacing w:line="276" w:lineRule="auto"/>
        <w:rPr>
          <w:rFonts w:ascii="Arial" w:hAnsi="Arial" w:cs="Arial"/>
          <w:bCs/>
        </w:rPr>
      </w:pPr>
      <w:r>
        <w:rPr>
          <w:rFonts w:ascii="Arial" w:hAnsi="Arial" w:cs="Arial"/>
          <w:bCs/>
        </w:rPr>
        <w:tab/>
        <w:t>(9 marks)</w:t>
      </w:r>
      <w:r w:rsidR="00447E9B">
        <w:rPr>
          <w:rFonts w:ascii="Arial" w:hAnsi="Arial" w:cs="Arial"/>
          <w:bCs/>
        </w:rPr>
        <w:br/>
      </w:r>
    </w:p>
    <w:tbl>
      <w:tblPr>
        <w:tblStyle w:val="TableGrid"/>
        <w:tblW w:w="0" w:type="auto"/>
        <w:tblInd w:w="988" w:type="dxa"/>
        <w:tblLook w:val="04A0" w:firstRow="1" w:lastRow="0" w:firstColumn="1" w:lastColumn="0" w:noHBand="0" w:noVBand="1"/>
      </w:tblPr>
      <w:tblGrid>
        <w:gridCol w:w="4110"/>
        <w:gridCol w:w="3828"/>
      </w:tblGrid>
      <w:tr w:rsidR="00A03F94" w:rsidTr="00A03F94">
        <w:tc>
          <w:tcPr>
            <w:tcW w:w="4110" w:type="dxa"/>
          </w:tcPr>
          <w:p w:rsidR="00A03F94" w:rsidRPr="00A03F94" w:rsidRDefault="00A03F94" w:rsidP="00A03F94">
            <w:pPr>
              <w:spacing w:line="276" w:lineRule="auto"/>
              <w:rPr>
                <w:rFonts w:ascii="Arial" w:hAnsi="Arial" w:cs="Arial"/>
                <w:b/>
              </w:rPr>
            </w:pPr>
            <w:r w:rsidRPr="00A03F94">
              <w:rPr>
                <w:rFonts w:ascii="Arial" w:hAnsi="Arial" w:cs="Arial"/>
                <w:b/>
              </w:rPr>
              <w:t>Animal</w:t>
            </w:r>
          </w:p>
        </w:tc>
        <w:tc>
          <w:tcPr>
            <w:tcW w:w="3828" w:type="dxa"/>
          </w:tcPr>
          <w:p w:rsidR="00A03F94" w:rsidRPr="00A03F94" w:rsidRDefault="00A03F94" w:rsidP="00A03F94">
            <w:pPr>
              <w:spacing w:line="276" w:lineRule="auto"/>
              <w:rPr>
                <w:rFonts w:ascii="Arial" w:hAnsi="Arial" w:cs="Arial"/>
                <w:b/>
              </w:rPr>
            </w:pPr>
            <w:r w:rsidRPr="00A03F94">
              <w:rPr>
                <w:rFonts w:ascii="Arial" w:hAnsi="Arial" w:cs="Arial"/>
                <w:b/>
              </w:rPr>
              <w:t>ERVs</w:t>
            </w:r>
          </w:p>
        </w:tc>
      </w:tr>
      <w:tr w:rsidR="00A03F94" w:rsidTr="00A03F94">
        <w:tc>
          <w:tcPr>
            <w:tcW w:w="4110" w:type="dxa"/>
          </w:tcPr>
          <w:p w:rsidR="00A03F94" w:rsidRPr="00A03F94" w:rsidRDefault="00A03F94" w:rsidP="00A03F94">
            <w:pPr>
              <w:spacing w:line="276" w:lineRule="auto"/>
              <w:rPr>
                <w:rFonts w:ascii="Arial" w:hAnsi="Arial" w:cs="Arial"/>
              </w:rPr>
            </w:pPr>
            <w:r>
              <w:rPr>
                <w:rFonts w:ascii="Arial" w:hAnsi="Arial" w:cs="Arial"/>
              </w:rPr>
              <w:t>Fish</w:t>
            </w:r>
          </w:p>
        </w:tc>
        <w:tc>
          <w:tcPr>
            <w:tcW w:w="3828" w:type="dxa"/>
          </w:tcPr>
          <w:p w:rsidR="00A03F94" w:rsidRPr="00A03F94" w:rsidRDefault="00A03F94" w:rsidP="00A03F94">
            <w:pPr>
              <w:spacing w:line="276" w:lineRule="auto"/>
              <w:rPr>
                <w:rFonts w:ascii="Arial" w:hAnsi="Arial" w:cs="Arial"/>
              </w:rPr>
            </w:pPr>
            <w:proofErr w:type="spellStart"/>
            <w:r>
              <w:rPr>
                <w:rFonts w:ascii="Arial" w:hAnsi="Arial" w:cs="Arial"/>
              </w:rPr>
              <w:t>ervZ</w:t>
            </w:r>
            <w:proofErr w:type="spellEnd"/>
            <w:r>
              <w:rPr>
                <w:rFonts w:ascii="Arial" w:hAnsi="Arial" w:cs="Arial"/>
              </w:rPr>
              <w:t xml:space="preserve">, </w:t>
            </w:r>
            <w:proofErr w:type="spellStart"/>
            <w:r>
              <w:rPr>
                <w:rFonts w:ascii="Arial" w:hAnsi="Arial" w:cs="Arial"/>
              </w:rPr>
              <w:t>ervB</w:t>
            </w:r>
            <w:proofErr w:type="spellEnd"/>
            <w:r>
              <w:rPr>
                <w:rFonts w:ascii="Arial" w:hAnsi="Arial" w:cs="Arial"/>
              </w:rPr>
              <w:t xml:space="preserve">, </w:t>
            </w:r>
            <w:proofErr w:type="spellStart"/>
            <w:r>
              <w:rPr>
                <w:rFonts w:ascii="Arial" w:hAnsi="Arial" w:cs="Arial"/>
              </w:rPr>
              <w:t>ervN</w:t>
            </w:r>
            <w:proofErr w:type="spellEnd"/>
          </w:p>
        </w:tc>
      </w:tr>
      <w:tr w:rsidR="00A03F94" w:rsidTr="00A03F94">
        <w:tc>
          <w:tcPr>
            <w:tcW w:w="4110" w:type="dxa"/>
          </w:tcPr>
          <w:p w:rsidR="00A03F94" w:rsidRPr="00A03F94" w:rsidRDefault="00A03F94" w:rsidP="00A03F94">
            <w:pPr>
              <w:spacing w:line="276" w:lineRule="auto"/>
              <w:rPr>
                <w:rFonts w:ascii="Arial" w:hAnsi="Arial" w:cs="Arial"/>
              </w:rPr>
            </w:pPr>
            <w:r>
              <w:rPr>
                <w:rFonts w:ascii="Arial" w:hAnsi="Arial" w:cs="Arial"/>
              </w:rPr>
              <w:t>Lizard</w:t>
            </w:r>
          </w:p>
        </w:tc>
        <w:tc>
          <w:tcPr>
            <w:tcW w:w="3828" w:type="dxa"/>
          </w:tcPr>
          <w:p w:rsidR="00A03F94" w:rsidRPr="00A03F94" w:rsidRDefault="00A03F94" w:rsidP="00A03F94">
            <w:pPr>
              <w:spacing w:line="276" w:lineRule="auto"/>
              <w:rPr>
                <w:rFonts w:ascii="Arial" w:hAnsi="Arial" w:cs="Arial"/>
              </w:rPr>
            </w:pPr>
            <w:proofErr w:type="spellStart"/>
            <w:r>
              <w:rPr>
                <w:rFonts w:ascii="Arial" w:hAnsi="Arial" w:cs="Arial"/>
              </w:rPr>
              <w:t>ervZ</w:t>
            </w:r>
            <w:proofErr w:type="spellEnd"/>
            <w:r>
              <w:rPr>
                <w:rFonts w:ascii="Arial" w:hAnsi="Arial" w:cs="Arial"/>
              </w:rPr>
              <w:t xml:space="preserve">, </w:t>
            </w:r>
            <w:proofErr w:type="spellStart"/>
            <w:r>
              <w:rPr>
                <w:rFonts w:ascii="Arial" w:hAnsi="Arial" w:cs="Arial"/>
              </w:rPr>
              <w:t>ervB</w:t>
            </w:r>
            <w:proofErr w:type="spellEnd"/>
            <w:r>
              <w:rPr>
                <w:rFonts w:ascii="Arial" w:hAnsi="Arial" w:cs="Arial"/>
              </w:rPr>
              <w:t xml:space="preserve">, </w:t>
            </w:r>
            <w:proofErr w:type="spellStart"/>
            <w:r>
              <w:rPr>
                <w:rFonts w:ascii="Arial" w:hAnsi="Arial" w:cs="Arial"/>
              </w:rPr>
              <w:t>ervF</w:t>
            </w:r>
            <w:proofErr w:type="spellEnd"/>
            <w:r>
              <w:rPr>
                <w:rFonts w:ascii="Arial" w:hAnsi="Arial" w:cs="Arial"/>
              </w:rPr>
              <w:t xml:space="preserve">, </w:t>
            </w:r>
            <w:proofErr w:type="spellStart"/>
            <w:r>
              <w:rPr>
                <w:rFonts w:ascii="Arial" w:hAnsi="Arial" w:cs="Arial"/>
              </w:rPr>
              <w:t>ervQ</w:t>
            </w:r>
            <w:proofErr w:type="spellEnd"/>
            <w:r>
              <w:rPr>
                <w:rFonts w:ascii="Arial" w:hAnsi="Arial" w:cs="Arial"/>
              </w:rPr>
              <w:t xml:space="preserve">, </w:t>
            </w:r>
            <w:proofErr w:type="spellStart"/>
            <w:r>
              <w:rPr>
                <w:rFonts w:ascii="Arial" w:hAnsi="Arial" w:cs="Arial"/>
              </w:rPr>
              <w:t>ervL</w:t>
            </w:r>
            <w:proofErr w:type="spellEnd"/>
          </w:p>
        </w:tc>
      </w:tr>
      <w:tr w:rsidR="00A03F94" w:rsidTr="00A03F94">
        <w:tc>
          <w:tcPr>
            <w:tcW w:w="4110" w:type="dxa"/>
          </w:tcPr>
          <w:p w:rsidR="00A03F94" w:rsidRPr="00A03F94" w:rsidRDefault="00A03F94" w:rsidP="00A03F94">
            <w:pPr>
              <w:spacing w:line="276" w:lineRule="auto"/>
              <w:rPr>
                <w:rFonts w:ascii="Arial" w:hAnsi="Arial" w:cs="Arial"/>
              </w:rPr>
            </w:pPr>
            <w:r>
              <w:rPr>
                <w:rFonts w:ascii="Arial" w:hAnsi="Arial" w:cs="Arial"/>
              </w:rPr>
              <w:t>Bird</w:t>
            </w:r>
          </w:p>
        </w:tc>
        <w:tc>
          <w:tcPr>
            <w:tcW w:w="3828" w:type="dxa"/>
          </w:tcPr>
          <w:p w:rsidR="00A03F94" w:rsidRPr="00A03F94" w:rsidRDefault="00A03F94" w:rsidP="00A03F94">
            <w:pPr>
              <w:spacing w:line="276" w:lineRule="auto"/>
              <w:rPr>
                <w:rFonts w:ascii="Arial" w:hAnsi="Arial" w:cs="Arial"/>
              </w:rPr>
            </w:pPr>
            <w:proofErr w:type="spellStart"/>
            <w:r>
              <w:rPr>
                <w:rFonts w:ascii="Arial" w:hAnsi="Arial" w:cs="Arial"/>
              </w:rPr>
              <w:t>ervZ</w:t>
            </w:r>
            <w:proofErr w:type="spellEnd"/>
            <w:r>
              <w:rPr>
                <w:rFonts w:ascii="Arial" w:hAnsi="Arial" w:cs="Arial"/>
              </w:rPr>
              <w:t xml:space="preserve">, </w:t>
            </w:r>
            <w:proofErr w:type="spellStart"/>
            <w:r>
              <w:rPr>
                <w:rFonts w:ascii="Arial" w:hAnsi="Arial" w:cs="Arial"/>
              </w:rPr>
              <w:t>ervB</w:t>
            </w:r>
            <w:proofErr w:type="spellEnd"/>
            <w:r>
              <w:rPr>
                <w:rFonts w:ascii="Arial" w:hAnsi="Arial" w:cs="Arial"/>
              </w:rPr>
              <w:t xml:space="preserve">, </w:t>
            </w:r>
            <w:proofErr w:type="spellStart"/>
            <w:r>
              <w:rPr>
                <w:rFonts w:ascii="Arial" w:hAnsi="Arial" w:cs="Arial"/>
              </w:rPr>
              <w:t>ervF</w:t>
            </w:r>
            <w:proofErr w:type="spellEnd"/>
            <w:r>
              <w:rPr>
                <w:rFonts w:ascii="Arial" w:hAnsi="Arial" w:cs="Arial"/>
              </w:rPr>
              <w:t xml:space="preserve">, </w:t>
            </w:r>
            <w:proofErr w:type="spellStart"/>
            <w:r>
              <w:rPr>
                <w:rFonts w:ascii="Arial" w:hAnsi="Arial" w:cs="Arial"/>
              </w:rPr>
              <w:t>ervR</w:t>
            </w:r>
            <w:proofErr w:type="spellEnd"/>
          </w:p>
        </w:tc>
      </w:tr>
      <w:tr w:rsidR="00A03F94" w:rsidTr="00A03F94">
        <w:tc>
          <w:tcPr>
            <w:tcW w:w="4110" w:type="dxa"/>
          </w:tcPr>
          <w:p w:rsidR="00A03F94" w:rsidRPr="00A03F94" w:rsidRDefault="00A03F94" w:rsidP="00A03F94">
            <w:pPr>
              <w:spacing w:line="276" w:lineRule="auto"/>
              <w:rPr>
                <w:rFonts w:ascii="Arial" w:hAnsi="Arial" w:cs="Arial"/>
              </w:rPr>
            </w:pPr>
            <w:r>
              <w:rPr>
                <w:rFonts w:ascii="Arial" w:hAnsi="Arial" w:cs="Arial"/>
              </w:rPr>
              <w:t>Shark</w:t>
            </w:r>
          </w:p>
        </w:tc>
        <w:tc>
          <w:tcPr>
            <w:tcW w:w="3828" w:type="dxa"/>
          </w:tcPr>
          <w:p w:rsidR="00A03F94" w:rsidRPr="00A03F94" w:rsidRDefault="00A03F94" w:rsidP="00A03F94">
            <w:pPr>
              <w:spacing w:line="276" w:lineRule="auto"/>
              <w:rPr>
                <w:rFonts w:ascii="Arial" w:hAnsi="Arial" w:cs="Arial"/>
              </w:rPr>
            </w:pPr>
            <w:proofErr w:type="spellStart"/>
            <w:r>
              <w:rPr>
                <w:rFonts w:ascii="Arial" w:hAnsi="Arial" w:cs="Arial"/>
              </w:rPr>
              <w:t>ervZ</w:t>
            </w:r>
            <w:proofErr w:type="spellEnd"/>
            <w:r>
              <w:rPr>
                <w:rFonts w:ascii="Arial" w:hAnsi="Arial" w:cs="Arial"/>
              </w:rPr>
              <w:t xml:space="preserve">, </w:t>
            </w:r>
            <w:proofErr w:type="spellStart"/>
            <w:r>
              <w:rPr>
                <w:rFonts w:ascii="Arial" w:hAnsi="Arial" w:cs="Arial"/>
              </w:rPr>
              <w:t>ervM</w:t>
            </w:r>
            <w:proofErr w:type="spellEnd"/>
          </w:p>
        </w:tc>
      </w:tr>
      <w:tr w:rsidR="00A03F94" w:rsidTr="00A03F94">
        <w:tc>
          <w:tcPr>
            <w:tcW w:w="4110" w:type="dxa"/>
          </w:tcPr>
          <w:p w:rsidR="00A03F94" w:rsidRPr="00A03F94" w:rsidRDefault="00A03F94" w:rsidP="00A03F94">
            <w:pPr>
              <w:spacing w:line="276" w:lineRule="auto"/>
              <w:rPr>
                <w:rFonts w:ascii="Arial" w:hAnsi="Arial" w:cs="Arial"/>
              </w:rPr>
            </w:pPr>
            <w:r>
              <w:rPr>
                <w:rFonts w:ascii="Arial" w:hAnsi="Arial" w:cs="Arial"/>
              </w:rPr>
              <w:t>Human</w:t>
            </w:r>
          </w:p>
        </w:tc>
        <w:tc>
          <w:tcPr>
            <w:tcW w:w="3828" w:type="dxa"/>
          </w:tcPr>
          <w:p w:rsidR="00A03F94" w:rsidRPr="00A03F94" w:rsidRDefault="00A03F94" w:rsidP="00A03F94">
            <w:pPr>
              <w:spacing w:line="276" w:lineRule="auto"/>
              <w:rPr>
                <w:rFonts w:ascii="Arial" w:hAnsi="Arial" w:cs="Arial"/>
              </w:rPr>
            </w:pPr>
            <w:proofErr w:type="spellStart"/>
            <w:r>
              <w:rPr>
                <w:rFonts w:ascii="Arial" w:hAnsi="Arial" w:cs="Arial"/>
              </w:rPr>
              <w:t>ervZ</w:t>
            </w:r>
            <w:proofErr w:type="spellEnd"/>
            <w:r>
              <w:rPr>
                <w:rFonts w:ascii="Arial" w:hAnsi="Arial" w:cs="Arial"/>
              </w:rPr>
              <w:t xml:space="preserve">, </w:t>
            </w:r>
            <w:proofErr w:type="spellStart"/>
            <w:r>
              <w:rPr>
                <w:rFonts w:ascii="Arial" w:hAnsi="Arial" w:cs="Arial"/>
              </w:rPr>
              <w:t>ervB</w:t>
            </w:r>
            <w:proofErr w:type="spellEnd"/>
            <w:r>
              <w:rPr>
                <w:rFonts w:ascii="Arial" w:hAnsi="Arial" w:cs="Arial"/>
              </w:rPr>
              <w:t xml:space="preserve">, </w:t>
            </w:r>
            <w:proofErr w:type="spellStart"/>
            <w:r>
              <w:rPr>
                <w:rFonts w:ascii="Arial" w:hAnsi="Arial" w:cs="Arial"/>
              </w:rPr>
              <w:t>ervF</w:t>
            </w:r>
            <w:proofErr w:type="spellEnd"/>
            <w:r>
              <w:rPr>
                <w:rFonts w:ascii="Arial" w:hAnsi="Arial" w:cs="Arial"/>
              </w:rPr>
              <w:t xml:space="preserve">, </w:t>
            </w:r>
            <w:proofErr w:type="spellStart"/>
            <w:r>
              <w:rPr>
                <w:rFonts w:ascii="Arial" w:hAnsi="Arial" w:cs="Arial"/>
              </w:rPr>
              <w:t>ervE</w:t>
            </w:r>
            <w:proofErr w:type="spellEnd"/>
            <w:r>
              <w:rPr>
                <w:rFonts w:ascii="Arial" w:hAnsi="Arial" w:cs="Arial"/>
              </w:rPr>
              <w:t xml:space="preserve">, </w:t>
            </w:r>
            <w:proofErr w:type="spellStart"/>
            <w:r>
              <w:rPr>
                <w:rFonts w:ascii="Arial" w:hAnsi="Arial" w:cs="Arial"/>
              </w:rPr>
              <w:t>ervQ</w:t>
            </w:r>
            <w:proofErr w:type="spellEnd"/>
          </w:p>
        </w:tc>
      </w:tr>
    </w:tbl>
    <w:p w:rsidR="00A03F94" w:rsidRDefault="00A03F94" w:rsidP="00A03F94">
      <w:pPr>
        <w:spacing w:line="276" w:lineRule="auto"/>
        <w:rPr>
          <w:rFonts w:ascii="Arial" w:hAnsi="Arial" w:cs="Arial"/>
          <w:i/>
        </w:rPr>
      </w:pPr>
    </w:p>
    <w:p w:rsidR="00A03F94" w:rsidRDefault="00A03F94" w:rsidP="00A71FC5">
      <w:pPr>
        <w:pStyle w:val="ListParagraph"/>
        <w:numPr>
          <w:ilvl w:val="0"/>
          <w:numId w:val="3"/>
        </w:numPr>
        <w:spacing w:line="276" w:lineRule="auto"/>
        <w:rPr>
          <w:rFonts w:ascii="Arial" w:hAnsi="Arial" w:cs="Arial"/>
        </w:rPr>
      </w:pPr>
      <w:r w:rsidRPr="00A71FC5">
        <w:rPr>
          <w:rFonts w:ascii="Arial" w:hAnsi="Arial" w:cs="Arial"/>
        </w:rPr>
        <w:t>Which of the listed ani</w:t>
      </w:r>
      <w:r w:rsidR="00FA3A69" w:rsidRPr="00A71FC5">
        <w:rPr>
          <w:rFonts w:ascii="Arial" w:hAnsi="Arial" w:cs="Arial"/>
        </w:rPr>
        <w:t>mals shares the most recent common ancestor with humans?</w:t>
      </w:r>
    </w:p>
    <w:p w:rsidR="00A71FC5" w:rsidRPr="00A71FC5" w:rsidRDefault="00A71FC5" w:rsidP="00A71FC5">
      <w:pPr>
        <w:pStyle w:val="ListParagraph"/>
        <w:spacing w:line="276" w:lineRule="auto"/>
        <w:ind w:left="1080"/>
        <w:rPr>
          <w:rFonts w:ascii="Arial" w:hAnsi="Arial" w:cs="Arial"/>
        </w:rPr>
      </w:pPr>
      <w:r>
        <w:rPr>
          <w:rFonts w:ascii="Arial" w:hAnsi="Arial" w:cs="Arial"/>
        </w:rPr>
        <w:t>(1 mark)</w:t>
      </w:r>
    </w:p>
    <w:p w:rsidR="00A03F94" w:rsidRDefault="00A03F94" w:rsidP="00A03F94">
      <w:pPr>
        <w:spacing w:line="276" w:lineRule="auto"/>
        <w:rPr>
          <w:rFonts w:ascii="Arial" w:hAnsi="Arial" w:cs="Arial"/>
        </w:rPr>
      </w:pPr>
      <w:r>
        <w:rPr>
          <w:rFonts w:ascii="Arial" w:hAnsi="Arial" w:cs="Arial"/>
        </w:rPr>
        <w:tab/>
      </w:r>
    </w:p>
    <w:p w:rsidR="00A03F94" w:rsidRPr="00447E9B" w:rsidRDefault="00A03F94" w:rsidP="00A03F94">
      <w:pPr>
        <w:spacing w:line="276" w:lineRule="auto"/>
        <w:rPr>
          <w:rFonts w:ascii="Arial" w:hAnsi="Arial" w:cs="Arial"/>
          <w:i/>
          <w:color w:val="00B050"/>
        </w:rPr>
      </w:pPr>
      <w:r>
        <w:rPr>
          <w:rFonts w:ascii="Arial" w:hAnsi="Arial" w:cs="Arial"/>
        </w:rPr>
        <w:tab/>
      </w:r>
      <w:r w:rsidR="00A71FC5">
        <w:rPr>
          <w:rFonts w:ascii="Arial" w:hAnsi="Arial" w:cs="Arial"/>
        </w:rPr>
        <w:tab/>
      </w:r>
      <w:r w:rsidR="00A71FC5" w:rsidRPr="00447E9B">
        <w:rPr>
          <w:rFonts w:ascii="Arial" w:hAnsi="Arial" w:cs="Arial"/>
          <w:i/>
          <w:color w:val="00B050"/>
        </w:rPr>
        <w:t xml:space="preserve">The Lizard </w:t>
      </w:r>
    </w:p>
    <w:p w:rsidR="00A03F94" w:rsidRDefault="00A03F94" w:rsidP="00A03F94">
      <w:pPr>
        <w:spacing w:line="276" w:lineRule="auto"/>
        <w:rPr>
          <w:rFonts w:ascii="Arial" w:hAnsi="Arial" w:cs="Arial"/>
          <w:i/>
        </w:rPr>
      </w:pPr>
    </w:p>
    <w:p w:rsidR="00A03F94" w:rsidRDefault="00A03F94" w:rsidP="00A71FC5">
      <w:pPr>
        <w:pStyle w:val="ListParagraph"/>
        <w:numPr>
          <w:ilvl w:val="0"/>
          <w:numId w:val="3"/>
        </w:numPr>
        <w:spacing w:line="276" w:lineRule="auto"/>
        <w:rPr>
          <w:rFonts w:ascii="Arial" w:hAnsi="Arial" w:cs="Arial"/>
        </w:rPr>
      </w:pPr>
      <w:r w:rsidRPr="00A71FC5">
        <w:rPr>
          <w:rFonts w:ascii="Arial" w:hAnsi="Arial" w:cs="Arial"/>
        </w:rPr>
        <w:t xml:space="preserve">Which of the listed animals </w:t>
      </w:r>
      <w:r w:rsidR="00FA3A69" w:rsidRPr="00A71FC5">
        <w:rPr>
          <w:rFonts w:ascii="Arial" w:hAnsi="Arial" w:cs="Arial"/>
        </w:rPr>
        <w:t>is shares the most recent common ancestor with birds</w:t>
      </w:r>
      <w:r w:rsidRPr="00A71FC5">
        <w:rPr>
          <w:rFonts w:ascii="Arial" w:hAnsi="Arial" w:cs="Arial"/>
        </w:rPr>
        <w:t>?</w:t>
      </w:r>
    </w:p>
    <w:p w:rsidR="00A71FC5" w:rsidRPr="00A71FC5" w:rsidRDefault="00A71FC5" w:rsidP="00A71FC5">
      <w:pPr>
        <w:pStyle w:val="ListParagraph"/>
        <w:spacing w:line="276" w:lineRule="auto"/>
        <w:ind w:left="1080"/>
        <w:rPr>
          <w:rFonts w:ascii="Arial" w:hAnsi="Arial" w:cs="Arial"/>
        </w:rPr>
      </w:pPr>
      <w:r>
        <w:rPr>
          <w:rFonts w:ascii="Arial" w:hAnsi="Arial" w:cs="Arial"/>
        </w:rPr>
        <w:t>(1 mark)</w:t>
      </w:r>
    </w:p>
    <w:p w:rsidR="00FA3A69" w:rsidRDefault="00FA3A69" w:rsidP="00A03F94">
      <w:pPr>
        <w:spacing w:line="276" w:lineRule="auto"/>
        <w:rPr>
          <w:rFonts w:ascii="Arial" w:hAnsi="Arial" w:cs="Arial"/>
        </w:rPr>
      </w:pPr>
    </w:p>
    <w:p w:rsidR="00FA3A69" w:rsidRPr="00447E9B" w:rsidRDefault="00FA3A69" w:rsidP="00A03F94">
      <w:pPr>
        <w:spacing w:line="276" w:lineRule="auto"/>
        <w:rPr>
          <w:rFonts w:ascii="Arial" w:hAnsi="Arial" w:cs="Arial"/>
          <w:i/>
          <w:color w:val="00B050"/>
        </w:rPr>
      </w:pPr>
      <w:r>
        <w:rPr>
          <w:rFonts w:ascii="Arial" w:hAnsi="Arial" w:cs="Arial"/>
        </w:rPr>
        <w:tab/>
      </w:r>
      <w:r w:rsidR="00A71FC5">
        <w:rPr>
          <w:rFonts w:ascii="Arial" w:hAnsi="Arial" w:cs="Arial"/>
        </w:rPr>
        <w:tab/>
      </w:r>
      <w:r w:rsidR="00A71FC5" w:rsidRPr="00447E9B">
        <w:rPr>
          <w:rFonts w:ascii="Arial" w:hAnsi="Arial" w:cs="Arial"/>
          <w:i/>
          <w:color w:val="00B050"/>
        </w:rPr>
        <w:t xml:space="preserve">The Lizard </w:t>
      </w:r>
    </w:p>
    <w:p w:rsidR="00FA3A69" w:rsidRDefault="00FA3A69" w:rsidP="00A03F94">
      <w:pPr>
        <w:spacing w:line="276" w:lineRule="auto"/>
        <w:rPr>
          <w:rFonts w:ascii="Arial" w:hAnsi="Arial" w:cs="Arial"/>
          <w:i/>
        </w:rPr>
      </w:pPr>
    </w:p>
    <w:p w:rsidR="00FA3A69" w:rsidRDefault="00FA3A69" w:rsidP="00A71FC5">
      <w:pPr>
        <w:pStyle w:val="ListParagraph"/>
        <w:numPr>
          <w:ilvl w:val="0"/>
          <w:numId w:val="3"/>
        </w:numPr>
        <w:spacing w:line="276" w:lineRule="auto"/>
        <w:rPr>
          <w:rFonts w:ascii="Arial" w:hAnsi="Arial" w:cs="Arial"/>
        </w:rPr>
      </w:pPr>
      <w:r w:rsidRPr="00A71FC5">
        <w:rPr>
          <w:rFonts w:ascii="Arial" w:hAnsi="Arial" w:cs="Arial"/>
        </w:rPr>
        <w:t>Which of the listed animals is most distantly related to humans?</w:t>
      </w:r>
    </w:p>
    <w:p w:rsidR="00A71FC5" w:rsidRPr="00A71FC5" w:rsidRDefault="00A71FC5" w:rsidP="00A71FC5">
      <w:pPr>
        <w:pStyle w:val="ListParagraph"/>
        <w:spacing w:line="276" w:lineRule="auto"/>
        <w:ind w:left="1080"/>
        <w:rPr>
          <w:rFonts w:ascii="Arial" w:hAnsi="Arial" w:cs="Arial"/>
        </w:rPr>
      </w:pPr>
      <w:r>
        <w:rPr>
          <w:rFonts w:ascii="Arial" w:hAnsi="Arial" w:cs="Arial"/>
        </w:rPr>
        <w:t>(1 mark)</w:t>
      </w:r>
    </w:p>
    <w:p w:rsidR="00FA3A69" w:rsidRDefault="00FA3A69" w:rsidP="00A03F94">
      <w:pPr>
        <w:spacing w:line="276" w:lineRule="auto"/>
        <w:rPr>
          <w:rFonts w:ascii="Arial" w:hAnsi="Arial" w:cs="Arial"/>
        </w:rPr>
      </w:pPr>
    </w:p>
    <w:p w:rsidR="00FA3A69" w:rsidRDefault="00FA3A69" w:rsidP="00A03F94">
      <w:pPr>
        <w:spacing w:line="276" w:lineRule="auto"/>
        <w:rPr>
          <w:rFonts w:ascii="Arial" w:hAnsi="Arial" w:cs="Arial"/>
          <w:i/>
        </w:rPr>
      </w:pPr>
      <w:r>
        <w:rPr>
          <w:rFonts w:ascii="Arial" w:hAnsi="Arial" w:cs="Arial"/>
        </w:rPr>
        <w:tab/>
      </w:r>
      <w:r w:rsidR="00A71FC5">
        <w:rPr>
          <w:rFonts w:ascii="Arial" w:hAnsi="Arial" w:cs="Arial"/>
        </w:rPr>
        <w:tab/>
      </w:r>
      <w:r w:rsidR="00A71FC5" w:rsidRPr="00447E9B">
        <w:rPr>
          <w:rFonts w:ascii="Arial" w:hAnsi="Arial" w:cs="Arial"/>
          <w:i/>
          <w:color w:val="00B050"/>
        </w:rPr>
        <w:t xml:space="preserve">The Shark </w:t>
      </w:r>
    </w:p>
    <w:p w:rsidR="00FA3A69" w:rsidRDefault="00FA3A69" w:rsidP="00A03F94">
      <w:pPr>
        <w:spacing w:line="276" w:lineRule="auto"/>
        <w:rPr>
          <w:rFonts w:ascii="Arial" w:hAnsi="Arial" w:cs="Arial"/>
          <w:i/>
        </w:rPr>
      </w:pPr>
    </w:p>
    <w:p w:rsidR="003015A4" w:rsidRDefault="00FA3A69" w:rsidP="00A71FC5">
      <w:pPr>
        <w:pStyle w:val="ListParagraph"/>
        <w:numPr>
          <w:ilvl w:val="0"/>
          <w:numId w:val="3"/>
        </w:numPr>
        <w:spacing w:line="276" w:lineRule="auto"/>
        <w:rPr>
          <w:rFonts w:ascii="Arial" w:hAnsi="Arial" w:cs="Arial"/>
        </w:rPr>
      </w:pPr>
      <w:r w:rsidRPr="00A71FC5">
        <w:rPr>
          <w:rFonts w:ascii="Arial" w:hAnsi="Arial" w:cs="Arial"/>
        </w:rPr>
        <w:t>Is the Fish more closely related to the Shark, or the Bird?  Explain your answer.</w:t>
      </w:r>
    </w:p>
    <w:p w:rsidR="00A71FC5" w:rsidRPr="00A71FC5" w:rsidRDefault="00A71FC5" w:rsidP="00A71FC5">
      <w:pPr>
        <w:pStyle w:val="ListParagraph"/>
        <w:spacing w:line="276" w:lineRule="auto"/>
        <w:ind w:left="1080"/>
        <w:rPr>
          <w:rFonts w:ascii="Arial" w:hAnsi="Arial" w:cs="Arial"/>
        </w:rPr>
      </w:pPr>
      <w:r>
        <w:rPr>
          <w:rFonts w:ascii="Arial" w:hAnsi="Arial" w:cs="Arial"/>
        </w:rPr>
        <w:t>(6 marks)</w:t>
      </w:r>
    </w:p>
    <w:p w:rsidR="00FA3A69" w:rsidRDefault="00FA3A69" w:rsidP="00FA3A69">
      <w:pPr>
        <w:spacing w:line="276" w:lineRule="auto"/>
        <w:rPr>
          <w:rFonts w:ascii="Arial" w:hAnsi="Arial" w:cs="Arial"/>
        </w:rPr>
      </w:pPr>
    </w:p>
    <w:p w:rsidR="00FA3A69" w:rsidRPr="00447E9B" w:rsidRDefault="00FA3A69" w:rsidP="00A71FC5">
      <w:pPr>
        <w:spacing w:line="276" w:lineRule="auto"/>
        <w:ind w:left="1080"/>
        <w:rPr>
          <w:rFonts w:ascii="Arial" w:hAnsi="Arial" w:cs="Arial"/>
          <w:i/>
          <w:color w:val="00B050"/>
        </w:rPr>
      </w:pPr>
      <w:r w:rsidRPr="00447E9B">
        <w:rPr>
          <w:rFonts w:ascii="Arial" w:hAnsi="Arial" w:cs="Arial"/>
          <w:i/>
          <w:color w:val="00B050"/>
        </w:rPr>
        <w:t xml:space="preserve">The fish is more closely related to the bird (1).  The fish and the shark share only </w:t>
      </w:r>
      <w:proofErr w:type="spellStart"/>
      <w:r w:rsidRPr="00447E9B">
        <w:rPr>
          <w:rFonts w:ascii="Arial" w:hAnsi="Arial" w:cs="Arial"/>
          <w:i/>
          <w:color w:val="00B050"/>
        </w:rPr>
        <w:t>ervZ</w:t>
      </w:r>
      <w:proofErr w:type="spellEnd"/>
      <w:r w:rsidRPr="00447E9B">
        <w:rPr>
          <w:rFonts w:ascii="Arial" w:hAnsi="Arial" w:cs="Arial"/>
          <w:i/>
          <w:color w:val="00B050"/>
        </w:rPr>
        <w:t xml:space="preserve"> (1), whereas the fish and bird share </w:t>
      </w:r>
      <w:proofErr w:type="spellStart"/>
      <w:r w:rsidRPr="00447E9B">
        <w:rPr>
          <w:rFonts w:ascii="Arial" w:hAnsi="Arial" w:cs="Arial"/>
          <w:i/>
          <w:color w:val="00B050"/>
        </w:rPr>
        <w:t>ervZ</w:t>
      </w:r>
      <w:proofErr w:type="spellEnd"/>
      <w:r w:rsidRPr="00447E9B">
        <w:rPr>
          <w:rFonts w:ascii="Arial" w:hAnsi="Arial" w:cs="Arial"/>
          <w:i/>
          <w:color w:val="00B050"/>
        </w:rPr>
        <w:t xml:space="preserve"> and </w:t>
      </w:r>
      <w:proofErr w:type="spellStart"/>
      <w:r w:rsidRPr="00447E9B">
        <w:rPr>
          <w:rFonts w:ascii="Arial" w:hAnsi="Arial" w:cs="Arial"/>
          <w:i/>
          <w:color w:val="00B050"/>
        </w:rPr>
        <w:t>ervB</w:t>
      </w:r>
      <w:proofErr w:type="spellEnd"/>
      <w:r w:rsidRPr="00447E9B">
        <w:rPr>
          <w:rFonts w:ascii="Arial" w:hAnsi="Arial" w:cs="Arial"/>
          <w:i/>
          <w:color w:val="00B050"/>
        </w:rPr>
        <w:t xml:space="preserve"> (1)</w:t>
      </w:r>
      <w:r w:rsidR="00A71FC5" w:rsidRPr="00447E9B">
        <w:rPr>
          <w:rFonts w:ascii="Arial" w:hAnsi="Arial" w:cs="Arial"/>
          <w:i/>
          <w:color w:val="00B050"/>
        </w:rPr>
        <w:t>. T</w:t>
      </w:r>
      <w:r w:rsidRPr="00447E9B">
        <w:rPr>
          <w:rFonts w:ascii="Arial" w:hAnsi="Arial" w:cs="Arial"/>
          <w:i/>
          <w:color w:val="00B050"/>
        </w:rPr>
        <w:t xml:space="preserve">his indicates that the common ancestor of the fish and shark existed before the </w:t>
      </w:r>
      <w:proofErr w:type="spellStart"/>
      <w:r w:rsidRPr="00447E9B">
        <w:rPr>
          <w:rFonts w:ascii="Arial" w:hAnsi="Arial" w:cs="Arial"/>
          <w:i/>
          <w:color w:val="00B050"/>
        </w:rPr>
        <w:t>ervB</w:t>
      </w:r>
      <w:proofErr w:type="spellEnd"/>
      <w:r w:rsidRPr="00447E9B">
        <w:rPr>
          <w:rFonts w:ascii="Arial" w:hAnsi="Arial" w:cs="Arial"/>
          <w:i/>
          <w:color w:val="00B050"/>
        </w:rPr>
        <w:t xml:space="preserve"> was incorporated into the genome</w:t>
      </w:r>
      <w:r w:rsidR="00A71FC5" w:rsidRPr="00447E9B">
        <w:rPr>
          <w:rFonts w:ascii="Arial" w:hAnsi="Arial" w:cs="Arial"/>
          <w:i/>
          <w:color w:val="00B050"/>
        </w:rPr>
        <w:t xml:space="preserve"> (1)</w:t>
      </w:r>
      <w:r w:rsidRPr="00447E9B">
        <w:rPr>
          <w:rFonts w:ascii="Arial" w:hAnsi="Arial" w:cs="Arial"/>
          <w:i/>
          <w:color w:val="00B050"/>
        </w:rPr>
        <w:t xml:space="preserve">, whereas the common ancestor of the fish and bird existed after </w:t>
      </w:r>
      <w:proofErr w:type="spellStart"/>
      <w:r w:rsidRPr="00447E9B">
        <w:rPr>
          <w:rFonts w:ascii="Arial" w:hAnsi="Arial" w:cs="Arial"/>
          <w:i/>
          <w:color w:val="00B050"/>
        </w:rPr>
        <w:t>ervB</w:t>
      </w:r>
      <w:proofErr w:type="spellEnd"/>
      <w:r w:rsidRPr="00447E9B">
        <w:rPr>
          <w:rFonts w:ascii="Arial" w:hAnsi="Arial" w:cs="Arial"/>
          <w:i/>
          <w:color w:val="00B050"/>
        </w:rPr>
        <w:t xml:space="preserve"> w</w:t>
      </w:r>
      <w:r w:rsidR="00A71FC5" w:rsidRPr="00447E9B">
        <w:rPr>
          <w:rFonts w:ascii="Arial" w:hAnsi="Arial" w:cs="Arial"/>
          <w:i/>
          <w:color w:val="00B050"/>
        </w:rPr>
        <w:t>as incorporated into the genome (1).  It can therefore be inferred that the common ancestor of bird and fish existed more recently than that of the fish and the shark. (1)</w:t>
      </w:r>
    </w:p>
    <w:p w:rsidR="000B6320" w:rsidRDefault="000B6320" w:rsidP="00A71FC5">
      <w:pPr>
        <w:spacing w:line="276" w:lineRule="auto"/>
        <w:ind w:left="1080"/>
        <w:rPr>
          <w:rFonts w:ascii="Arial" w:hAnsi="Arial" w:cs="Arial"/>
          <w:i/>
        </w:rPr>
      </w:pPr>
    </w:p>
    <w:p w:rsidR="000B6320" w:rsidRDefault="000B6320" w:rsidP="00A71FC5">
      <w:pPr>
        <w:spacing w:line="276" w:lineRule="auto"/>
        <w:ind w:left="1080"/>
        <w:rPr>
          <w:rFonts w:ascii="Arial" w:hAnsi="Arial" w:cs="Arial"/>
          <w:i/>
        </w:rPr>
      </w:pPr>
    </w:p>
    <w:p w:rsidR="000B6320" w:rsidRDefault="000B6320" w:rsidP="000B6320">
      <w:pPr>
        <w:ind w:left="720" w:hanging="720"/>
        <w:contextualSpacing/>
        <w:rPr>
          <w:rFonts w:ascii="Arial" w:hAnsi="Arial" w:cs="Arial"/>
        </w:rPr>
      </w:pPr>
      <w:r>
        <w:rPr>
          <w:rFonts w:ascii="Arial" w:hAnsi="Arial" w:cs="Arial"/>
        </w:rPr>
        <w:t>11.</w:t>
      </w:r>
      <w:r>
        <w:rPr>
          <w:rFonts w:ascii="Arial" w:hAnsi="Arial" w:cs="Arial"/>
        </w:rPr>
        <w:tab/>
        <w:t>Body temperature regulation within a narrow range of values is important for survival. The body can gain and lose heat from the external environment.</w:t>
      </w:r>
    </w:p>
    <w:p w:rsidR="000B6320" w:rsidRDefault="000B6320" w:rsidP="000B6320">
      <w:pPr>
        <w:contextualSpacing/>
        <w:rPr>
          <w:rFonts w:ascii="Arial" w:hAnsi="Arial" w:cs="Arial"/>
        </w:rPr>
      </w:pPr>
    </w:p>
    <w:p w:rsidR="000B6320" w:rsidRPr="00A640CA" w:rsidRDefault="000B6320" w:rsidP="000B6320">
      <w:pPr>
        <w:pStyle w:val="ListParagraph"/>
        <w:numPr>
          <w:ilvl w:val="0"/>
          <w:numId w:val="4"/>
        </w:numPr>
        <w:rPr>
          <w:rFonts w:ascii="Arial" w:hAnsi="Arial" w:cs="Arial"/>
        </w:rPr>
      </w:pPr>
      <w:r>
        <w:rPr>
          <w:rFonts w:ascii="Arial" w:hAnsi="Arial" w:cs="Arial"/>
        </w:rPr>
        <w:t>List the two ways in which the</w:t>
      </w:r>
      <w:r w:rsidRPr="00A640CA">
        <w:rPr>
          <w:rFonts w:ascii="Arial" w:hAnsi="Arial" w:cs="Arial"/>
        </w:rPr>
        <w:t xml:space="preserve"> body can gain hea</w:t>
      </w:r>
      <w:r>
        <w:rPr>
          <w:rFonts w:ascii="Arial" w:hAnsi="Arial" w:cs="Arial"/>
        </w:rPr>
        <w:t>t from the external environment and give an example of each.</w:t>
      </w:r>
    </w:p>
    <w:p w:rsidR="000B6320" w:rsidRDefault="000B6320" w:rsidP="000B6320">
      <w:pPr>
        <w:contextualSpacing/>
        <w:rPr>
          <w:rFonts w:ascii="Arial" w:hAnsi="Arial" w:cs="Arial"/>
        </w:rPr>
      </w:pPr>
      <w:r>
        <w:rPr>
          <w:rFonts w:ascii="Arial" w:hAnsi="Arial" w:cs="Arial"/>
        </w:rPr>
        <w:tab/>
        <w:t xml:space="preserve">     (4 marks)</w:t>
      </w:r>
    </w:p>
    <w:p w:rsidR="000B6320" w:rsidRDefault="000B6320" w:rsidP="000B6320">
      <w:pPr>
        <w:contextualSpacing/>
        <w:rPr>
          <w:rFonts w:ascii="Arial" w:hAnsi="Arial" w:cs="Arial"/>
        </w:rPr>
      </w:pPr>
    </w:p>
    <w:p w:rsidR="000B6320" w:rsidRPr="00D855D4" w:rsidRDefault="000B6320" w:rsidP="000B6320">
      <w:pPr>
        <w:ind w:left="720"/>
        <w:contextualSpacing/>
        <w:rPr>
          <w:rFonts w:ascii="Arial" w:hAnsi="Arial" w:cs="Arial"/>
          <w:i/>
          <w:color w:val="00B050"/>
        </w:rPr>
      </w:pPr>
      <w:r>
        <w:rPr>
          <w:rFonts w:ascii="Arial" w:hAnsi="Arial" w:cs="Arial"/>
          <w:i/>
          <w:color w:val="00B050"/>
        </w:rPr>
        <w:t>Via conduction (1) and radiation (1</w:t>
      </w:r>
      <w:r w:rsidRPr="00D855D4">
        <w:rPr>
          <w:rFonts w:ascii="Arial" w:hAnsi="Arial" w:cs="Arial"/>
          <w:i/>
          <w:color w:val="00B050"/>
        </w:rPr>
        <w:t>).  For example, warm air or water in contact with skin conducts heat into the body (1). Solar radiation causes the body to heat up when standing in the sun. (1)</w:t>
      </w:r>
    </w:p>
    <w:p w:rsidR="000B6320" w:rsidRDefault="000B6320" w:rsidP="000B6320">
      <w:pPr>
        <w:contextualSpacing/>
        <w:rPr>
          <w:rFonts w:ascii="Arial" w:hAnsi="Arial" w:cs="Arial"/>
          <w:i/>
        </w:rPr>
      </w:pPr>
    </w:p>
    <w:p w:rsidR="000B6320" w:rsidRPr="00A640CA" w:rsidRDefault="000B6320" w:rsidP="000B6320">
      <w:pPr>
        <w:pStyle w:val="ListParagraph"/>
        <w:numPr>
          <w:ilvl w:val="0"/>
          <w:numId w:val="4"/>
        </w:numPr>
        <w:rPr>
          <w:rFonts w:ascii="Arial" w:hAnsi="Arial" w:cs="Arial"/>
        </w:rPr>
      </w:pPr>
      <w:r w:rsidRPr="00A640CA">
        <w:rPr>
          <w:rFonts w:ascii="Arial" w:hAnsi="Arial" w:cs="Arial"/>
        </w:rPr>
        <w:t xml:space="preserve">List the two ways in which the body can lose heat to the external environment and give an example of each. </w:t>
      </w:r>
    </w:p>
    <w:p w:rsidR="000B6320" w:rsidRDefault="000B6320" w:rsidP="000B6320">
      <w:pPr>
        <w:contextualSpacing/>
        <w:rPr>
          <w:rFonts w:ascii="Arial" w:hAnsi="Arial" w:cs="Arial"/>
        </w:rPr>
      </w:pPr>
      <w:r>
        <w:rPr>
          <w:rFonts w:ascii="Arial" w:hAnsi="Arial" w:cs="Arial"/>
        </w:rPr>
        <w:tab/>
        <w:t xml:space="preserve">     (4 marks)</w:t>
      </w:r>
    </w:p>
    <w:p w:rsidR="000B6320" w:rsidRDefault="000B6320" w:rsidP="000B6320">
      <w:pPr>
        <w:contextualSpacing/>
        <w:rPr>
          <w:rFonts w:ascii="Arial" w:hAnsi="Arial" w:cs="Arial"/>
        </w:rPr>
      </w:pPr>
    </w:p>
    <w:p w:rsidR="000B6320" w:rsidRPr="00447E9B" w:rsidRDefault="000B6320" w:rsidP="00447E9B">
      <w:pPr>
        <w:ind w:left="720"/>
        <w:contextualSpacing/>
        <w:rPr>
          <w:rFonts w:ascii="Arial" w:hAnsi="Arial" w:cs="Arial"/>
          <w:i/>
          <w:color w:val="00B050"/>
        </w:rPr>
      </w:pPr>
      <w:r>
        <w:rPr>
          <w:rFonts w:ascii="Arial" w:hAnsi="Arial" w:cs="Arial"/>
          <w:i/>
          <w:color w:val="00B050"/>
        </w:rPr>
        <w:t>Via convection (1</w:t>
      </w:r>
      <w:r w:rsidRPr="00D855D4">
        <w:rPr>
          <w:rFonts w:ascii="Arial" w:hAnsi="Arial" w:cs="Arial"/>
          <w:i/>
          <w:color w:val="00B050"/>
        </w:rPr>
        <w:t>)</w:t>
      </w:r>
      <w:r>
        <w:rPr>
          <w:rFonts w:ascii="Arial" w:hAnsi="Arial" w:cs="Arial"/>
          <w:i/>
          <w:color w:val="00B050"/>
        </w:rPr>
        <w:t xml:space="preserve"> and evaporation (1)</w:t>
      </w:r>
      <w:r w:rsidRPr="00D855D4">
        <w:rPr>
          <w:rFonts w:ascii="Arial" w:hAnsi="Arial" w:cs="Arial"/>
          <w:i/>
          <w:color w:val="00B050"/>
        </w:rPr>
        <w:t>.  Cold air or water in contact with skin moves heat away from the body (1). This inc</w:t>
      </w:r>
      <w:r>
        <w:rPr>
          <w:rFonts w:ascii="Arial" w:hAnsi="Arial" w:cs="Arial"/>
          <w:i/>
          <w:color w:val="00B050"/>
        </w:rPr>
        <w:t xml:space="preserve">ludes sweat evaporates, drawing heat energy away from the </w:t>
      </w:r>
      <w:proofErr w:type="gramStart"/>
      <w:r>
        <w:rPr>
          <w:rFonts w:ascii="Arial" w:hAnsi="Arial" w:cs="Arial"/>
          <w:i/>
          <w:color w:val="00B050"/>
        </w:rPr>
        <w:t>skin</w:t>
      </w:r>
      <w:r w:rsidR="00447E9B">
        <w:rPr>
          <w:rFonts w:ascii="Arial" w:hAnsi="Arial" w:cs="Arial"/>
          <w:i/>
          <w:color w:val="00B050"/>
        </w:rPr>
        <w:t>.</w:t>
      </w:r>
      <w:proofErr w:type="gramEnd"/>
      <w:r>
        <w:rPr>
          <w:rFonts w:ascii="Arial" w:hAnsi="Arial" w:cs="Arial"/>
          <w:i/>
          <w:color w:val="00B050"/>
        </w:rPr>
        <w:t>(1)</w:t>
      </w:r>
      <w:r w:rsidRPr="00D855D4">
        <w:rPr>
          <w:rFonts w:ascii="Arial" w:hAnsi="Arial" w:cs="Arial"/>
          <w:i/>
          <w:color w:val="00B050"/>
        </w:rPr>
        <w:t xml:space="preserve"> </w:t>
      </w:r>
      <w:bookmarkStart w:id="0" w:name="_GoBack"/>
      <w:bookmarkEnd w:id="0"/>
    </w:p>
    <w:sectPr w:rsidR="000B6320" w:rsidRPr="00447E9B" w:rsidSect="003015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E4371"/>
    <w:multiLevelType w:val="hybridMultilevel"/>
    <w:tmpl w:val="50B2249A"/>
    <w:lvl w:ilvl="0" w:tplc="0EA059F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492426F5"/>
    <w:multiLevelType w:val="hybridMultilevel"/>
    <w:tmpl w:val="36C8F882"/>
    <w:lvl w:ilvl="0" w:tplc="D27C717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62E00493"/>
    <w:multiLevelType w:val="hybridMultilevel"/>
    <w:tmpl w:val="CF1AA1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0094A96"/>
    <w:multiLevelType w:val="hybridMultilevel"/>
    <w:tmpl w:val="7472BFA2"/>
    <w:lvl w:ilvl="0" w:tplc="237E022A">
      <w:start w:val="1"/>
      <w:numFmt w:val="lowerLetter"/>
      <w:lvlText w:val="%1."/>
      <w:lvlJc w:val="left"/>
      <w:pPr>
        <w:ind w:left="1080" w:hanging="360"/>
      </w:pPr>
      <w:rPr>
        <w:rFonts w:hint="default"/>
        <w:i/>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A4"/>
    <w:rsid w:val="00047B40"/>
    <w:rsid w:val="000B6320"/>
    <w:rsid w:val="003015A4"/>
    <w:rsid w:val="00447E9B"/>
    <w:rsid w:val="008116CB"/>
    <w:rsid w:val="00A03F94"/>
    <w:rsid w:val="00A71FC5"/>
    <w:rsid w:val="00B050C0"/>
    <w:rsid w:val="00C11BF9"/>
    <w:rsid w:val="00CA13E2"/>
    <w:rsid w:val="00D91544"/>
    <w:rsid w:val="00DE66C2"/>
    <w:rsid w:val="00FA3A69"/>
    <w:rsid w:val="00FF77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BA34"/>
  <w15:chartTrackingRefBased/>
  <w15:docId w15:val="{25C3DCC5-2FEC-4776-9742-FFAA9409A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5A4"/>
    <w:pPr>
      <w:widowControl w:val="0"/>
      <w:spacing w:after="0" w:afterAutospacing="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ubhead">
    <w:name w:val="i - subhead"/>
    <w:basedOn w:val="Normal"/>
    <w:autoRedefine/>
    <w:rsid w:val="003015A4"/>
    <w:pPr>
      <w:widowControl/>
      <w:spacing w:before="240"/>
      <w:ind w:left="397" w:hanging="397"/>
    </w:pPr>
    <w:rPr>
      <w:rFonts w:ascii="Verdana" w:eastAsia="Calibri" w:hAnsi="Verdana" w:cs="Times New Roman"/>
      <w:color w:val="00B050"/>
      <w:szCs w:val="24"/>
      <w:lang w:val="en-AU"/>
    </w:rPr>
  </w:style>
  <w:style w:type="paragraph" w:styleId="ListParagraph">
    <w:name w:val="List Paragraph"/>
    <w:basedOn w:val="Normal"/>
    <w:uiPriority w:val="34"/>
    <w:qFormat/>
    <w:rsid w:val="003015A4"/>
    <w:pPr>
      <w:ind w:left="720"/>
      <w:contextualSpacing/>
    </w:pPr>
  </w:style>
  <w:style w:type="table" w:styleId="TableGrid">
    <w:name w:val="Table Grid"/>
    <w:basedOn w:val="TableNormal"/>
    <w:uiPriority w:val="39"/>
    <w:rsid w:val="00A03F9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4F0DEE9-F113-4583-B9AF-0061CA8EC7AD}"/>
</file>

<file path=customXml/itemProps2.xml><?xml version="1.0" encoding="utf-8"?>
<ds:datastoreItem xmlns:ds="http://schemas.openxmlformats.org/officeDocument/2006/customXml" ds:itemID="{F8F3DED9-6210-4D71-BCF9-B8AC3F28D0B4}"/>
</file>

<file path=customXml/itemProps3.xml><?xml version="1.0" encoding="utf-8"?>
<ds:datastoreItem xmlns:ds="http://schemas.openxmlformats.org/officeDocument/2006/customXml" ds:itemID="{582647CB-0480-4C5C-A729-DE855F3B07E2}"/>
</file>

<file path=docProps/app.xml><?xml version="1.0" encoding="utf-8"?>
<Properties xmlns="http://schemas.openxmlformats.org/officeDocument/2006/extended-properties" xmlns:vt="http://schemas.openxmlformats.org/officeDocument/2006/docPropsVTypes">
  <Template>Normal</Template>
  <TotalTime>77</TotalTime>
  <Pages>3</Pages>
  <Words>614</Words>
  <Characters>5012</Characters>
  <Application>Microsoft Office Word</Application>
  <DocSecurity>0</DocSecurity>
  <Lines>227</Lines>
  <Paragraphs>122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7</cp:revision>
  <dcterms:created xsi:type="dcterms:W3CDTF">2021-07-25T05:23:00Z</dcterms:created>
  <dcterms:modified xsi:type="dcterms:W3CDTF">2021-07-26T10:55:00Z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