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292550">
      <w:pPr>
        <w:rPr>
          <w:b/>
        </w:rPr>
      </w:pPr>
      <w:r w:rsidRPr="00292550">
        <w:rPr>
          <w:b/>
        </w:rPr>
        <w:t>Review Worksheet Answers – Primate Evolutionary Trends</w:t>
      </w:r>
    </w:p>
    <w:p w:rsidR="00292550" w:rsidRDefault="00292550">
      <w:pPr>
        <w:rPr>
          <w:b/>
        </w:rPr>
      </w:pPr>
    </w:p>
    <w:p w:rsidR="00C83417" w:rsidRDefault="00292550">
      <w:r>
        <w:t>1:</w:t>
      </w:r>
      <w:r>
        <w:tab/>
        <w:t>What animals are included in the Primate Order?</w:t>
      </w:r>
    </w:p>
    <w:p w:rsidR="00C83417" w:rsidRDefault="00C83417">
      <w:r>
        <w:tab/>
        <w:t>(3 – 0.5 marks each for six examples)</w:t>
      </w:r>
    </w:p>
    <w:p w:rsidR="00292550" w:rsidRDefault="00292550"/>
    <w:p w:rsidR="00292550" w:rsidRDefault="00292550">
      <w:pPr>
        <w:rPr>
          <w:i/>
        </w:rPr>
      </w:pPr>
      <w:r>
        <w:tab/>
      </w:r>
      <w:r w:rsidRPr="00D92FAF">
        <w:rPr>
          <w:i/>
          <w:color w:val="00B050"/>
        </w:rPr>
        <w:t xml:space="preserve">Humans, Great Apes, Gibbons, Monkeys, Lemurs, </w:t>
      </w:r>
      <w:proofErr w:type="spellStart"/>
      <w:r w:rsidRPr="00D92FAF">
        <w:rPr>
          <w:i/>
          <w:color w:val="00B050"/>
        </w:rPr>
        <w:t>Lorises</w:t>
      </w:r>
      <w:proofErr w:type="spellEnd"/>
      <w:r w:rsidRPr="00D92FAF">
        <w:rPr>
          <w:i/>
          <w:color w:val="00B050"/>
        </w:rPr>
        <w:t>, Tarsiers</w:t>
      </w:r>
    </w:p>
    <w:p w:rsidR="00292550" w:rsidRDefault="00292550">
      <w:pPr>
        <w:rPr>
          <w:i/>
        </w:rPr>
      </w:pPr>
    </w:p>
    <w:p w:rsidR="00292550" w:rsidRDefault="00292550">
      <w:r>
        <w:t>2:</w:t>
      </w:r>
      <w:r>
        <w:tab/>
        <w:t>To which family to Humans and Great Apes belong?</w:t>
      </w:r>
    </w:p>
    <w:p w:rsidR="00C83417" w:rsidRDefault="00C83417">
      <w:r>
        <w:tab/>
        <w:t>(1 mark)</w:t>
      </w:r>
    </w:p>
    <w:p w:rsidR="00292550" w:rsidRDefault="00292550"/>
    <w:p w:rsidR="00292550" w:rsidRPr="00D92FAF" w:rsidRDefault="00292550">
      <w:pPr>
        <w:rPr>
          <w:i/>
          <w:color w:val="00B050"/>
        </w:rPr>
      </w:pPr>
      <w:r>
        <w:tab/>
      </w:r>
      <w:proofErr w:type="spellStart"/>
      <w:r w:rsidRPr="00D92FAF">
        <w:rPr>
          <w:i/>
          <w:color w:val="00B050"/>
        </w:rPr>
        <w:t>Hominidae</w:t>
      </w:r>
      <w:proofErr w:type="spellEnd"/>
    </w:p>
    <w:p w:rsidR="00292550" w:rsidRDefault="00292550">
      <w:pPr>
        <w:rPr>
          <w:i/>
        </w:rPr>
      </w:pPr>
    </w:p>
    <w:p w:rsidR="00292550" w:rsidRDefault="00292550">
      <w:r>
        <w:t>3:</w:t>
      </w:r>
      <w:r>
        <w:tab/>
        <w:t xml:space="preserve">Which other living primate shares the subfamily </w:t>
      </w:r>
      <w:proofErr w:type="spellStart"/>
      <w:r>
        <w:rPr>
          <w:i/>
        </w:rPr>
        <w:t>Homininae</w:t>
      </w:r>
      <w:proofErr w:type="spellEnd"/>
      <w:r>
        <w:rPr>
          <w:i/>
        </w:rPr>
        <w:t xml:space="preserve"> </w:t>
      </w:r>
      <w:r>
        <w:t>with humans?</w:t>
      </w:r>
    </w:p>
    <w:p w:rsidR="00C83417" w:rsidRDefault="00C83417">
      <w:r>
        <w:tab/>
        <w:t>(1 mark)</w:t>
      </w:r>
    </w:p>
    <w:p w:rsidR="00292550" w:rsidRDefault="00292550"/>
    <w:p w:rsidR="00292550" w:rsidRPr="00D92FAF" w:rsidRDefault="00292550">
      <w:pPr>
        <w:rPr>
          <w:i/>
          <w:color w:val="00B050"/>
        </w:rPr>
      </w:pPr>
      <w:r>
        <w:tab/>
      </w:r>
      <w:r w:rsidRPr="00D92FAF">
        <w:rPr>
          <w:i/>
          <w:color w:val="00B050"/>
        </w:rPr>
        <w:t>Chimps</w:t>
      </w:r>
    </w:p>
    <w:p w:rsidR="00292550" w:rsidRDefault="00292550"/>
    <w:p w:rsidR="00292550" w:rsidRDefault="00292550">
      <w:r>
        <w:t>4:</w:t>
      </w:r>
      <w:r>
        <w:tab/>
        <w:t>What are the main features of primate digits?</w:t>
      </w:r>
    </w:p>
    <w:p w:rsidR="00C83417" w:rsidRPr="00292550" w:rsidRDefault="00C83417">
      <w:r>
        <w:tab/>
        <w:t>(4 marks)</w:t>
      </w:r>
    </w:p>
    <w:p w:rsidR="00292550" w:rsidRPr="00D92FAF" w:rsidRDefault="00C83417" w:rsidP="00292550">
      <w:pPr>
        <w:pStyle w:val="ListParagraph"/>
        <w:numPr>
          <w:ilvl w:val="0"/>
          <w:numId w:val="2"/>
        </w:numPr>
        <w:rPr>
          <w:i/>
          <w:color w:val="00B050"/>
        </w:rPr>
      </w:pPr>
      <w:proofErr w:type="spellStart"/>
      <w:r w:rsidRPr="00D92FAF">
        <w:rPr>
          <w:i/>
          <w:color w:val="00B050"/>
        </w:rPr>
        <w:t>P</w:t>
      </w:r>
      <w:r w:rsidR="00292550" w:rsidRPr="00D92FAF">
        <w:rPr>
          <w:i/>
          <w:color w:val="00B050"/>
        </w:rPr>
        <w:t>entadactyl</w:t>
      </w:r>
      <w:proofErr w:type="spellEnd"/>
      <w:r w:rsidRPr="00D92FAF">
        <w:rPr>
          <w:i/>
          <w:color w:val="00B050"/>
        </w:rPr>
        <w:t xml:space="preserve"> (0.5) - 5 on each limb (0.5)</w:t>
      </w:r>
    </w:p>
    <w:p w:rsidR="00292550" w:rsidRPr="00D92FAF" w:rsidRDefault="00292550" w:rsidP="00292550">
      <w:pPr>
        <w:pStyle w:val="ListParagraph"/>
        <w:numPr>
          <w:ilvl w:val="0"/>
          <w:numId w:val="2"/>
        </w:numPr>
        <w:rPr>
          <w:i/>
          <w:color w:val="00B050"/>
        </w:rPr>
      </w:pPr>
      <w:r w:rsidRPr="00D92FAF">
        <w:rPr>
          <w:i/>
          <w:color w:val="00B050"/>
        </w:rPr>
        <w:t>highly mobile</w:t>
      </w:r>
      <w:r w:rsidR="00C83417" w:rsidRPr="00D92FAF">
        <w:rPr>
          <w:i/>
          <w:color w:val="00B050"/>
        </w:rPr>
        <w:t xml:space="preserve"> (1)</w:t>
      </w:r>
    </w:p>
    <w:p w:rsidR="00292550" w:rsidRPr="00D92FAF" w:rsidRDefault="00C83417" w:rsidP="00292550">
      <w:pPr>
        <w:pStyle w:val="ListParagraph"/>
        <w:numPr>
          <w:ilvl w:val="0"/>
          <w:numId w:val="2"/>
        </w:numPr>
        <w:rPr>
          <w:i/>
          <w:color w:val="00B050"/>
        </w:rPr>
      </w:pPr>
      <w:r w:rsidRPr="00D92FAF">
        <w:rPr>
          <w:i/>
          <w:color w:val="00B050"/>
        </w:rPr>
        <w:t xml:space="preserve">prehensile (0.5) - </w:t>
      </w:r>
      <w:r w:rsidR="00292550" w:rsidRPr="00D92FAF">
        <w:rPr>
          <w:i/>
          <w:color w:val="00B050"/>
        </w:rPr>
        <w:t>can curve around things to grip</w:t>
      </w:r>
      <w:r w:rsidRPr="00D92FAF">
        <w:rPr>
          <w:i/>
          <w:color w:val="00B050"/>
        </w:rPr>
        <w:t xml:space="preserve"> (0.5)</w:t>
      </w:r>
    </w:p>
    <w:p w:rsidR="00292550" w:rsidRPr="00D92FAF" w:rsidRDefault="00292550" w:rsidP="00292550">
      <w:pPr>
        <w:pStyle w:val="ListParagraph"/>
        <w:numPr>
          <w:ilvl w:val="0"/>
          <w:numId w:val="2"/>
        </w:numPr>
        <w:rPr>
          <w:i/>
          <w:color w:val="00B050"/>
        </w:rPr>
      </w:pPr>
      <w:r w:rsidRPr="00D92FAF">
        <w:rPr>
          <w:i/>
          <w:color w:val="00B050"/>
        </w:rPr>
        <w:t>opposable thumbs</w:t>
      </w:r>
      <w:r w:rsidR="00C83417" w:rsidRPr="00D92FAF">
        <w:rPr>
          <w:i/>
          <w:color w:val="00B050"/>
        </w:rPr>
        <w:t xml:space="preserve"> (0.5)</w:t>
      </w:r>
      <w:r w:rsidRPr="00D92FAF">
        <w:rPr>
          <w:i/>
          <w:color w:val="00B050"/>
        </w:rPr>
        <w:t xml:space="preserve"> thumb can cross palm to touch other fingers</w:t>
      </w:r>
      <w:r w:rsidR="00C83417" w:rsidRPr="00D92FAF">
        <w:rPr>
          <w:i/>
          <w:color w:val="00B050"/>
        </w:rPr>
        <w:t xml:space="preserve"> (0.5)</w:t>
      </w:r>
    </w:p>
    <w:p w:rsidR="00C83417" w:rsidRDefault="00C83417" w:rsidP="00C83417">
      <w:pPr>
        <w:ind w:left="720" w:hanging="720"/>
      </w:pPr>
      <w:r>
        <w:t>5:</w:t>
      </w:r>
      <w:r>
        <w:tab/>
        <w:t>Most primates have an opposable big toe.  Humans are the exception.  What is different about humans that would make having an opposable big toe a disadvantage?</w:t>
      </w:r>
    </w:p>
    <w:p w:rsidR="00C83417" w:rsidRDefault="00C83417" w:rsidP="00C83417">
      <w:pPr>
        <w:ind w:left="720" w:hanging="720"/>
      </w:pPr>
    </w:p>
    <w:p w:rsidR="00C83417" w:rsidRPr="00D92FAF" w:rsidRDefault="00C83417" w:rsidP="00C83417">
      <w:pPr>
        <w:ind w:left="720" w:hanging="720"/>
        <w:rPr>
          <w:i/>
          <w:color w:val="00B050"/>
        </w:rPr>
      </w:pPr>
      <w:r>
        <w:tab/>
      </w:r>
      <w:r w:rsidRPr="00D92FAF">
        <w:rPr>
          <w:i/>
          <w:color w:val="00B050"/>
        </w:rPr>
        <w:t>Bipedalism (0.5) – walking upright (0.5).  Having an opposable big toe would mean the feet have less stability (0.5) and uneven weight distribution (0.5).</w:t>
      </w:r>
    </w:p>
    <w:p w:rsidR="00C83417" w:rsidRDefault="00C83417" w:rsidP="00C83417">
      <w:pPr>
        <w:ind w:left="720" w:hanging="720"/>
        <w:rPr>
          <w:i/>
        </w:rPr>
      </w:pPr>
    </w:p>
    <w:p w:rsidR="00C83417" w:rsidRDefault="00C83417" w:rsidP="00C83417">
      <w:pPr>
        <w:ind w:left="720" w:hanging="720"/>
      </w:pPr>
      <w:r>
        <w:t>6:</w:t>
      </w:r>
      <w:r>
        <w:tab/>
        <w:t>How many teeth do Humans, Apes and Old World Monkeys have?  What is their dental formula?</w:t>
      </w:r>
    </w:p>
    <w:p w:rsidR="001537F3" w:rsidRDefault="001537F3" w:rsidP="00C83417">
      <w:pPr>
        <w:ind w:left="720" w:hanging="720"/>
      </w:pPr>
      <w:r>
        <w:tab/>
        <w:t>(2 marks)</w:t>
      </w:r>
    </w:p>
    <w:p w:rsidR="00C83417" w:rsidRDefault="00C83417" w:rsidP="00C83417">
      <w:pPr>
        <w:ind w:left="720" w:hanging="720"/>
      </w:pPr>
    </w:p>
    <w:p w:rsidR="00C83417" w:rsidRDefault="00C83417" w:rsidP="00C83417">
      <w:pPr>
        <w:ind w:left="720" w:hanging="720"/>
        <w:rPr>
          <w:i/>
        </w:rPr>
      </w:pPr>
      <w:r>
        <w:tab/>
      </w:r>
      <w:r w:rsidRPr="00D92FAF">
        <w:rPr>
          <w:i/>
          <w:color w:val="00B050"/>
        </w:rPr>
        <w:t>32 teeth (1), formula: 2:1:2:3 (1)</w:t>
      </w:r>
    </w:p>
    <w:p w:rsidR="00C83417" w:rsidRDefault="00C83417" w:rsidP="00C83417">
      <w:pPr>
        <w:ind w:left="720" w:hanging="720"/>
        <w:rPr>
          <w:i/>
        </w:rPr>
      </w:pPr>
    </w:p>
    <w:p w:rsidR="00C83417" w:rsidRDefault="00C83417" w:rsidP="00C83417">
      <w:pPr>
        <w:tabs>
          <w:tab w:val="left" w:pos="720"/>
          <w:tab w:val="left" w:pos="1692"/>
        </w:tabs>
        <w:ind w:left="720" w:hanging="720"/>
      </w:pPr>
      <w:r>
        <w:t>7:</w:t>
      </w:r>
      <w:r>
        <w:tab/>
        <w:t>What is the most likely reason for the reduction in number of teeth</w:t>
      </w:r>
      <w:r w:rsidR="001537F3">
        <w:t xml:space="preserve"> in primates compared to early mammals?</w:t>
      </w:r>
    </w:p>
    <w:p w:rsidR="006F52C1" w:rsidRDefault="006F52C1" w:rsidP="00C83417">
      <w:pPr>
        <w:tabs>
          <w:tab w:val="left" w:pos="720"/>
          <w:tab w:val="left" w:pos="1692"/>
        </w:tabs>
        <w:ind w:left="720" w:hanging="720"/>
      </w:pPr>
      <w:r>
        <w:tab/>
        <w:t>(2 marks)</w:t>
      </w:r>
    </w:p>
    <w:p w:rsidR="001537F3" w:rsidRDefault="001537F3" w:rsidP="00C83417">
      <w:pPr>
        <w:tabs>
          <w:tab w:val="left" w:pos="720"/>
          <w:tab w:val="left" w:pos="1692"/>
        </w:tabs>
        <w:ind w:left="720" w:hanging="720"/>
      </w:pPr>
    </w:p>
    <w:p w:rsidR="001537F3" w:rsidRPr="001537F3" w:rsidRDefault="001537F3" w:rsidP="00C83417">
      <w:pPr>
        <w:tabs>
          <w:tab w:val="left" w:pos="720"/>
          <w:tab w:val="left" w:pos="1692"/>
        </w:tabs>
        <w:ind w:left="720" w:hanging="720"/>
        <w:rPr>
          <w:i/>
        </w:rPr>
      </w:pPr>
      <w:r>
        <w:tab/>
      </w:r>
      <w:r w:rsidRPr="00D92FAF">
        <w:rPr>
          <w:i/>
          <w:color w:val="00B050"/>
        </w:rPr>
        <w:t xml:space="preserve">Primates have a trend towards reduction in face and jaw </w:t>
      </w:r>
      <w:proofErr w:type="gramStart"/>
      <w:r w:rsidRPr="00D92FAF">
        <w:rPr>
          <w:i/>
          <w:color w:val="00B050"/>
        </w:rPr>
        <w:t>size(</w:t>
      </w:r>
      <w:proofErr w:type="gramEnd"/>
      <w:r w:rsidRPr="00D92FAF">
        <w:rPr>
          <w:i/>
          <w:color w:val="00B050"/>
        </w:rPr>
        <w:t>1), meaning less room for teeth (1).</w:t>
      </w:r>
    </w:p>
    <w:p w:rsidR="00292550" w:rsidRDefault="00292550">
      <w:pPr>
        <w:rPr>
          <w:i/>
        </w:rPr>
      </w:pPr>
    </w:p>
    <w:p w:rsidR="001537F3" w:rsidRDefault="001537F3" w:rsidP="001537F3">
      <w:pPr>
        <w:ind w:left="720" w:hanging="720"/>
      </w:pPr>
      <w:r>
        <w:t>8:</w:t>
      </w:r>
      <w:r>
        <w:tab/>
        <w:t>How many cusps can be seen on the molar teeth of apes and humans, and how does this compare to other primates?</w:t>
      </w:r>
    </w:p>
    <w:p w:rsidR="006F52C1" w:rsidRDefault="006F52C1" w:rsidP="001537F3">
      <w:pPr>
        <w:ind w:left="720" w:hanging="720"/>
      </w:pPr>
      <w:r>
        <w:tab/>
        <w:t>(2 marks)</w:t>
      </w:r>
    </w:p>
    <w:p w:rsidR="001537F3" w:rsidRDefault="001537F3" w:rsidP="001537F3">
      <w:pPr>
        <w:ind w:left="720" w:hanging="720"/>
      </w:pPr>
    </w:p>
    <w:p w:rsidR="001537F3" w:rsidRDefault="001537F3" w:rsidP="001537F3">
      <w:pPr>
        <w:ind w:left="720" w:hanging="720"/>
        <w:rPr>
          <w:i/>
        </w:rPr>
      </w:pPr>
      <w:r>
        <w:tab/>
      </w:r>
      <w:r w:rsidRPr="00D92FAF">
        <w:rPr>
          <w:i/>
          <w:color w:val="00B050"/>
        </w:rPr>
        <w:t>Apes and humans have 5 cusps on each molar (1), whereas other primates have fewer (1).</w:t>
      </w:r>
    </w:p>
    <w:p w:rsidR="001537F3" w:rsidRDefault="001537F3" w:rsidP="001537F3">
      <w:pPr>
        <w:ind w:left="720" w:hanging="720"/>
        <w:rPr>
          <w:i/>
        </w:rPr>
      </w:pPr>
    </w:p>
    <w:p w:rsidR="001537F3" w:rsidRDefault="001537F3" w:rsidP="001537F3">
      <w:pPr>
        <w:ind w:left="720" w:hanging="720"/>
      </w:pPr>
      <w:r>
        <w:t>9:</w:t>
      </w:r>
      <w:r>
        <w:tab/>
        <w:t>What is the advantage to arboreal primates of having an emphasis on vision?</w:t>
      </w:r>
    </w:p>
    <w:p w:rsidR="006F52C1" w:rsidRDefault="006F52C1" w:rsidP="001537F3">
      <w:pPr>
        <w:ind w:left="720" w:hanging="720"/>
      </w:pPr>
      <w:r>
        <w:tab/>
        <w:t>(2 marks)</w:t>
      </w:r>
    </w:p>
    <w:p w:rsidR="001537F3" w:rsidRDefault="001537F3" w:rsidP="001537F3">
      <w:pPr>
        <w:ind w:left="720" w:hanging="720"/>
      </w:pPr>
    </w:p>
    <w:p w:rsidR="006F52C1" w:rsidRPr="00D92FAF" w:rsidRDefault="001537F3" w:rsidP="001537F3">
      <w:pPr>
        <w:ind w:left="720" w:hanging="720"/>
        <w:rPr>
          <w:i/>
          <w:color w:val="00B050"/>
        </w:rPr>
      </w:pPr>
      <w:r>
        <w:tab/>
      </w:r>
      <w:r w:rsidR="006F52C1" w:rsidRPr="00D92FAF">
        <w:rPr>
          <w:i/>
          <w:color w:val="00B050"/>
        </w:rPr>
        <w:t>An emphasis on vision allows better depth perception (1) so that distance and location of branches can be accurately judged when jumping (1).</w:t>
      </w:r>
    </w:p>
    <w:p w:rsidR="006F52C1" w:rsidRPr="00D92FAF" w:rsidRDefault="006F52C1" w:rsidP="001537F3">
      <w:pPr>
        <w:ind w:left="720" w:hanging="720"/>
        <w:rPr>
          <w:i/>
          <w:color w:val="00B050"/>
        </w:rPr>
      </w:pPr>
    </w:p>
    <w:p w:rsidR="006F52C1" w:rsidRDefault="006F52C1" w:rsidP="001537F3">
      <w:pPr>
        <w:ind w:left="720" w:hanging="720"/>
        <w:rPr>
          <w:i/>
        </w:rPr>
      </w:pPr>
    </w:p>
    <w:p w:rsidR="006F52C1" w:rsidRDefault="006F52C1" w:rsidP="001537F3">
      <w:pPr>
        <w:ind w:left="720" w:hanging="720"/>
        <w:rPr>
          <w:i/>
        </w:rPr>
      </w:pPr>
    </w:p>
    <w:p w:rsidR="006F52C1" w:rsidRDefault="006F52C1" w:rsidP="001537F3">
      <w:pPr>
        <w:ind w:left="720" w:hanging="720"/>
        <w:rPr>
          <w:i/>
        </w:rPr>
      </w:pPr>
    </w:p>
    <w:p w:rsidR="006F52C1" w:rsidRDefault="006F52C1" w:rsidP="001537F3">
      <w:pPr>
        <w:ind w:left="720" w:hanging="720"/>
        <w:rPr>
          <w:i/>
        </w:rPr>
      </w:pPr>
    </w:p>
    <w:p w:rsidR="006F52C1" w:rsidRDefault="006F52C1" w:rsidP="001537F3">
      <w:pPr>
        <w:ind w:left="720" w:hanging="720"/>
        <w:rPr>
          <w:i/>
        </w:rPr>
      </w:pPr>
    </w:p>
    <w:p w:rsidR="006F52C1" w:rsidRDefault="006F52C1" w:rsidP="001537F3">
      <w:pPr>
        <w:ind w:left="720" w:hanging="720"/>
        <w:rPr>
          <w:i/>
        </w:rPr>
      </w:pPr>
    </w:p>
    <w:p w:rsidR="006F52C1" w:rsidRDefault="006F52C1" w:rsidP="006F52C1">
      <w:pPr>
        <w:ind w:left="720" w:hanging="720"/>
      </w:pPr>
      <w:r>
        <w:lastRenderedPageBreak/>
        <w:t>10:</w:t>
      </w:r>
      <w:r>
        <w:tab/>
        <w:t>What changes to the skull, eye and brain occurred</w:t>
      </w:r>
      <w:r w:rsidR="001537F3">
        <w:t xml:space="preserve"> </w:t>
      </w:r>
      <w:r>
        <w:t>to accommodate the emphasis on vision?</w:t>
      </w:r>
    </w:p>
    <w:p w:rsidR="006F52C1" w:rsidRDefault="006F52C1" w:rsidP="006F52C1">
      <w:pPr>
        <w:ind w:left="720" w:hanging="720"/>
      </w:pPr>
      <w:r>
        <w:tab/>
        <w:t>(5 marks)</w:t>
      </w:r>
    </w:p>
    <w:p w:rsidR="006F52C1" w:rsidRPr="00D92FAF" w:rsidRDefault="006F52C1" w:rsidP="006F52C1">
      <w:pPr>
        <w:pStyle w:val="ListParagraph"/>
        <w:numPr>
          <w:ilvl w:val="0"/>
          <w:numId w:val="3"/>
        </w:numPr>
        <w:rPr>
          <w:color w:val="00B050"/>
        </w:rPr>
      </w:pPr>
      <w:r w:rsidRPr="00D92FAF">
        <w:rPr>
          <w:i/>
          <w:color w:val="00B050"/>
        </w:rPr>
        <w:t>Smaller, flatter nose and snout</w:t>
      </w:r>
    </w:p>
    <w:p w:rsidR="006F52C1" w:rsidRPr="00D92FAF" w:rsidRDefault="006F52C1" w:rsidP="006F52C1">
      <w:pPr>
        <w:pStyle w:val="ListParagraph"/>
        <w:numPr>
          <w:ilvl w:val="0"/>
          <w:numId w:val="3"/>
        </w:numPr>
        <w:rPr>
          <w:color w:val="00B050"/>
        </w:rPr>
      </w:pPr>
      <w:r w:rsidRPr="00D92FAF">
        <w:rPr>
          <w:i/>
          <w:color w:val="00B050"/>
        </w:rPr>
        <w:t>Larger brain case</w:t>
      </w:r>
    </w:p>
    <w:p w:rsidR="006F52C1" w:rsidRPr="00D92FAF" w:rsidRDefault="006F52C1" w:rsidP="006F52C1">
      <w:pPr>
        <w:pStyle w:val="ListParagraph"/>
        <w:numPr>
          <w:ilvl w:val="0"/>
          <w:numId w:val="3"/>
        </w:numPr>
        <w:rPr>
          <w:color w:val="00B050"/>
        </w:rPr>
      </w:pPr>
      <w:r w:rsidRPr="00D92FAF">
        <w:rPr>
          <w:i/>
          <w:color w:val="00B050"/>
        </w:rPr>
        <w:t>Movement of eyes to face forward</w:t>
      </w:r>
    </w:p>
    <w:p w:rsidR="006F52C1" w:rsidRPr="00D92FAF" w:rsidRDefault="006F52C1" w:rsidP="006F52C1">
      <w:pPr>
        <w:pStyle w:val="ListParagraph"/>
        <w:numPr>
          <w:ilvl w:val="0"/>
          <w:numId w:val="3"/>
        </w:numPr>
        <w:rPr>
          <w:color w:val="00B050"/>
        </w:rPr>
      </w:pPr>
      <w:r w:rsidRPr="00D92FAF">
        <w:rPr>
          <w:i/>
          <w:color w:val="00B050"/>
        </w:rPr>
        <w:t>Rods and Cones in retina</w:t>
      </w:r>
    </w:p>
    <w:p w:rsidR="006F52C1" w:rsidRPr="00D92FAF" w:rsidRDefault="006F52C1" w:rsidP="006F52C1">
      <w:pPr>
        <w:pStyle w:val="ListParagraph"/>
        <w:numPr>
          <w:ilvl w:val="0"/>
          <w:numId w:val="3"/>
        </w:numPr>
        <w:rPr>
          <w:color w:val="00B050"/>
        </w:rPr>
      </w:pPr>
      <w:r w:rsidRPr="00D92FAF">
        <w:rPr>
          <w:i/>
          <w:color w:val="00B050"/>
        </w:rPr>
        <w:t>Better neural connections between eye and brain</w:t>
      </w:r>
    </w:p>
    <w:p w:rsidR="006F52C1" w:rsidRDefault="006F52C1" w:rsidP="006F52C1">
      <w:pPr>
        <w:ind w:left="720" w:hanging="720"/>
      </w:pPr>
      <w:r>
        <w:t>11:</w:t>
      </w:r>
      <w:r>
        <w:tab/>
        <w:t>What is the function of the cerebral cortex and what trend can be seen in the cerebral cortex from lemurs to monkeys to apes to humans?</w:t>
      </w:r>
    </w:p>
    <w:p w:rsidR="006F52C1" w:rsidRDefault="006F52C1" w:rsidP="006F52C1">
      <w:r>
        <w:tab/>
        <w:t>(3 marks)</w:t>
      </w:r>
    </w:p>
    <w:p w:rsidR="006F52C1" w:rsidRDefault="006F52C1" w:rsidP="006F52C1"/>
    <w:p w:rsidR="006F52C1" w:rsidRPr="00D92FAF" w:rsidRDefault="006F52C1" w:rsidP="006F52C1">
      <w:pPr>
        <w:rPr>
          <w:i/>
          <w:color w:val="00B050"/>
        </w:rPr>
      </w:pPr>
      <w:r>
        <w:tab/>
      </w:r>
      <w:r w:rsidRPr="00D92FAF">
        <w:rPr>
          <w:i/>
          <w:color w:val="00B050"/>
        </w:rPr>
        <w:t xml:space="preserve">The cerebral cortex is involved in reasoning, memory, manipulation and construction, vision and </w:t>
      </w:r>
      <w:r w:rsidRPr="00D92FAF">
        <w:rPr>
          <w:i/>
          <w:color w:val="00B050"/>
        </w:rPr>
        <w:tab/>
        <w:t>language. (1 mark)</w:t>
      </w:r>
    </w:p>
    <w:p w:rsidR="006F52C1" w:rsidRPr="00D92FAF" w:rsidRDefault="006F52C1" w:rsidP="006F52C1">
      <w:pPr>
        <w:ind w:left="720"/>
        <w:rPr>
          <w:i/>
          <w:color w:val="00B050"/>
        </w:rPr>
      </w:pPr>
      <w:r w:rsidRPr="00D92FAF">
        <w:rPr>
          <w:i/>
          <w:color w:val="00B050"/>
        </w:rPr>
        <w:t xml:space="preserve">The trend that can be seen between lemurs and humans is that cerebral cortex </w:t>
      </w:r>
      <w:proofErr w:type="spellStart"/>
      <w:r w:rsidRPr="00D92FAF">
        <w:rPr>
          <w:i/>
          <w:color w:val="00B050"/>
        </w:rPr>
        <w:t>siize</w:t>
      </w:r>
      <w:proofErr w:type="spellEnd"/>
      <w:r w:rsidRPr="00D92FAF">
        <w:rPr>
          <w:i/>
          <w:color w:val="00B050"/>
        </w:rPr>
        <w:t xml:space="preserve"> increases (1) and number of convolutions increases (1)</w:t>
      </w:r>
    </w:p>
    <w:p w:rsidR="006F52C1" w:rsidRPr="00D92FAF" w:rsidRDefault="006F52C1" w:rsidP="006F52C1">
      <w:pPr>
        <w:rPr>
          <w:i/>
          <w:color w:val="00B050"/>
        </w:rPr>
      </w:pPr>
    </w:p>
    <w:p w:rsidR="006F52C1" w:rsidRDefault="006F52C1" w:rsidP="006F52C1"/>
    <w:p w:rsidR="006F52C1" w:rsidRDefault="006F52C1" w:rsidP="006F52C1">
      <w:r>
        <w:t>12:</w:t>
      </w:r>
      <w:r>
        <w:tab/>
        <w:t>How are cerebral cortex size and the need for high parental care over a long period linked?</w:t>
      </w:r>
    </w:p>
    <w:p w:rsidR="0090077D" w:rsidRDefault="0090077D" w:rsidP="006F52C1">
      <w:r>
        <w:tab/>
        <w:t>(4 marks)</w:t>
      </w:r>
    </w:p>
    <w:p w:rsidR="006F52C1" w:rsidRDefault="006F52C1" w:rsidP="006F52C1"/>
    <w:p w:rsidR="0036200F" w:rsidRPr="00D92FAF" w:rsidRDefault="006F52C1" w:rsidP="0036200F">
      <w:pPr>
        <w:ind w:left="720"/>
        <w:rPr>
          <w:i/>
          <w:color w:val="00B050"/>
        </w:rPr>
      </w:pPr>
      <w:r w:rsidRPr="00D92FAF">
        <w:rPr>
          <w:i/>
          <w:color w:val="00B050"/>
        </w:rPr>
        <w:t xml:space="preserve">Increased cerebral cortex size </w:t>
      </w:r>
      <w:r w:rsidR="0090077D" w:rsidRPr="00D92FAF">
        <w:rPr>
          <w:i/>
          <w:color w:val="00B050"/>
        </w:rPr>
        <w:t>means a larger skull is needed (1).  This means young have to be born at an earlier stage of development (1) so that the head of the foetus can fit through the pelvic canal during birth (1). This means the young will have to be cared for by the parent</w:t>
      </w:r>
      <w:r w:rsidR="000556D6" w:rsidRPr="00D92FAF">
        <w:rPr>
          <w:i/>
          <w:color w:val="00B050"/>
        </w:rPr>
        <w:t xml:space="preserve"> until they become independent </w:t>
      </w:r>
      <w:r w:rsidR="0090077D" w:rsidRPr="00D92FAF">
        <w:rPr>
          <w:i/>
          <w:color w:val="00B050"/>
        </w:rPr>
        <w:t>(1)</w:t>
      </w:r>
      <w:r w:rsidR="0036200F" w:rsidRPr="00D92FAF">
        <w:rPr>
          <w:i/>
          <w:color w:val="00B050"/>
        </w:rPr>
        <w:t>.</w:t>
      </w:r>
    </w:p>
    <w:p w:rsidR="0036200F" w:rsidRDefault="0036200F" w:rsidP="0036200F">
      <w:pPr>
        <w:ind w:left="720"/>
        <w:rPr>
          <w:i/>
        </w:rPr>
      </w:pPr>
    </w:p>
    <w:p w:rsidR="0036200F" w:rsidRDefault="0036200F" w:rsidP="0036200F">
      <w:pPr>
        <w:ind w:left="720"/>
        <w:rPr>
          <w:i/>
        </w:rPr>
      </w:pPr>
    </w:p>
    <w:p w:rsidR="0036200F" w:rsidRPr="0036200F" w:rsidRDefault="0036200F" w:rsidP="0036200F">
      <w:pPr>
        <w:ind w:left="2160" w:hanging="720"/>
      </w:pPr>
      <w:r>
        <w:t>13:</w:t>
      </w:r>
      <w:r>
        <w:tab/>
        <w:t>Gene mutations occur via base deletion, substitution or insertion. For each, list one genetic disease that is caused in this way.</w:t>
      </w:r>
    </w:p>
    <w:p w:rsidR="0036200F" w:rsidRDefault="0036200F" w:rsidP="0036200F">
      <w:pPr>
        <w:rPr>
          <w:i/>
        </w:rPr>
      </w:pPr>
    </w:p>
    <w:p w:rsidR="0036200F" w:rsidRDefault="0036200F" w:rsidP="0036200F">
      <w:pPr>
        <w:rPr>
          <w:i/>
        </w:rPr>
      </w:pPr>
      <w:r>
        <w:rPr>
          <w:i/>
        </w:rPr>
        <w:tab/>
      </w:r>
      <w:r>
        <w:rPr>
          <w:i/>
        </w:rPr>
        <w:tab/>
      </w:r>
      <w:r>
        <w:rPr>
          <w:i/>
        </w:rPr>
        <w:tab/>
      </w:r>
      <w:r>
        <w:t xml:space="preserve">A:  Disease caused by base deletion: </w:t>
      </w:r>
      <w:proofErr w:type="spellStart"/>
      <w:r w:rsidRPr="00D92FAF">
        <w:rPr>
          <w:i/>
          <w:color w:val="00B050"/>
        </w:rPr>
        <w:t>Duchenne</w:t>
      </w:r>
      <w:proofErr w:type="spellEnd"/>
      <w:r w:rsidRPr="00D92FAF">
        <w:rPr>
          <w:i/>
          <w:color w:val="00B050"/>
        </w:rPr>
        <w:t xml:space="preserve"> Muscular Dystrophy / Cystic Fibrosis</w:t>
      </w:r>
    </w:p>
    <w:p w:rsidR="0036200F" w:rsidRDefault="0036200F" w:rsidP="0036200F">
      <w:pPr>
        <w:rPr>
          <w:i/>
        </w:rPr>
      </w:pPr>
      <w:r>
        <w:rPr>
          <w:i/>
        </w:rPr>
        <w:tab/>
      </w:r>
    </w:p>
    <w:p w:rsidR="0036200F" w:rsidRDefault="0036200F" w:rsidP="0036200F">
      <w:pPr>
        <w:rPr>
          <w:i/>
        </w:rPr>
      </w:pPr>
      <w:r>
        <w:rPr>
          <w:i/>
        </w:rPr>
        <w:tab/>
      </w:r>
      <w:r>
        <w:rPr>
          <w:i/>
        </w:rPr>
        <w:tab/>
      </w:r>
      <w:r>
        <w:rPr>
          <w:i/>
        </w:rPr>
        <w:tab/>
      </w:r>
      <w:r>
        <w:t xml:space="preserve">B:  Disease caused by base substitution: </w:t>
      </w:r>
      <w:r w:rsidRPr="00D92FAF">
        <w:rPr>
          <w:i/>
          <w:color w:val="00B050"/>
        </w:rPr>
        <w:t>Sickle Cell Anaemia</w:t>
      </w:r>
    </w:p>
    <w:p w:rsidR="0036200F" w:rsidRDefault="0036200F" w:rsidP="0036200F">
      <w:pPr>
        <w:rPr>
          <w:i/>
        </w:rPr>
      </w:pPr>
    </w:p>
    <w:p w:rsidR="0036200F" w:rsidRPr="00D92FAF" w:rsidRDefault="0036200F" w:rsidP="0036200F">
      <w:pPr>
        <w:rPr>
          <w:i/>
          <w:color w:val="00B050"/>
        </w:rPr>
      </w:pPr>
      <w:r>
        <w:rPr>
          <w:i/>
        </w:rPr>
        <w:tab/>
      </w:r>
      <w:r>
        <w:rPr>
          <w:i/>
        </w:rPr>
        <w:tab/>
      </w:r>
      <w:r>
        <w:rPr>
          <w:i/>
        </w:rPr>
        <w:tab/>
      </w:r>
      <w:r>
        <w:t>C:  Disease caused by base insertion</w:t>
      </w:r>
      <w:r w:rsidRPr="00D92FAF">
        <w:rPr>
          <w:color w:val="00B050"/>
        </w:rPr>
        <w:t>:</w:t>
      </w:r>
      <w:r w:rsidRPr="00D92FAF">
        <w:rPr>
          <w:i/>
          <w:color w:val="00B050"/>
        </w:rPr>
        <w:t xml:space="preserve">  Beta-Thalassemia</w:t>
      </w:r>
    </w:p>
    <w:p w:rsidR="000556D6" w:rsidRDefault="000556D6" w:rsidP="000556D6">
      <w:pPr>
        <w:rPr>
          <w:i/>
        </w:rPr>
      </w:pPr>
    </w:p>
    <w:p w:rsidR="000556D6" w:rsidRDefault="000556D6" w:rsidP="000556D6">
      <w:pPr>
        <w:rPr>
          <w:i/>
        </w:rPr>
      </w:pPr>
    </w:p>
    <w:p w:rsidR="000556D6" w:rsidRDefault="000556D6" w:rsidP="000556D6">
      <w:pPr>
        <w:rPr>
          <w:i/>
        </w:rPr>
      </w:pPr>
    </w:p>
    <w:p w:rsidR="000556D6" w:rsidRPr="006F52C1" w:rsidRDefault="000556D6" w:rsidP="000556D6">
      <w:pPr>
        <w:rPr>
          <w:i/>
        </w:rPr>
      </w:pPr>
      <w:bookmarkStart w:id="0" w:name="_GoBack"/>
      <w:bookmarkEnd w:id="0"/>
    </w:p>
    <w:sectPr w:rsidR="000556D6" w:rsidRPr="006F52C1" w:rsidSect="002925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B642B"/>
    <w:multiLevelType w:val="hybridMultilevel"/>
    <w:tmpl w:val="2EE6B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32D3D2C"/>
    <w:multiLevelType w:val="hybridMultilevel"/>
    <w:tmpl w:val="00D0A4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B796CDD"/>
    <w:multiLevelType w:val="hybridMultilevel"/>
    <w:tmpl w:val="562C3D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50"/>
    <w:rsid w:val="000556D6"/>
    <w:rsid w:val="001537F3"/>
    <w:rsid w:val="0026677A"/>
    <w:rsid w:val="00292550"/>
    <w:rsid w:val="0036200F"/>
    <w:rsid w:val="006F52C1"/>
    <w:rsid w:val="0090077D"/>
    <w:rsid w:val="00B050C0"/>
    <w:rsid w:val="00C11BF9"/>
    <w:rsid w:val="00C83417"/>
    <w:rsid w:val="00CA13E2"/>
    <w:rsid w:val="00D91544"/>
    <w:rsid w:val="00D92FAF"/>
    <w:rsid w:val="00DE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34750-663A-4EAA-9FC5-A43FF2BF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5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7B0D98-D33B-4BBA-B883-28E6D96B131E}"/>
</file>

<file path=customXml/itemProps2.xml><?xml version="1.0" encoding="utf-8"?>
<ds:datastoreItem xmlns:ds="http://schemas.openxmlformats.org/officeDocument/2006/customXml" ds:itemID="{C07852E5-6615-45D7-82E0-C487CFB69B81}"/>
</file>

<file path=customXml/itemProps3.xml><?xml version="1.0" encoding="utf-8"?>
<ds:datastoreItem xmlns:ds="http://schemas.openxmlformats.org/officeDocument/2006/customXml" ds:itemID="{185A8B9E-0629-4EA9-8A6C-811E081F1273}"/>
</file>

<file path=docProps/app.xml><?xml version="1.0" encoding="utf-8"?>
<Properties xmlns="http://schemas.openxmlformats.org/officeDocument/2006/extended-properties" xmlns:vt="http://schemas.openxmlformats.org/officeDocument/2006/docPropsVTypes">
  <Template>Normal</Template>
  <TotalTime>58</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6</cp:revision>
  <dcterms:created xsi:type="dcterms:W3CDTF">2021-08-07T06:23:00Z</dcterms:created>
  <dcterms:modified xsi:type="dcterms:W3CDTF">2021-08-07T07:34:00Z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