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75" w:rsidRPr="00E74ECD" w:rsidRDefault="00800175" w:rsidP="00800175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Adaptations for Bipedalism</w:t>
      </w:r>
    </w:p>
    <w:p w:rsidR="00800175" w:rsidRDefault="00800175" w:rsidP="00800175">
      <w:pPr>
        <w:rPr>
          <w:rFonts w:cs="Arial"/>
        </w:rPr>
      </w:pPr>
    </w:p>
    <w:p w:rsidR="00800175" w:rsidRPr="00793583" w:rsidRDefault="00800175" w:rsidP="00800175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6F20A2" w:rsidRPr="00800175" w:rsidRDefault="00800175" w:rsidP="00800175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6F20A2" w:rsidRDefault="006F20A2">
      <w:pPr>
        <w:rPr>
          <w:b/>
        </w:rPr>
      </w:pPr>
    </w:p>
    <w:p w:rsidR="006F20A2" w:rsidRDefault="006F20A2">
      <w:r>
        <w:t>1:</w:t>
      </w:r>
      <w:r>
        <w:tab/>
        <w:t xml:space="preserve">Define the terms bipedalism and </w:t>
      </w:r>
      <w:proofErr w:type="spellStart"/>
      <w:r>
        <w:t>quadrupedalism</w:t>
      </w:r>
      <w:proofErr w:type="spellEnd"/>
      <w:r>
        <w:t xml:space="preserve">. </w:t>
      </w:r>
    </w:p>
    <w:p w:rsidR="006F20A2" w:rsidRDefault="006F20A2">
      <w:r>
        <w:tab/>
        <w:t>(2 marks)</w:t>
      </w:r>
    </w:p>
    <w:p w:rsidR="006F20A2" w:rsidRDefault="006F20A2"/>
    <w:p w:rsidR="006F20A2" w:rsidRDefault="00287D63" w:rsidP="006F20A2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6F20A2">
      <w:pPr>
        <w:rPr>
          <w:i/>
        </w:rPr>
      </w:pPr>
    </w:p>
    <w:p w:rsidR="00287D63" w:rsidRDefault="00287D63" w:rsidP="006F20A2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6F20A2">
      <w:pPr>
        <w:rPr>
          <w:i/>
        </w:rPr>
      </w:pPr>
    </w:p>
    <w:p w:rsidR="00287D63" w:rsidRDefault="00287D63" w:rsidP="006F20A2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6F20A2"/>
    <w:p w:rsidR="006F20A2" w:rsidRDefault="006F20A2" w:rsidP="006F20A2">
      <w:r>
        <w:t>2:</w:t>
      </w:r>
      <w:r>
        <w:tab/>
        <w:t>Discuss the environmental changes that contributed to the evolution of bipedalism.</w:t>
      </w:r>
    </w:p>
    <w:p w:rsidR="006F20A2" w:rsidRDefault="006F20A2" w:rsidP="006F20A2">
      <w:r>
        <w:tab/>
        <w:t>(6 marks)</w:t>
      </w:r>
    </w:p>
    <w:p w:rsidR="006F20A2" w:rsidRDefault="006F20A2" w:rsidP="006F20A2"/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6F20A2" w:rsidRDefault="006F20A2" w:rsidP="006F20A2">
      <w:pPr>
        <w:rPr>
          <w:i/>
        </w:rPr>
      </w:pPr>
    </w:p>
    <w:p w:rsidR="006F20A2" w:rsidRDefault="006F20A2" w:rsidP="006F20A2">
      <w:r>
        <w:t>3:</w:t>
      </w:r>
      <w:r>
        <w:tab/>
        <w:t>Why was bipedalism a selective advantage in open grassland environments?</w:t>
      </w:r>
    </w:p>
    <w:p w:rsidR="006F20A2" w:rsidRDefault="006F20A2" w:rsidP="006F20A2">
      <w:r>
        <w:tab/>
        <w:t>(3 marks)</w:t>
      </w:r>
    </w:p>
    <w:p w:rsidR="006F20A2" w:rsidRDefault="006F20A2" w:rsidP="006F20A2"/>
    <w:p w:rsidR="00287D63" w:rsidRDefault="00287D63" w:rsidP="00287D63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287D6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87D63" w:rsidRDefault="00287D63" w:rsidP="00287D63">
      <w:pPr>
        <w:rPr>
          <w:i/>
        </w:rPr>
      </w:pPr>
    </w:p>
    <w:p w:rsidR="00287D63" w:rsidRDefault="00287D63" w:rsidP="006F20A2"/>
    <w:p w:rsidR="00E02D56" w:rsidRDefault="00E02D56" w:rsidP="00E02D56">
      <w:pPr>
        <w:ind w:left="720" w:hanging="720"/>
      </w:pPr>
      <w:r>
        <w:t>4:</w:t>
      </w:r>
      <w:r>
        <w:tab/>
        <w:t>What additional factor caused a struggle for existence in the environment, placing selection pressure?</w:t>
      </w:r>
    </w:p>
    <w:p w:rsidR="00287D63" w:rsidRDefault="00287D63" w:rsidP="00E02D56">
      <w:pPr>
        <w:ind w:left="720" w:hanging="720"/>
      </w:pPr>
      <w:r>
        <w:tab/>
        <w:t>(2 marks)</w:t>
      </w:r>
    </w:p>
    <w:p w:rsidR="00E02D56" w:rsidRDefault="00E02D56" w:rsidP="00E02D56">
      <w:pPr>
        <w:ind w:left="720" w:hanging="720"/>
      </w:pPr>
    </w:p>
    <w:p w:rsidR="00A644E4" w:rsidRDefault="00E02D56" w:rsidP="00A644E4">
      <w:pPr>
        <w:rPr>
          <w:i/>
        </w:rPr>
      </w:pPr>
      <w:r>
        <w:tab/>
      </w:r>
      <w:r w:rsidR="00A644E4">
        <w:rPr>
          <w:i/>
        </w:rPr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E02D56" w:rsidRDefault="00E02D56" w:rsidP="00E02D56">
      <w:pPr>
        <w:ind w:left="720" w:hanging="720"/>
        <w:rPr>
          <w:i/>
        </w:rPr>
      </w:pPr>
    </w:p>
    <w:p w:rsidR="00E02D56" w:rsidRDefault="00E02D56" w:rsidP="00E02D56">
      <w:pPr>
        <w:ind w:left="720" w:hanging="720"/>
      </w:pPr>
      <w:r>
        <w:lastRenderedPageBreak/>
        <w:t>5:</w:t>
      </w:r>
      <w:r>
        <w:tab/>
        <w:t>List anatomical adaptations for erect posture/bipedalism seen in humans and bipedal human ancestors.</w:t>
      </w:r>
    </w:p>
    <w:p w:rsidR="00E02D56" w:rsidRDefault="00E02D56" w:rsidP="00E02D56">
      <w:pPr>
        <w:ind w:left="720" w:hanging="720"/>
      </w:pPr>
      <w:r>
        <w:tab/>
        <w:t>(5 marks)</w:t>
      </w:r>
    </w:p>
    <w:p w:rsidR="00E02D56" w:rsidRDefault="00E02D56" w:rsidP="00E02D56">
      <w:pPr>
        <w:ind w:left="720" w:hanging="720"/>
      </w:pPr>
    </w:p>
    <w:p w:rsidR="00A644E4" w:rsidRDefault="00A644E4" w:rsidP="00A644E4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E02D56" w:rsidRDefault="00E02D5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800175">
      <w:pPr>
        <w:sectPr w:rsidR="00F75B96" w:rsidSect="006F20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5B96" w:rsidRDefault="006B3607" w:rsidP="00F75B96">
      <w:pPr>
        <w:ind w:left="720" w:hanging="720"/>
      </w:pPr>
      <w:r>
        <w:lastRenderedPageBreak/>
        <w:t>6:</w:t>
      </w:r>
      <w:r>
        <w:tab/>
        <w:t>Fill in the tables on the following pages giving detailed explanation for adaptations for bipedalism, advantages of each adaptation and comparison with related quadrupeds.</w:t>
      </w:r>
      <w:r w:rsidR="00800175">
        <w:t xml:space="preserve"> </w:t>
      </w:r>
    </w:p>
    <w:p w:rsidR="00800175" w:rsidRDefault="00800175" w:rsidP="00F75B96">
      <w:pPr>
        <w:ind w:left="720" w:hanging="720"/>
      </w:pPr>
      <w:r>
        <w:tab/>
        <w:t>(32 marks)</w:t>
      </w:r>
    </w:p>
    <w:p w:rsidR="00CA2A13" w:rsidRDefault="00CA2A13" w:rsidP="006B3607"/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4394"/>
        <w:gridCol w:w="5670"/>
        <w:gridCol w:w="3486"/>
      </w:tblGrid>
      <w:tr w:rsidR="00BE412C" w:rsidRPr="00CA2A13" w:rsidTr="00831F55">
        <w:tc>
          <w:tcPr>
            <w:tcW w:w="2127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Structure</w:t>
            </w:r>
          </w:p>
        </w:tc>
        <w:tc>
          <w:tcPr>
            <w:tcW w:w="4394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Adaptations for Bipedalism</w:t>
            </w:r>
          </w:p>
        </w:tc>
        <w:tc>
          <w:tcPr>
            <w:tcW w:w="5670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Advantages of the Adaptation</w:t>
            </w:r>
          </w:p>
        </w:tc>
        <w:tc>
          <w:tcPr>
            <w:tcW w:w="3486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Comparison with Related Quadrupeds</w:t>
            </w:r>
          </w:p>
        </w:tc>
      </w:tr>
      <w:tr w:rsidR="00BE412C" w:rsidTr="00EE3E32">
        <w:trPr>
          <w:trHeight w:val="1701"/>
        </w:trPr>
        <w:tc>
          <w:tcPr>
            <w:tcW w:w="2127" w:type="dxa"/>
          </w:tcPr>
          <w:p w:rsidR="00CA2A13" w:rsidRDefault="00CA2A13" w:rsidP="00F75B96">
            <w:r>
              <w:t>Position of Foramen Magnum and Skull</w:t>
            </w:r>
          </w:p>
        </w:tc>
        <w:tc>
          <w:tcPr>
            <w:tcW w:w="4394" w:type="dxa"/>
          </w:tcPr>
          <w:p w:rsidR="00BE412C" w:rsidRPr="00BE412C" w:rsidRDefault="00BE412C" w:rsidP="00F75B96">
            <w:pPr>
              <w:rPr>
                <w:i/>
              </w:rPr>
            </w:pPr>
          </w:p>
        </w:tc>
        <w:tc>
          <w:tcPr>
            <w:tcW w:w="5670" w:type="dxa"/>
          </w:tcPr>
          <w:p w:rsidR="00CA2A13" w:rsidRPr="00BE412C" w:rsidRDefault="00CA2A13" w:rsidP="00BE412C">
            <w:pPr>
              <w:tabs>
                <w:tab w:val="left" w:pos="1056"/>
              </w:tabs>
            </w:pPr>
          </w:p>
        </w:tc>
        <w:tc>
          <w:tcPr>
            <w:tcW w:w="3486" w:type="dxa"/>
          </w:tcPr>
          <w:p w:rsidR="00BE412C" w:rsidRPr="00BE412C" w:rsidRDefault="00BE412C" w:rsidP="00F75B96">
            <w:pPr>
              <w:rPr>
                <w:i/>
              </w:rPr>
            </w:pPr>
          </w:p>
        </w:tc>
      </w:tr>
      <w:tr w:rsidR="00BE412C" w:rsidTr="00EE3E32">
        <w:trPr>
          <w:trHeight w:val="1701"/>
        </w:trPr>
        <w:tc>
          <w:tcPr>
            <w:tcW w:w="2127" w:type="dxa"/>
          </w:tcPr>
          <w:p w:rsidR="00BE412C" w:rsidRDefault="00EE3E32" w:rsidP="00F75B96">
            <w:r>
              <w:t>Curvature of Spinal Column</w:t>
            </w:r>
          </w:p>
        </w:tc>
        <w:tc>
          <w:tcPr>
            <w:tcW w:w="4394" w:type="dxa"/>
          </w:tcPr>
          <w:p w:rsidR="00BE412C" w:rsidRPr="00BE412C" w:rsidRDefault="00BE412C" w:rsidP="00F75B96">
            <w:pPr>
              <w:rPr>
                <w:i/>
              </w:rPr>
            </w:pPr>
          </w:p>
        </w:tc>
        <w:tc>
          <w:tcPr>
            <w:tcW w:w="5670" w:type="dxa"/>
          </w:tcPr>
          <w:p w:rsidR="006B3607" w:rsidRPr="00BE412C" w:rsidRDefault="006B3607" w:rsidP="00F75B96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</w:tr>
      <w:tr w:rsidR="00BE412C" w:rsidTr="00EE3E32">
        <w:trPr>
          <w:trHeight w:val="1701"/>
        </w:trPr>
        <w:tc>
          <w:tcPr>
            <w:tcW w:w="2127" w:type="dxa"/>
          </w:tcPr>
          <w:p w:rsidR="00CA2A13" w:rsidRDefault="00CA2A13" w:rsidP="00F75B96">
            <w:r>
              <w:t xml:space="preserve">Jaw (reduced </w:t>
            </w:r>
            <w:proofErr w:type="spellStart"/>
            <w:r>
              <w:t>prognathism</w:t>
            </w:r>
            <w:proofErr w:type="spellEnd"/>
            <w:r>
              <w:t>)</w:t>
            </w:r>
          </w:p>
        </w:tc>
        <w:tc>
          <w:tcPr>
            <w:tcW w:w="4394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  <w:tc>
          <w:tcPr>
            <w:tcW w:w="5670" w:type="dxa"/>
          </w:tcPr>
          <w:p w:rsidR="006B3607" w:rsidRPr="00BE412C" w:rsidRDefault="006B3607" w:rsidP="00F75B96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</w:tr>
      <w:tr w:rsidR="00BE412C" w:rsidTr="00EE3E32">
        <w:trPr>
          <w:trHeight w:val="1701"/>
        </w:trPr>
        <w:tc>
          <w:tcPr>
            <w:tcW w:w="2127" w:type="dxa"/>
          </w:tcPr>
          <w:p w:rsidR="00CA2A13" w:rsidRDefault="00CA2A13" w:rsidP="00F75B96">
            <w:r>
              <w:t>Pelvis</w:t>
            </w:r>
          </w:p>
        </w:tc>
        <w:tc>
          <w:tcPr>
            <w:tcW w:w="4394" w:type="dxa"/>
          </w:tcPr>
          <w:p w:rsidR="006B3607" w:rsidRPr="00BE412C" w:rsidRDefault="006B3607" w:rsidP="00F75B96">
            <w:pPr>
              <w:rPr>
                <w:i/>
              </w:rPr>
            </w:pPr>
          </w:p>
        </w:tc>
        <w:tc>
          <w:tcPr>
            <w:tcW w:w="5670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</w:tr>
      <w:tr w:rsidR="00BE412C" w:rsidTr="00EE3E32">
        <w:trPr>
          <w:trHeight w:val="1701"/>
        </w:trPr>
        <w:tc>
          <w:tcPr>
            <w:tcW w:w="2127" w:type="dxa"/>
          </w:tcPr>
          <w:p w:rsidR="00CA2A13" w:rsidRDefault="00CA2A13" w:rsidP="00F75B96">
            <w:r>
              <w:t>Carrying Angle</w:t>
            </w:r>
          </w:p>
        </w:tc>
        <w:tc>
          <w:tcPr>
            <w:tcW w:w="4394" w:type="dxa"/>
          </w:tcPr>
          <w:p w:rsidR="00831F55" w:rsidRPr="00BE412C" w:rsidRDefault="00831F55" w:rsidP="00F75B96">
            <w:pPr>
              <w:rPr>
                <w:i/>
              </w:rPr>
            </w:pPr>
          </w:p>
        </w:tc>
        <w:tc>
          <w:tcPr>
            <w:tcW w:w="5670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BE412C" w:rsidRDefault="00CA2A13" w:rsidP="00F75B96">
            <w:pPr>
              <w:rPr>
                <w:i/>
              </w:rPr>
            </w:pPr>
          </w:p>
        </w:tc>
      </w:tr>
    </w:tbl>
    <w:p w:rsidR="00CA2A13" w:rsidRDefault="00CA2A13">
      <w:pPr>
        <w:contextualSpacing w:val="0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4394"/>
        <w:gridCol w:w="5670"/>
        <w:gridCol w:w="3486"/>
      </w:tblGrid>
      <w:tr w:rsidR="00CA2A13" w:rsidTr="00FB2378">
        <w:tc>
          <w:tcPr>
            <w:tcW w:w="2127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lastRenderedPageBreak/>
              <w:t>Structure</w:t>
            </w:r>
          </w:p>
        </w:tc>
        <w:tc>
          <w:tcPr>
            <w:tcW w:w="4394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Adaptations for Bipedalism</w:t>
            </w:r>
          </w:p>
        </w:tc>
        <w:tc>
          <w:tcPr>
            <w:tcW w:w="5670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Advantages of the Adaptation</w:t>
            </w: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Comparison with Related Quadrupeds</w:t>
            </w:r>
          </w:p>
        </w:tc>
      </w:tr>
      <w:tr w:rsidR="00CA2A13" w:rsidTr="00EE3E32">
        <w:trPr>
          <w:trHeight w:val="1701"/>
        </w:trPr>
        <w:tc>
          <w:tcPr>
            <w:tcW w:w="2127" w:type="dxa"/>
          </w:tcPr>
          <w:p w:rsidR="00CA2A13" w:rsidRDefault="00CA2A13" w:rsidP="00A70CE1">
            <w:r>
              <w:t>Knee</w:t>
            </w:r>
          </w:p>
        </w:tc>
        <w:tc>
          <w:tcPr>
            <w:tcW w:w="4394" w:type="dxa"/>
          </w:tcPr>
          <w:p w:rsidR="00E6088C" w:rsidRPr="00AC403A" w:rsidRDefault="00E6088C" w:rsidP="009B27D1">
            <w:pPr>
              <w:tabs>
                <w:tab w:val="left" w:pos="3312"/>
              </w:tabs>
              <w:rPr>
                <w:i/>
              </w:rPr>
            </w:pPr>
          </w:p>
        </w:tc>
        <w:tc>
          <w:tcPr>
            <w:tcW w:w="5670" w:type="dxa"/>
          </w:tcPr>
          <w:p w:rsidR="00AC403A" w:rsidRPr="00AC403A" w:rsidRDefault="00AC403A" w:rsidP="00A70CE1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i/>
              </w:rPr>
            </w:pPr>
          </w:p>
        </w:tc>
      </w:tr>
      <w:tr w:rsidR="00CA2A13" w:rsidTr="00EE3E32">
        <w:trPr>
          <w:trHeight w:val="1701"/>
        </w:trPr>
        <w:tc>
          <w:tcPr>
            <w:tcW w:w="2127" w:type="dxa"/>
          </w:tcPr>
          <w:p w:rsidR="00CA2A13" w:rsidRDefault="00CA2A13" w:rsidP="00A70CE1">
            <w:r>
              <w:t>Foot</w:t>
            </w:r>
            <w:r w:rsidR="009B27D1">
              <w:t xml:space="preserve"> (and lower leg)</w:t>
            </w:r>
          </w:p>
        </w:tc>
        <w:tc>
          <w:tcPr>
            <w:tcW w:w="4394" w:type="dxa"/>
          </w:tcPr>
          <w:p w:rsidR="009B27D1" w:rsidRPr="00AC403A" w:rsidRDefault="009B27D1" w:rsidP="00A70CE1">
            <w:pPr>
              <w:rPr>
                <w:i/>
              </w:rPr>
            </w:pPr>
          </w:p>
        </w:tc>
        <w:tc>
          <w:tcPr>
            <w:tcW w:w="5670" w:type="dxa"/>
          </w:tcPr>
          <w:p w:rsidR="009B27D1" w:rsidRPr="00AC403A" w:rsidRDefault="009B27D1" w:rsidP="00A70CE1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i/>
              </w:rPr>
            </w:pPr>
          </w:p>
        </w:tc>
      </w:tr>
      <w:tr w:rsidR="00CA2A13" w:rsidTr="00EE3E32">
        <w:trPr>
          <w:trHeight w:val="1701"/>
        </w:trPr>
        <w:tc>
          <w:tcPr>
            <w:tcW w:w="2127" w:type="dxa"/>
          </w:tcPr>
          <w:p w:rsidR="00CA2A13" w:rsidRDefault="00CA2A13" w:rsidP="00A70CE1">
            <w:r>
              <w:t>Centre of Gravity</w:t>
            </w:r>
          </w:p>
        </w:tc>
        <w:tc>
          <w:tcPr>
            <w:tcW w:w="4394" w:type="dxa"/>
          </w:tcPr>
          <w:p w:rsidR="00E35FA8" w:rsidRPr="00AC403A" w:rsidRDefault="00E35FA8" w:rsidP="00A70CE1">
            <w:pPr>
              <w:rPr>
                <w:i/>
              </w:rPr>
            </w:pPr>
          </w:p>
        </w:tc>
        <w:tc>
          <w:tcPr>
            <w:tcW w:w="5670" w:type="dxa"/>
          </w:tcPr>
          <w:p w:rsidR="00E35FA8" w:rsidRPr="00AC403A" w:rsidRDefault="00E35FA8" w:rsidP="00A70CE1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i/>
              </w:rPr>
            </w:pPr>
          </w:p>
        </w:tc>
      </w:tr>
      <w:tr w:rsidR="00CA2A13" w:rsidTr="00EE3E32">
        <w:trPr>
          <w:trHeight w:val="1701"/>
        </w:trPr>
        <w:tc>
          <w:tcPr>
            <w:tcW w:w="2127" w:type="dxa"/>
          </w:tcPr>
          <w:p w:rsidR="00CA2A13" w:rsidRDefault="00CA2A13" w:rsidP="00A70CE1">
            <w:r>
              <w:t>Stance and Muscle Tone</w:t>
            </w:r>
          </w:p>
        </w:tc>
        <w:tc>
          <w:tcPr>
            <w:tcW w:w="4394" w:type="dxa"/>
          </w:tcPr>
          <w:p w:rsidR="008205C8" w:rsidRPr="00AC403A" w:rsidRDefault="008205C8" w:rsidP="00A70CE1">
            <w:pPr>
              <w:rPr>
                <w:i/>
              </w:rPr>
            </w:pPr>
          </w:p>
        </w:tc>
        <w:tc>
          <w:tcPr>
            <w:tcW w:w="5670" w:type="dxa"/>
          </w:tcPr>
          <w:p w:rsidR="008205C8" w:rsidRPr="00AC403A" w:rsidRDefault="008205C8" w:rsidP="00A70CE1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i/>
              </w:rPr>
            </w:pPr>
          </w:p>
        </w:tc>
      </w:tr>
      <w:tr w:rsidR="00CA2A13" w:rsidTr="00EE3E32">
        <w:trPr>
          <w:trHeight w:val="1701"/>
        </w:trPr>
        <w:tc>
          <w:tcPr>
            <w:tcW w:w="2127" w:type="dxa"/>
          </w:tcPr>
          <w:p w:rsidR="00CA2A13" w:rsidRDefault="00CA2A13" w:rsidP="00A70CE1">
            <w:r>
              <w:t>Striding Gait</w:t>
            </w:r>
          </w:p>
        </w:tc>
        <w:tc>
          <w:tcPr>
            <w:tcW w:w="4394" w:type="dxa"/>
          </w:tcPr>
          <w:p w:rsidR="00123AC0" w:rsidRPr="00AC403A" w:rsidRDefault="00123AC0" w:rsidP="00A70CE1">
            <w:pPr>
              <w:rPr>
                <w:i/>
              </w:rPr>
            </w:pPr>
          </w:p>
        </w:tc>
        <w:tc>
          <w:tcPr>
            <w:tcW w:w="5670" w:type="dxa"/>
          </w:tcPr>
          <w:p w:rsidR="00CA2A13" w:rsidRPr="00AC403A" w:rsidRDefault="00CA2A13" w:rsidP="00A70CE1">
            <w:pPr>
              <w:rPr>
                <w:i/>
              </w:rPr>
            </w:pP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i/>
              </w:rPr>
            </w:pPr>
          </w:p>
        </w:tc>
      </w:tr>
    </w:tbl>
    <w:p w:rsidR="00CA2A13" w:rsidRDefault="00CA2A13" w:rsidP="00F75B96">
      <w:pPr>
        <w:ind w:left="720" w:hanging="720"/>
      </w:pPr>
    </w:p>
    <w:p w:rsidR="00CA2A13" w:rsidRDefault="00CA2A13" w:rsidP="00F75B96">
      <w:pPr>
        <w:ind w:left="720" w:hanging="720"/>
      </w:pPr>
    </w:p>
    <w:p w:rsidR="00CA2A13" w:rsidRDefault="00CA2A13" w:rsidP="00F75B96">
      <w:pPr>
        <w:ind w:left="720" w:hanging="720"/>
      </w:pPr>
    </w:p>
    <w:p w:rsidR="00CA2A13" w:rsidRDefault="00CA2A13" w:rsidP="00F75B96">
      <w:pPr>
        <w:ind w:left="720" w:hanging="720"/>
      </w:pPr>
    </w:p>
    <w:p w:rsidR="00123AC0" w:rsidRDefault="00123AC0" w:rsidP="00800175">
      <w:pPr>
        <w:tabs>
          <w:tab w:val="left" w:pos="4944"/>
        </w:tabs>
        <w:ind w:left="720" w:hanging="720"/>
        <w:sectPr w:rsidR="00123AC0" w:rsidSect="00CA2A1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123AC0" w:rsidRDefault="00123AC0" w:rsidP="00123AC0">
      <w:pPr>
        <w:tabs>
          <w:tab w:val="left" w:pos="4944"/>
        </w:tabs>
        <w:ind w:left="720" w:hanging="720"/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4FA8A0A" wp14:editId="0A8E6419">
            <wp:simplePos x="0" y="0"/>
            <wp:positionH relativeFrom="margin">
              <wp:posOffset>-152400</wp:posOffset>
            </wp:positionH>
            <wp:positionV relativeFrom="paragraph">
              <wp:posOffset>635</wp:posOffset>
            </wp:positionV>
            <wp:extent cx="1017270" cy="636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AC0" w:rsidRDefault="00123AC0" w:rsidP="00123AC0">
      <w:pPr>
        <w:tabs>
          <w:tab w:val="left" w:pos="4944"/>
        </w:tabs>
        <w:ind w:left="720" w:hanging="720"/>
      </w:pPr>
    </w:p>
    <w:p w:rsidR="00123AC0" w:rsidRDefault="00123AC0" w:rsidP="00123AC0">
      <w:pPr>
        <w:tabs>
          <w:tab w:val="left" w:pos="4944"/>
        </w:tabs>
      </w:pPr>
    </w:p>
    <w:p w:rsidR="00123AC0" w:rsidRDefault="00123AC0" w:rsidP="00123AC0">
      <w:pPr>
        <w:ind w:left="720" w:firstLine="720"/>
      </w:pPr>
      <w:r>
        <w:t>13:</w:t>
      </w:r>
      <w:r>
        <w:tab/>
        <w:t>Describe the Bottleneck Effect on allele frequency and give an example.</w:t>
      </w:r>
    </w:p>
    <w:p w:rsidR="00123AC0" w:rsidRDefault="00123AC0" w:rsidP="00123AC0">
      <w:pPr>
        <w:ind w:left="720" w:hanging="720"/>
      </w:pPr>
      <w:r>
        <w:tab/>
      </w:r>
      <w:r>
        <w:tab/>
      </w:r>
      <w:r>
        <w:tab/>
        <w:t>(15 marks)</w:t>
      </w:r>
    </w:p>
    <w:p w:rsidR="00123AC0" w:rsidRDefault="00123AC0" w:rsidP="00123AC0">
      <w:pPr>
        <w:ind w:left="720" w:hanging="720"/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A644E4" w:rsidRDefault="00A644E4" w:rsidP="00A644E4">
      <w:pPr>
        <w:rPr>
          <w:i/>
        </w:rPr>
      </w:pPr>
    </w:p>
    <w:p w:rsidR="00A644E4" w:rsidRDefault="00A644E4" w:rsidP="00A644E4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A644E4" w:rsidRDefault="00A644E4" w:rsidP="00A644E4">
      <w:pPr>
        <w:rPr>
          <w:i/>
        </w:rPr>
      </w:pPr>
    </w:p>
    <w:p w:rsidR="00123AC0" w:rsidRDefault="00123AC0" w:rsidP="00123AC0">
      <w:pPr>
        <w:tabs>
          <w:tab w:val="left" w:pos="4944"/>
        </w:tabs>
        <w:ind w:left="720" w:hanging="720"/>
      </w:pPr>
    </w:p>
    <w:p w:rsidR="00800175" w:rsidRDefault="00800175" w:rsidP="00A644E4"/>
    <w:p w:rsidR="00800175" w:rsidRDefault="00800175" w:rsidP="00E02D56">
      <w:pPr>
        <w:ind w:left="720" w:hanging="720"/>
      </w:pPr>
    </w:p>
    <w:p w:rsidR="00800175" w:rsidRDefault="00800175" w:rsidP="00800175">
      <w:pPr>
        <w:rPr>
          <w:rFonts w:cs="Arial"/>
        </w:rPr>
      </w:pPr>
      <w:r>
        <w:rPr>
          <w:rFonts w:cs="Arial"/>
        </w:rPr>
        <w:t xml:space="preserve">Go back and mark your work using the marking key provided.  What score did you get?  </w:t>
      </w:r>
      <w:r w:rsidR="00A644E4">
        <w:rPr>
          <w:rFonts w:cs="Arial"/>
        </w:rPr>
        <w:t xml:space="preserve">          /65</w:t>
      </w:r>
    </w:p>
    <w:p w:rsidR="00800175" w:rsidRDefault="00800175" w:rsidP="0080017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FF1DE3A" wp14:editId="4CE7101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800175" w:rsidRDefault="00800175" w:rsidP="0080017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76124F6" wp14:editId="44D3CCB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175" w:rsidRDefault="00800175" w:rsidP="00800175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800175" w:rsidRDefault="00800175" w:rsidP="00800175">
      <w:pPr>
        <w:rPr>
          <w:rFonts w:cs="Arial"/>
          <w:i/>
        </w:rPr>
      </w:pPr>
    </w:p>
    <w:p w:rsidR="00800175" w:rsidRDefault="00800175" w:rsidP="0080017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C60FF58" wp14:editId="0030804E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800175" w:rsidRDefault="00800175" w:rsidP="00800175">
      <w:pPr>
        <w:rPr>
          <w:rFonts w:cs="Arial"/>
          <w:i/>
        </w:rPr>
      </w:pPr>
    </w:p>
    <w:p w:rsidR="00800175" w:rsidRPr="00491ABE" w:rsidRDefault="00800175" w:rsidP="0080017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FB6DFB0" wp14:editId="05B05B5A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800175" w:rsidRPr="00F141D4" w:rsidRDefault="00800175" w:rsidP="00800175">
      <w:pPr>
        <w:ind w:left="720" w:hanging="720"/>
        <w:rPr>
          <w:rFonts w:cs="Arial"/>
        </w:rPr>
      </w:pPr>
    </w:p>
    <w:p w:rsidR="006F20A2" w:rsidRPr="006F20A2" w:rsidRDefault="006F20A2" w:rsidP="006F20A2"/>
    <w:sectPr w:rsidR="006F20A2" w:rsidRPr="006F20A2" w:rsidSect="00123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D64D7"/>
    <w:multiLevelType w:val="hybridMultilevel"/>
    <w:tmpl w:val="92C40AF8"/>
    <w:lvl w:ilvl="0" w:tplc="2A14B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8FD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0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8F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F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81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0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A1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0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1A24E2"/>
    <w:multiLevelType w:val="hybridMultilevel"/>
    <w:tmpl w:val="74B4C08E"/>
    <w:lvl w:ilvl="0" w:tplc="B406D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E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86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04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2D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0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49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AD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65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232D64"/>
    <w:multiLevelType w:val="hybridMultilevel"/>
    <w:tmpl w:val="27C28DD6"/>
    <w:lvl w:ilvl="0" w:tplc="E4B22D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681C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84C604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786E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AF4B2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F66A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8303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A0EE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F26D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2500F40"/>
    <w:multiLevelType w:val="hybridMultilevel"/>
    <w:tmpl w:val="8B54A44A"/>
    <w:lvl w:ilvl="0" w:tplc="1A48B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0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2E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7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80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B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2E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9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08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825C65"/>
    <w:multiLevelType w:val="hybridMultilevel"/>
    <w:tmpl w:val="AF7222D2"/>
    <w:lvl w:ilvl="0" w:tplc="5F7EC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2B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69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6E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87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A6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0F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EF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392AE3"/>
    <w:multiLevelType w:val="hybridMultilevel"/>
    <w:tmpl w:val="1A2096B4"/>
    <w:lvl w:ilvl="0" w:tplc="1B364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2D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8E9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EC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08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8A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2D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23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21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A2"/>
    <w:rsid w:val="00123AC0"/>
    <w:rsid w:val="001E588F"/>
    <w:rsid w:val="00287D63"/>
    <w:rsid w:val="006B3607"/>
    <w:rsid w:val="006F20A2"/>
    <w:rsid w:val="00800175"/>
    <w:rsid w:val="008205C8"/>
    <w:rsid w:val="00826D0E"/>
    <w:rsid w:val="00831F55"/>
    <w:rsid w:val="009B27D1"/>
    <w:rsid w:val="00A644E4"/>
    <w:rsid w:val="00AC403A"/>
    <w:rsid w:val="00B050C0"/>
    <w:rsid w:val="00BE412C"/>
    <w:rsid w:val="00C11BF9"/>
    <w:rsid w:val="00C22D5F"/>
    <w:rsid w:val="00CA13E2"/>
    <w:rsid w:val="00CA2A13"/>
    <w:rsid w:val="00CD0E81"/>
    <w:rsid w:val="00D91544"/>
    <w:rsid w:val="00DE66C2"/>
    <w:rsid w:val="00E02D56"/>
    <w:rsid w:val="00E35FA8"/>
    <w:rsid w:val="00E6088C"/>
    <w:rsid w:val="00EE3E32"/>
    <w:rsid w:val="00F75B96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74E9"/>
  <w15:chartTrackingRefBased/>
  <w15:docId w15:val="{90F0E4FC-892C-407F-8688-4F0567EA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56"/>
    <w:pPr>
      <w:spacing w:after="0" w:afterAutospacing="0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A2A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9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2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8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3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7AB8B1-7980-4043-998C-894F06A67B84}"/>
</file>

<file path=customXml/itemProps2.xml><?xml version="1.0" encoding="utf-8"?>
<ds:datastoreItem xmlns:ds="http://schemas.openxmlformats.org/officeDocument/2006/customXml" ds:itemID="{9FD58C0E-AEBB-41B7-A727-687AF9CEBE33}"/>
</file>

<file path=customXml/itemProps3.xml><?xml version="1.0" encoding="utf-8"?>
<ds:datastoreItem xmlns:ds="http://schemas.openxmlformats.org/officeDocument/2006/customXml" ds:itemID="{5966DA1E-9C7A-44C3-B03A-46DB586084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2021-08-22T02:34:00Z</dcterms:created>
  <dcterms:modified xsi:type="dcterms:W3CDTF">2021-08-22T02:48:00Z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