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5C" w:rsidRPr="00096C5C" w:rsidRDefault="00096C5C" w:rsidP="00096C5C">
      <w:pPr>
        <w:rPr>
          <w:b/>
          <w:i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i/>
          <w:sz w:val="28"/>
          <w:szCs w:val="28"/>
        </w:rPr>
        <w:t>Australopithecus</w:t>
      </w:r>
    </w:p>
    <w:p w:rsidR="00096C5C" w:rsidRDefault="00096C5C" w:rsidP="00096C5C">
      <w:pPr>
        <w:rPr>
          <w:rFonts w:cs="Arial"/>
        </w:rPr>
      </w:pPr>
    </w:p>
    <w:p w:rsidR="00096C5C" w:rsidRPr="00793583" w:rsidRDefault="00096C5C" w:rsidP="00096C5C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096C5C" w:rsidRPr="00800175" w:rsidRDefault="00096C5C" w:rsidP="00096C5C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F4673A" w:rsidRDefault="00F4673A">
      <w:pPr>
        <w:rPr>
          <w:b/>
        </w:rPr>
      </w:pPr>
    </w:p>
    <w:p w:rsidR="00F4673A" w:rsidRDefault="00F4673A">
      <w:r>
        <w:t>1:</w:t>
      </w:r>
      <w:r>
        <w:tab/>
        <w:t xml:space="preserve">How long ago did </w:t>
      </w:r>
      <w:r>
        <w:rPr>
          <w:i/>
        </w:rPr>
        <w:t xml:space="preserve">Australopithecus </w:t>
      </w:r>
      <w:r>
        <w:t>live and where could it be found?</w:t>
      </w:r>
    </w:p>
    <w:p w:rsidR="00F4673A" w:rsidRDefault="00F4673A">
      <w:r>
        <w:tab/>
        <w:t>(2 marks)</w:t>
      </w:r>
    </w:p>
    <w:p w:rsidR="00F4673A" w:rsidRDefault="00F4673A"/>
    <w:p w:rsidR="00F4673A" w:rsidRDefault="00F4673A">
      <w:pPr>
        <w:rPr>
          <w:i/>
        </w:rPr>
      </w:pPr>
      <w:r>
        <w:tab/>
      </w:r>
      <w:r w:rsidR="00096C5C">
        <w:rPr>
          <w:i/>
        </w:rPr>
        <w:t>……………………………………………………………………………………………………………………</w:t>
      </w:r>
    </w:p>
    <w:p w:rsidR="00096C5C" w:rsidRDefault="00096C5C">
      <w:pPr>
        <w:rPr>
          <w:i/>
        </w:rPr>
      </w:pPr>
    </w:p>
    <w:p w:rsidR="00096C5C" w:rsidRDefault="00096C5C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F4673A" w:rsidRDefault="00F4673A">
      <w:r>
        <w:t>2:</w:t>
      </w:r>
      <w:r>
        <w:tab/>
        <w:t xml:space="preserve">Describe the habitat and behaviour of </w:t>
      </w:r>
      <w:r>
        <w:rPr>
          <w:i/>
        </w:rPr>
        <w:t>Australopithecus</w:t>
      </w:r>
      <w:r>
        <w:t>*.</w:t>
      </w:r>
    </w:p>
    <w:p w:rsidR="00F4673A" w:rsidRDefault="00096C5C">
      <w:r>
        <w:tab/>
        <w:t>(4</w:t>
      </w:r>
      <w:r w:rsidR="00F4673A">
        <w:t xml:space="preserve"> marks)</w:t>
      </w:r>
    </w:p>
    <w:p w:rsidR="00F4673A" w:rsidRDefault="00F4673A"/>
    <w:p w:rsidR="00F4673A" w:rsidRDefault="00096C5C" w:rsidP="00F4673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F4673A">
      <w:pPr>
        <w:rPr>
          <w:i/>
        </w:rPr>
      </w:pPr>
    </w:p>
    <w:p w:rsidR="00096C5C" w:rsidRDefault="00096C5C" w:rsidP="00F4673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F4673A">
      <w:pPr>
        <w:rPr>
          <w:i/>
        </w:rPr>
      </w:pPr>
    </w:p>
    <w:p w:rsidR="00096C5C" w:rsidRDefault="00096C5C" w:rsidP="00F4673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F4673A">
      <w:pPr>
        <w:rPr>
          <w:i/>
        </w:rPr>
      </w:pPr>
    </w:p>
    <w:p w:rsidR="00096C5C" w:rsidRDefault="00096C5C" w:rsidP="00F4673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096C5C" w:rsidRDefault="00096C5C" w:rsidP="00F4673A">
      <w:pPr>
        <w:rPr>
          <w:i/>
        </w:rPr>
      </w:pPr>
    </w:p>
    <w:p w:rsidR="00096C5C" w:rsidRDefault="00096C5C" w:rsidP="00F4673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096C5C" w:rsidRDefault="00096C5C" w:rsidP="00F4673A">
      <w:pPr>
        <w:rPr>
          <w:i/>
        </w:rPr>
      </w:pPr>
    </w:p>
    <w:p w:rsidR="00096C5C" w:rsidRDefault="00096C5C" w:rsidP="00F4673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F4673A">
      <w:pPr>
        <w:rPr>
          <w:i/>
        </w:rPr>
      </w:pPr>
    </w:p>
    <w:p w:rsidR="00096C5C" w:rsidRDefault="00096C5C" w:rsidP="00F4673A">
      <w:pPr>
        <w:rPr>
          <w:i/>
        </w:rPr>
      </w:pPr>
    </w:p>
    <w:p w:rsidR="00F4673A" w:rsidRDefault="00F4673A" w:rsidP="00F4673A">
      <w:r>
        <w:t>3:</w:t>
      </w:r>
      <w:r>
        <w:tab/>
        <w:t xml:space="preserve">What aspects of the fossil record show us that </w:t>
      </w:r>
      <w:r>
        <w:rPr>
          <w:i/>
        </w:rPr>
        <w:t xml:space="preserve">Australopithecus </w:t>
      </w:r>
      <w:r>
        <w:t>were bipedal?</w:t>
      </w:r>
    </w:p>
    <w:p w:rsidR="00933DE6" w:rsidRDefault="00933DE6" w:rsidP="00F4673A">
      <w:r>
        <w:tab/>
        <w:t>(3 marks)</w:t>
      </w:r>
    </w:p>
    <w:p w:rsidR="00F4673A" w:rsidRDefault="00F4673A" w:rsidP="00F4673A"/>
    <w:p w:rsidR="00933DE6" w:rsidRDefault="00096C5C" w:rsidP="00933DE6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933DE6">
      <w:pPr>
        <w:rPr>
          <w:i/>
        </w:rPr>
      </w:pPr>
    </w:p>
    <w:p w:rsidR="00096C5C" w:rsidRDefault="00096C5C" w:rsidP="00933DE6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096C5C" w:rsidRDefault="00096C5C" w:rsidP="00933DE6">
      <w:pPr>
        <w:rPr>
          <w:i/>
        </w:rPr>
      </w:pPr>
    </w:p>
    <w:p w:rsidR="00096C5C" w:rsidRDefault="00096C5C" w:rsidP="00933DE6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096C5C" w:rsidRDefault="00096C5C" w:rsidP="00933DE6">
      <w:pPr>
        <w:rPr>
          <w:i/>
        </w:rPr>
      </w:pPr>
    </w:p>
    <w:p w:rsidR="00096C5C" w:rsidRDefault="00096C5C" w:rsidP="00933DE6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</w:t>
      </w:r>
    </w:p>
    <w:p w:rsidR="00096C5C" w:rsidRDefault="00096C5C" w:rsidP="00933DE6">
      <w:pPr>
        <w:rPr>
          <w:i/>
        </w:rPr>
      </w:pPr>
    </w:p>
    <w:p w:rsidR="00933DE6" w:rsidRDefault="00933DE6" w:rsidP="00933DE6">
      <w:r>
        <w:t>4:</w:t>
      </w:r>
      <w:r>
        <w:tab/>
        <w:t xml:space="preserve">What aspects of </w:t>
      </w:r>
      <w:r w:rsidRPr="00933DE6">
        <w:t>Australopithecine</w:t>
      </w:r>
      <w:r>
        <w:t xml:space="preserve"> dentition shows that they are likely to be human ancestors?</w:t>
      </w:r>
    </w:p>
    <w:p w:rsidR="00933DE6" w:rsidRDefault="00933DE6" w:rsidP="00933DE6">
      <w:r>
        <w:tab/>
        <w:t>(4 marks)</w:t>
      </w:r>
    </w:p>
    <w:p w:rsidR="00096C5C" w:rsidRDefault="00096C5C" w:rsidP="00933DE6"/>
    <w:p w:rsidR="00096C5C" w:rsidRDefault="00096C5C" w:rsidP="00933DE6">
      <w:r>
        <w:tab/>
        <w:t>…………………………………………………………………………………………………………………….</w:t>
      </w:r>
    </w:p>
    <w:p w:rsidR="00096C5C" w:rsidRDefault="00096C5C" w:rsidP="00933DE6"/>
    <w:p w:rsidR="00096C5C" w:rsidRDefault="00096C5C" w:rsidP="00933DE6">
      <w:r>
        <w:tab/>
        <w:t>…………………………………………………………………………………………………………………….</w:t>
      </w:r>
    </w:p>
    <w:p w:rsidR="00096C5C" w:rsidRDefault="00096C5C" w:rsidP="00933DE6"/>
    <w:p w:rsidR="00096C5C" w:rsidRDefault="00096C5C" w:rsidP="00933DE6">
      <w:r>
        <w:tab/>
        <w:t>…………………………………………………………………………………………………………………….</w:t>
      </w:r>
    </w:p>
    <w:p w:rsidR="00096C5C" w:rsidRDefault="00096C5C" w:rsidP="00933DE6"/>
    <w:p w:rsidR="00096C5C" w:rsidRDefault="00096C5C" w:rsidP="00933DE6">
      <w:r>
        <w:tab/>
        <w:t>…………………………………………………………………………………………………………………….</w:t>
      </w:r>
    </w:p>
    <w:p w:rsidR="00096C5C" w:rsidRDefault="00096C5C" w:rsidP="00933DE6"/>
    <w:p w:rsidR="00933DE6" w:rsidRDefault="00933DE6" w:rsidP="00933DE6"/>
    <w:p w:rsidR="00F4673A" w:rsidRDefault="00933DE6" w:rsidP="00F4673A">
      <w:r>
        <w:t>5:</w:t>
      </w:r>
      <w:r>
        <w:tab/>
        <w:t>What does Australopithecine dentition tell us about their diet?</w:t>
      </w:r>
    </w:p>
    <w:p w:rsidR="00207853" w:rsidRDefault="00207853" w:rsidP="00F4673A">
      <w:r>
        <w:tab/>
        <w:t>(2 marks)</w:t>
      </w:r>
    </w:p>
    <w:p w:rsidR="00207853" w:rsidRDefault="00207853" w:rsidP="00F4673A">
      <w:pPr>
        <w:rPr>
          <w:i/>
        </w:rPr>
      </w:pPr>
    </w:p>
    <w:p w:rsidR="00096C5C" w:rsidRDefault="00096C5C" w:rsidP="00F4673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F4673A">
      <w:pPr>
        <w:rPr>
          <w:i/>
        </w:rPr>
      </w:pPr>
    </w:p>
    <w:p w:rsidR="00096C5C" w:rsidRDefault="00096C5C" w:rsidP="00F4673A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7536C4" w:rsidRDefault="007536C4" w:rsidP="00F4673A">
      <w:pPr>
        <w:rPr>
          <w:i/>
        </w:rPr>
      </w:pPr>
    </w:p>
    <w:p w:rsidR="007536C4" w:rsidRDefault="007536C4" w:rsidP="00F4673A">
      <w:pPr>
        <w:rPr>
          <w:i/>
        </w:rPr>
      </w:pPr>
    </w:p>
    <w:p w:rsidR="00207853" w:rsidRPr="00096C5C" w:rsidRDefault="00096C5C" w:rsidP="00096C5C">
      <w:pPr>
        <w:ind w:left="720" w:hanging="720"/>
        <w:rPr>
          <w:sz w:val="16"/>
          <w:szCs w:val="16"/>
        </w:rPr>
      </w:pPr>
      <w:r>
        <w:t>6:</w:t>
      </w:r>
      <w:r>
        <w:tab/>
        <w:t>Which of the following skulls</w:t>
      </w:r>
      <w:r w:rsidR="00207853">
        <w:t xml:space="preserve"> is likely to be from an </w:t>
      </w:r>
      <w:r w:rsidR="00207853">
        <w:rPr>
          <w:i/>
        </w:rPr>
        <w:t>Australopithecus?</w:t>
      </w:r>
      <w:r w:rsidR="00207853">
        <w:t xml:space="preserve"> Describe the features that helped you to make the identification.</w:t>
      </w:r>
      <w:r w:rsidR="007536C4">
        <w:t xml:space="preserve"> </w:t>
      </w:r>
      <w:r w:rsidR="007536C4" w:rsidRPr="00096C5C">
        <w:rPr>
          <w:sz w:val="16"/>
          <w:szCs w:val="16"/>
        </w:rPr>
        <w:t xml:space="preserve">Hint:  the other skulls shown are chimp, human and </w:t>
      </w:r>
      <w:r w:rsidR="007536C4" w:rsidRPr="00096C5C">
        <w:rPr>
          <w:i/>
          <w:sz w:val="16"/>
          <w:szCs w:val="16"/>
        </w:rPr>
        <w:t>Paranthropus</w:t>
      </w:r>
      <w:r w:rsidR="007536C4" w:rsidRPr="00096C5C">
        <w:rPr>
          <w:sz w:val="16"/>
          <w:szCs w:val="16"/>
        </w:rPr>
        <w:t xml:space="preserve">. </w:t>
      </w:r>
    </w:p>
    <w:p w:rsidR="007536C4" w:rsidRDefault="007536C4" w:rsidP="00207853">
      <w:pPr>
        <w:ind w:left="720" w:hanging="720"/>
      </w:pPr>
      <w:r>
        <w:tab/>
        <w:t>(4 marks)</w:t>
      </w:r>
    </w:p>
    <w:p w:rsidR="007536C4" w:rsidRDefault="007536C4" w:rsidP="00207853">
      <w:pPr>
        <w:ind w:left="720" w:hanging="720"/>
      </w:pPr>
    </w:p>
    <w:p w:rsidR="00207853" w:rsidRDefault="00096C5C" w:rsidP="00207853">
      <w:pPr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5080</wp:posOffset>
            </wp:positionV>
            <wp:extent cx="5669280" cy="24079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853" w:rsidRDefault="00207853" w:rsidP="00207853">
      <w:pPr>
        <w:ind w:left="720" w:hanging="720"/>
      </w:pPr>
    </w:p>
    <w:p w:rsidR="00207853" w:rsidRDefault="00207853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7536C4" w:rsidP="00207853">
      <w:pPr>
        <w:ind w:left="720" w:hanging="720"/>
      </w:pPr>
    </w:p>
    <w:p w:rsidR="007536C4" w:rsidRDefault="00096C5C" w:rsidP="00207853">
      <w:pPr>
        <w:ind w:left="720" w:hanging="720"/>
      </w:pPr>
      <w:r>
        <w:tab/>
        <w:t>……………………………………………………………………………………………………………………</w:t>
      </w:r>
    </w:p>
    <w:p w:rsidR="00096C5C" w:rsidRDefault="00096C5C" w:rsidP="00207853">
      <w:pPr>
        <w:ind w:left="720" w:hanging="720"/>
      </w:pPr>
    </w:p>
    <w:p w:rsidR="00096C5C" w:rsidRDefault="00096C5C" w:rsidP="00207853">
      <w:pPr>
        <w:ind w:left="720" w:hanging="720"/>
      </w:pPr>
      <w:r>
        <w:tab/>
        <w:t>…………………………………………………………………………………………………………………….</w:t>
      </w:r>
    </w:p>
    <w:p w:rsidR="00096C5C" w:rsidRDefault="00096C5C" w:rsidP="00207853">
      <w:pPr>
        <w:ind w:left="720" w:hanging="720"/>
      </w:pPr>
    </w:p>
    <w:p w:rsidR="00096C5C" w:rsidRDefault="00096C5C" w:rsidP="00207853">
      <w:pPr>
        <w:ind w:left="720" w:hanging="720"/>
      </w:pPr>
      <w:r>
        <w:tab/>
        <w:t>…………………………………………………………………………………………………………………….</w:t>
      </w:r>
    </w:p>
    <w:p w:rsidR="00096C5C" w:rsidRDefault="00096C5C" w:rsidP="00207853">
      <w:pPr>
        <w:ind w:left="720" w:hanging="720"/>
      </w:pPr>
    </w:p>
    <w:p w:rsidR="00096C5C" w:rsidRDefault="00096C5C" w:rsidP="00207853">
      <w:pPr>
        <w:ind w:left="720" w:hanging="720"/>
      </w:pPr>
      <w:r>
        <w:tab/>
        <w:t>…………………………………………………………………………………………………………………….</w:t>
      </w:r>
    </w:p>
    <w:p w:rsidR="007536C4" w:rsidRDefault="007536C4" w:rsidP="00207853">
      <w:pPr>
        <w:ind w:left="720" w:hanging="720"/>
      </w:pPr>
    </w:p>
    <w:p w:rsidR="007536C4" w:rsidRPr="007536C4" w:rsidRDefault="007536C4" w:rsidP="00096C5C">
      <w:pPr>
        <w:ind w:left="720" w:hanging="720"/>
        <w:rPr>
          <w:i/>
        </w:rPr>
      </w:pPr>
      <w:r>
        <w:tab/>
      </w:r>
    </w:p>
    <w:p w:rsidR="007536C4" w:rsidRDefault="001326AF" w:rsidP="00207853">
      <w:pPr>
        <w:ind w:left="720" w:hanging="720"/>
      </w:pPr>
      <w:r>
        <w:t>7:</w:t>
      </w:r>
      <w:r>
        <w:tab/>
        <w:t xml:space="preserve">What features of skull and dentition of </w:t>
      </w:r>
      <w:r>
        <w:rPr>
          <w:i/>
        </w:rPr>
        <w:t>Australopithecus africanus</w:t>
      </w:r>
      <w:r>
        <w:t xml:space="preserve"> indicate that it is probably more closely related to humans than the earlier </w:t>
      </w:r>
      <w:r>
        <w:rPr>
          <w:i/>
        </w:rPr>
        <w:t>Australopithecus afarensis</w:t>
      </w:r>
      <w:r>
        <w:t>?</w:t>
      </w:r>
    </w:p>
    <w:p w:rsidR="00DC1EDE" w:rsidRDefault="00DC1EDE" w:rsidP="00207853">
      <w:pPr>
        <w:ind w:left="720" w:hanging="720"/>
      </w:pPr>
      <w:r>
        <w:tab/>
        <w:t>(2 marks)</w:t>
      </w:r>
    </w:p>
    <w:p w:rsidR="00DC1EDE" w:rsidRDefault="00DC1EDE" w:rsidP="00207853">
      <w:pPr>
        <w:ind w:left="720" w:hanging="720"/>
        <w:rPr>
          <w:i/>
        </w:rPr>
      </w:pPr>
    </w:p>
    <w:p w:rsidR="00096C5C" w:rsidRDefault="00096C5C" w:rsidP="00207853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207853">
      <w:pPr>
        <w:ind w:left="720" w:hanging="720"/>
        <w:rPr>
          <w:i/>
        </w:rPr>
      </w:pPr>
    </w:p>
    <w:p w:rsidR="00096C5C" w:rsidRDefault="00096C5C" w:rsidP="00207853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207853">
      <w:pPr>
        <w:ind w:left="720" w:hanging="720"/>
        <w:rPr>
          <w:i/>
        </w:rPr>
      </w:pPr>
    </w:p>
    <w:p w:rsidR="00096C5C" w:rsidRDefault="00096C5C" w:rsidP="00207853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207853">
      <w:pPr>
        <w:ind w:left="720" w:hanging="720"/>
        <w:rPr>
          <w:i/>
        </w:rPr>
      </w:pPr>
    </w:p>
    <w:p w:rsidR="00096C5C" w:rsidRDefault="00096C5C" w:rsidP="00207853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207853">
      <w:pPr>
        <w:ind w:left="720" w:hanging="720"/>
        <w:rPr>
          <w:i/>
        </w:rPr>
      </w:pPr>
    </w:p>
    <w:p w:rsidR="00DC1EDE" w:rsidRDefault="00DC1EDE" w:rsidP="00207853">
      <w:pPr>
        <w:ind w:left="720" w:hanging="720"/>
        <w:rPr>
          <w:i/>
        </w:rPr>
      </w:pPr>
      <w:r>
        <w:t>8:</w:t>
      </w:r>
      <w:r>
        <w:tab/>
        <w:t xml:space="preserve">You are a paleoanthropologist, working in the Rift Valley of East Africa. A skull is brought to you by one of the University students you supervise. They want to know whether you think it is the skull of an </w:t>
      </w:r>
      <w:r>
        <w:rPr>
          <w:i/>
        </w:rPr>
        <w:t xml:space="preserve">Australopithecus, </w:t>
      </w:r>
      <w:r>
        <w:t xml:space="preserve">or of </w:t>
      </w:r>
      <w:r>
        <w:rPr>
          <w:i/>
        </w:rPr>
        <w:t xml:space="preserve">Paranthropus. </w:t>
      </w:r>
      <w:r>
        <w:t xml:space="preserve">List features that would make you think the skull was from </w:t>
      </w:r>
      <w:r>
        <w:rPr>
          <w:i/>
        </w:rPr>
        <w:t>Paranthropus.</w:t>
      </w:r>
    </w:p>
    <w:p w:rsidR="003A09D5" w:rsidRPr="003A09D5" w:rsidRDefault="003A09D5" w:rsidP="00207853">
      <w:pPr>
        <w:ind w:left="720" w:hanging="720"/>
      </w:pPr>
      <w:r>
        <w:rPr>
          <w:i/>
        </w:rPr>
        <w:tab/>
      </w:r>
      <w:r>
        <w:t>(3 marks)</w:t>
      </w:r>
    </w:p>
    <w:p w:rsidR="00DC1EDE" w:rsidRDefault="00DC1EDE" w:rsidP="00207853">
      <w:pPr>
        <w:ind w:left="720" w:hanging="720"/>
        <w:rPr>
          <w:i/>
        </w:rPr>
      </w:pPr>
    </w:p>
    <w:p w:rsidR="00096C5C" w:rsidRDefault="00096C5C" w:rsidP="00096C5C">
      <w:pPr>
        <w:ind w:left="720" w:hanging="720"/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096C5C" w:rsidRDefault="00096C5C" w:rsidP="00096C5C">
      <w:pPr>
        <w:ind w:left="720" w:hanging="720"/>
        <w:rPr>
          <w:i/>
        </w:rPr>
      </w:pPr>
    </w:p>
    <w:p w:rsidR="00096C5C" w:rsidRDefault="00096C5C" w:rsidP="00096C5C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096C5C">
      <w:pPr>
        <w:ind w:left="720" w:hanging="720"/>
        <w:rPr>
          <w:i/>
        </w:rPr>
      </w:pPr>
    </w:p>
    <w:p w:rsidR="00096C5C" w:rsidRDefault="00096C5C" w:rsidP="00096C5C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096C5C" w:rsidRDefault="00096C5C" w:rsidP="00096C5C">
      <w:pPr>
        <w:ind w:left="720" w:hanging="720"/>
        <w:rPr>
          <w:i/>
        </w:rPr>
      </w:pPr>
    </w:p>
    <w:p w:rsidR="00096C5C" w:rsidRDefault="00096C5C" w:rsidP="00096C5C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3A09D5" w:rsidRDefault="003A09D5" w:rsidP="003A09D5"/>
    <w:p w:rsidR="003A09D5" w:rsidRDefault="003A09D5" w:rsidP="003A09D5"/>
    <w:p w:rsidR="003A09D5" w:rsidRDefault="003A09D5" w:rsidP="003A09D5"/>
    <w:p w:rsidR="003A09D5" w:rsidRDefault="003A09D5" w:rsidP="003A09D5"/>
    <w:p w:rsidR="003A09D5" w:rsidRDefault="003A09D5" w:rsidP="003A09D5"/>
    <w:p w:rsidR="003A09D5" w:rsidRDefault="003A09D5" w:rsidP="003A09D5"/>
    <w:p w:rsidR="003A09D5" w:rsidRDefault="00096C5C" w:rsidP="003A09D5">
      <w:r w:rsidRPr="00C03104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09F17D2" wp14:editId="2261BB24">
            <wp:simplePos x="0" y="0"/>
            <wp:positionH relativeFrom="margin">
              <wp:posOffset>-213360</wp:posOffset>
            </wp:positionH>
            <wp:positionV relativeFrom="paragraph">
              <wp:posOffset>106680</wp:posOffset>
            </wp:positionV>
            <wp:extent cx="1017270" cy="636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9D5" w:rsidRDefault="003A09D5" w:rsidP="003A09D5">
      <w:pPr>
        <w:ind w:left="1440"/>
        <w:rPr>
          <w:rFonts w:cs="Arial"/>
        </w:rPr>
      </w:pPr>
      <w:r>
        <w:rPr>
          <w:rFonts w:cs="Arial"/>
        </w:rPr>
        <w:t>9:</w:t>
      </w:r>
      <w:r>
        <w:rPr>
          <w:rFonts w:cs="Arial"/>
        </w:rPr>
        <w:tab/>
        <w:t>a)</w:t>
      </w:r>
      <w:r>
        <w:rPr>
          <w:rFonts w:cs="Arial"/>
        </w:rPr>
        <w:tab/>
        <w:t xml:space="preserve">When an inhibitory neurotransmitter binds to the post-synaptic receptors, </w:t>
      </w:r>
    </w:p>
    <w:p w:rsidR="003A09D5" w:rsidRDefault="003A09D5" w:rsidP="003A09D5">
      <w:pPr>
        <w:ind w:left="2880"/>
        <w:rPr>
          <w:rFonts w:cs="Arial"/>
        </w:rPr>
      </w:pPr>
      <w:r>
        <w:rPr>
          <w:rFonts w:cs="Arial"/>
        </w:rPr>
        <w:t xml:space="preserve">what are the possible effects on the gated channels of the post-synaptic membrane, and what is the resultant effect on the membrane potential and propagation of the action potential? </w:t>
      </w:r>
    </w:p>
    <w:p w:rsidR="003A09D5" w:rsidRDefault="003A09D5" w:rsidP="003A09D5">
      <w:pPr>
        <w:ind w:left="720" w:hanging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(6 marks)</w:t>
      </w:r>
    </w:p>
    <w:p w:rsidR="003A09D5" w:rsidRDefault="003A09D5" w:rsidP="003A09D5">
      <w:pPr>
        <w:ind w:left="720" w:hanging="720"/>
        <w:rPr>
          <w:rFonts w:cs="Arial"/>
        </w:rPr>
      </w:pPr>
    </w:p>
    <w:p w:rsidR="003A09D5" w:rsidRPr="00096C5C" w:rsidRDefault="00096C5C" w:rsidP="003A09D5">
      <w:pPr>
        <w:rPr>
          <w:rFonts w:cs="Arial"/>
          <w:i/>
        </w:rPr>
      </w:pPr>
      <w:r>
        <w:rPr>
          <w:rFonts w:cs="Arial"/>
          <w:i/>
          <w:color w:val="00B050"/>
        </w:rPr>
        <w:tab/>
      </w:r>
      <w:r>
        <w:rPr>
          <w:rFonts w:cs="Arial"/>
          <w:i/>
          <w:color w:val="00B050"/>
        </w:rPr>
        <w:tab/>
      </w:r>
      <w:r>
        <w:rPr>
          <w:rFonts w:cs="Arial"/>
          <w:i/>
          <w:color w:val="00B050"/>
        </w:rPr>
        <w:tab/>
      </w:r>
      <w:r w:rsidRPr="00096C5C">
        <w:rPr>
          <w:rFonts w:cs="Arial"/>
          <w:i/>
        </w:rPr>
        <w:t>…………………………………………………………………………………………………</w:t>
      </w:r>
    </w:p>
    <w:p w:rsidR="00096C5C" w:rsidRPr="00096C5C" w:rsidRDefault="00096C5C" w:rsidP="003A09D5">
      <w:pPr>
        <w:rPr>
          <w:rFonts w:cs="Arial"/>
          <w:i/>
        </w:rPr>
      </w:pPr>
    </w:p>
    <w:p w:rsidR="00096C5C" w:rsidRPr="00096C5C" w:rsidRDefault="00096C5C" w:rsidP="003A09D5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Pr="00096C5C" w:rsidRDefault="00096C5C" w:rsidP="003A09D5">
      <w:pPr>
        <w:rPr>
          <w:rFonts w:cs="Arial"/>
          <w:i/>
        </w:rPr>
      </w:pPr>
    </w:p>
    <w:p w:rsidR="00096C5C" w:rsidRPr="00096C5C" w:rsidRDefault="00096C5C" w:rsidP="003A09D5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Pr="00096C5C" w:rsidRDefault="00096C5C" w:rsidP="003A09D5">
      <w:pPr>
        <w:rPr>
          <w:rFonts w:cs="Arial"/>
          <w:i/>
        </w:rPr>
      </w:pPr>
    </w:p>
    <w:p w:rsidR="00096C5C" w:rsidRPr="00096C5C" w:rsidRDefault="00096C5C" w:rsidP="003A09D5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Pr="00096C5C" w:rsidRDefault="00096C5C" w:rsidP="003A09D5">
      <w:pPr>
        <w:rPr>
          <w:rFonts w:cs="Arial"/>
          <w:i/>
        </w:rPr>
      </w:pPr>
    </w:p>
    <w:p w:rsidR="00096C5C" w:rsidRPr="00096C5C" w:rsidRDefault="00096C5C" w:rsidP="003A09D5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Pr="00096C5C" w:rsidRDefault="00096C5C" w:rsidP="003A09D5">
      <w:pPr>
        <w:rPr>
          <w:rFonts w:cs="Arial"/>
          <w:i/>
        </w:rPr>
      </w:pPr>
    </w:p>
    <w:p w:rsidR="00096C5C" w:rsidRDefault="00096C5C" w:rsidP="003A09D5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Default="00096C5C" w:rsidP="003A09D5">
      <w:pPr>
        <w:rPr>
          <w:rFonts w:cs="Arial"/>
          <w:i/>
        </w:rPr>
      </w:pPr>
    </w:p>
    <w:p w:rsidR="00096C5C" w:rsidRPr="00096C5C" w:rsidRDefault="00096C5C" w:rsidP="00096C5C">
      <w:pPr>
        <w:ind w:left="1440" w:firstLine="720"/>
        <w:rPr>
          <w:rFonts w:cs="Arial"/>
          <w:i/>
        </w:rPr>
      </w:pPr>
      <w:r w:rsidRPr="00096C5C">
        <w:rPr>
          <w:rFonts w:cs="Arial"/>
          <w:i/>
        </w:rPr>
        <w:t>…………………………………………………………………………………………………</w:t>
      </w:r>
    </w:p>
    <w:p w:rsidR="00096C5C" w:rsidRPr="00096C5C" w:rsidRDefault="00096C5C" w:rsidP="00096C5C">
      <w:pPr>
        <w:rPr>
          <w:rFonts w:cs="Arial"/>
          <w:i/>
        </w:rPr>
      </w:pPr>
    </w:p>
    <w:p w:rsidR="00096C5C" w:rsidRPr="00096C5C" w:rsidRDefault="00096C5C" w:rsidP="00096C5C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Pr="00096C5C" w:rsidRDefault="00096C5C" w:rsidP="00096C5C">
      <w:pPr>
        <w:rPr>
          <w:rFonts w:cs="Arial"/>
          <w:i/>
        </w:rPr>
      </w:pPr>
    </w:p>
    <w:p w:rsidR="00096C5C" w:rsidRPr="00096C5C" w:rsidRDefault="00096C5C" w:rsidP="00096C5C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Pr="00096C5C" w:rsidRDefault="00096C5C" w:rsidP="00096C5C">
      <w:pPr>
        <w:rPr>
          <w:rFonts w:cs="Arial"/>
          <w:i/>
        </w:rPr>
      </w:pPr>
    </w:p>
    <w:p w:rsidR="00096C5C" w:rsidRPr="00096C5C" w:rsidRDefault="00096C5C" w:rsidP="00096C5C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Pr="00096C5C" w:rsidRDefault="00096C5C" w:rsidP="00096C5C">
      <w:pPr>
        <w:rPr>
          <w:rFonts w:cs="Arial"/>
          <w:i/>
        </w:rPr>
      </w:pPr>
    </w:p>
    <w:p w:rsidR="00096C5C" w:rsidRPr="00096C5C" w:rsidRDefault="00096C5C" w:rsidP="00096C5C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Pr="00096C5C" w:rsidRDefault="00096C5C" w:rsidP="00096C5C">
      <w:pPr>
        <w:rPr>
          <w:rFonts w:cs="Arial"/>
          <w:i/>
        </w:rPr>
      </w:pPr>
    </w:p>
    <w:p w:rsidR="00096C5C" w:rsidRDefault="00096C5C" w:rsidP="00096C5C">
      <w:pPr>
        <w:rPr>
          <w:rFonts w:cs="Arial"/>
          <w:i/>
        </w:rPr>
      </w:pP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</w:r>
      <w:r w:rsidRPr="00096C5C">
        <w:rPr>
          <w:rFonts w:cs="Arial"/>
          <w:i/>
        </w:rPr>
        <w:tab/>
        <w:t>…………………………………………………………………………………………………</w:t>
      </w:r>
    </w:p>
    <w:p w:rsidR="00096C5C" w:rsidRDefault="00096C5C" w:rsidP="003A09D5">
      <w:pPr>
        <w:rPr>
          <w:rFonts w:cs="Arial"/>
          <w:i/>
        </w:rPr>
      </w:pPr>
    </w:p>
    <w:p w:rsidR="00096C5C" w:rsidRDefault="00096C5C" w:rsidP="003A09D5">
      <w:pPr>
        <w:rPr>
          <w:rFonts w:cs="Arial"/>
          <w:i/>
        </w:rPr>
      </w:pPr>
    </w:p>
    <w:p w:rsidR="00096C5C" w:rsidRDefault="00096C5C" w:rsidP="003A09D5">
      <w:pPr>
        <w:rPr>
          <w:rFonts w:cs="Arial"/>
          <w:i/>
        </w:rPr>
      </w:pPr>
    </w:p>
    <w:p w:rsidR="003A09D5" w:rsidRDefault="003A09D5" w:rsidP="003A09D5">
      <w:pPr>
        <w:rPr>
          <w:rFonts w:cs="Arial"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</w:rPr>
        <w:t>b)</w:t>
      </w:r>
      <w:r>
        <w:rPr>
          <w:rFonts w:cs="Arial"/>
        </w:rPr>
        <w:tab/>
        <w:t>What does this mean for the speed of transmission?</w:t>
      </w:r>
    </w:p>
    <w:p w:rsidR="003A09D5" w:rsidRDefault="003A09D5" w:rsidP="003A09D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(1 mark)</w:t>
      </w:r>
    </w:p>
    <w:p w:rsidR="003A09D5" w:rsidRDefault="003A09D5" w:rsidP="003A09D5">
      <w:pPr>
        <w:rPr>
          <w:rFonts w:cs="Arial"/>
        </w:rPr>
      </w:pPr>
      <w:r>
        <w:rPr>
          <w:rFonts w:cs="Arial"/>
        </w:rPr>
        <w:tab/>
      </w:r>
    </w:p>
    <w:p w:rsidR="003A09D5" w:rsidRPr="00096C5C" w:rsidRDefault="003A09D5" w:rsidP="003A09D5">
      <w:pPr>
        <w:rPr>
          <w:rFonts w:cs="Arial"/>
          <w:i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096C5C" w:rsidRPr="00096C5C">
        <w:rPr>
          <w:rFonts w:cs="Arial"/>
          <w:i/>
        </w:rPr>
        <w:t>…………………………………………………………………………………………………</w:t>
      </w:r>
    </w:p>
    <w:p w:rsidR="003A09D5" w:rsidRPr="00380291" w:rsidRDefault="003A09D5" w:rsidP="003A09D5">
      <w:pPr>
        <w:rPr>
          <w:rFonts w:cs="Arial"/>
          <w:i/>
          <w:color w:val="00B050"/>
        </w:rPr>
      </w:pPr>
    </w:p>
    <w:p w:rsidR="00096C5C" w:rsidRDefault="00096C5C" w:rsidP="00096C5C">
      <w:pPr>
        <w:rPr>
          <w:rFonts w:cs="Arial"/>
        </w:rPr>
      </w:pPr>
    </w:p>
    <w:p w:rsidR="00096C5C" w:rsidRDefault="00096C5C" w:rsidP="00096C5C">
      <w:pPr>
        <w:rPr>
          <w:rFonts w:cs="Arial"/>
        </w:rPr>
      </w:pPr>
    </w:p>
    <w:p w:rsidR="00096C5C" w:rsidRDefault="00096C5C" w:rsidP="00096C5C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/31</w:t>
      </w:r>
      <w:bookmarkStart w:id="0" w:name="_GoBack"/>
      <w:bookmarkEnd w:id="0"/>
    </w:p>
    <w:p w:rsidR="00096C5C" w:rsidRDefault="00096C5C" w:rsidP="00096C5C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2CC9F2D" wp14:editId="0F035A1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096C5C" w:rsidRDefault="00096C5C" w:rsidP="00096C5C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EA2F40D" wp14:editId="1C796134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C5C" w:rsidRDefault="00096C5C" w:rsidP="00096C5C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096C5C" w:rsidRDefault="00096C5C" w:rsidP="00096C5C">
      <w:pPr>
        <w:rPr>
          <w:rFonts w:cs="Arial"/>
          <w:i/>
        </w:rPr>
      </w:pPr>
    </w:p>
    <w:p w:rsidR="00096C5C" w:rsidRDefault="00096C5C" w:rsidP="00096C5C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7792D07E" wp14:editId="56557259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096C5C" w:rsidRDefault="00096C5C" w:rsidP="00096C5C">
      <w:pPr>
        <w:rPr>
          <w:rFonts w:cs="Arial"/>
          <w:i/>
        </w:rPr>
      </w:pPr>
    </w:p>
    <w:p w:rsidR="00096C5C" w:rsidRPr="00491ABE" w:rsidRDefault="00096C5C" w:rsidP="00096C5C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2710B4D9" wp14:editId="46F6AD9E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096C5C" w:rsidRPr="00F141D4" w:rsidRDefault="00096C5C" w:rsidP="00096C5C">
      <w:pPr>
        <w:ind w:left="720" w:hanging="720"/>
        <w:rPr>
          <w:rFonts w:cs="Arial"/>
        </w:rPr>
      </w:pPr>
    </w:p>
    <w:p w:rsidR="00096C5C" w:rsidRPr="006F20A2" w:rsidRDefault="00096C5C" w:rsidP="00096C5C"/>
    <w:p w:rsidR="00096C5C" w:rsidRPr="00791880" w:rsidRDefault="00096C5C" w:rsidP="00096C5C">
      <w:pPr>
        <w:ind w:left="720" w:firstLine="720"/>
      </w:pPr>
    </w:p>
    <w:p w:rsidR="003A09D5" w:rsidRPr="003A09D5" w:rsidRDefault="003A09D5" w:rsidP="003A09D5">
      <w:pPr>
        <w:ind w:firstLine="720"/>
      </w:pPr>
    </w:p>
    <w:sectPr w:rsidR="003A09D5" w:rsidRPr="003A09D5" w:rsidSect="00F46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F4C"/>
    <w:multiLevelType w:val="hybridMultilevel"/>
    <w:tmpl w:val="BD7A61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57012C"/>
    <w:multiLevelType w:val="hybridMultilevel"/>
    <w:tmpl w:val="331057A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3A"/>
    <w:rsid w:val="00096C5C"/>
    <w:rsid w:val="001326AF"/>
    <w:rsid w:val="00207853"/>
    <w:rsid w:val="003A09D5"/>
    <w:rsid w:val="007536C4"/>
    <w:rsid w:val="007B44CA"/>
    <w:rsid w:val="00933DE6"/>
    <w:rsid w:val="00B050C0"/>
    <w:rsid w:val="00C11BF9"/>
    <w:rsid w:val="00CA13E2"/>
    <w:rsid w:val="00D91544"/>
    <w:rsid w:val="00DC1EDE"/>
    <w:rsid w:val="00DE66C2"/>
    <w:rsid w:val="00F4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DE78"/>
  <w15:chartTrackingRefBased/>
  <w15:docId w15:val="{A41A9206-6555-498A-8EB6-83C3A69D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FCBE5E-32AC-4262-8483-8215EB31D121}"/>
</file>

<file path=customXml/itemProps2.xml><?xml version="1.0" encoding="utf-8"?>
<ds:datastoreItem xmlns:ds="http://schemas.openxmlformats.org/officeDocument/2006/customXml" ds:itemID="{CFD13B3F-E379-4DF7-807F-02AED96CD137}"/>
</file>

<file path=customXml/itemProps3.xml><?xml version="1.0" encoding="utf-8"?>
<ds:datastoreItem xmlns:ds="http://schemas.openxmlformats.org/officeDocument/2006/customXml" ds:itemID="{1534A52B-570A-4A67-8AE0-91BFDD16FD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2021-08-25T12:08:00Z</dcterms:created>
  <dcterms:modified xsi:type="dcterms:W3CDTF">2021-08-25T12:21:00Z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