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4273" w:rsidRPr="004F5441" w:rsidRDefault="002B4273" w:rsidP="002B4273">
      <w:pPr>
        <w:spacing w:before="240" w:line="240" w:lineRule="auto"/>
        <w:rPr>
          <w:rFonts w:ascii="Arial" w:hAnsi="Arial" w:cs="Arial"/>
          <w:b/>
        </w:rPr>
      </w:pPr>
      <w:r w:rsidRPr="004F5441">
        <w:rPr>
          <w:rFonts w:ascii="Arial" w:hAnsi="Arial" w:cs="Arial"/>
          <w:b/>
        </w:rPr>
        <w:t>Ques</w:t>
      </w:r>
      <w:r>
        <w:rPr>
          <w:rFonts w:ascii="Arial" w:hAnsi="Arial" w:cs="Arial"/>
          <w:b/>
        </w:rPr>
        <w:t xml:space="preserve">tion 37 (2016 </w:t>
      </w:r>
      <w:proofErr w:type="spellStart"/>
      <w:r>
        <w:rPr>
          <w:rFonts w:ascii="Arial" w:hAnsi="Arial" w:cs="Arial"/>
          <w:b/>
        </w:rPr>
        <w:t>Sem</w:t>
      </w:r>
      <w:proofErr w:type="spellEnd"/>
      <w:r>
        <w:rPr>
          <w:rFonts w:ascii="Arial" w:hAnsi="Arial" w:cs="Arial"/>
          <w:b/>
        </w:rPr>
        <w:t xml:space="preserve"> II Paper)</w:t>
      </w:r>
      <w:r>
        <w:rPr>
          <w:rFonts w:ascii="Arial" w:hAnsi="Arial" w:cs="Arial"/>
          <w:b/>
        </w:rPr>
        <w:tab/>
      </w:r>
      <w:r w:rsidRPr="004F5441">
        <w:rPr>
          <w:rFonts w:ascii="Arial" w:hAnsi="Arial" w:cs="Arial"/>
          <w:b/>
        </w:rPr>
        <w:t>(14 marks)</w:t>
      </w:r>
    </w:p>
    <w:p w:rsidR="002B4273" w:rsidRDefault="002B4273" w:rsidP="002B4273">
      <w:pPr>
        <w:spacing w:before="120" w:after="0" w:line="240" w:lineRule="auto"/>
        <w:rPr>
          <w:rFonts w:ascii="Arial" w:hAnsi="Arial" w:cs="Arial"/>
        </w:rPr>
      </w:pPr>
      <w:r w:rsidRPr="004F5441">
        <w:rPr>
          <w:rFonts w:ascii="Arial" w:hAnsi="Arial" w:cs="Arial"/>
          <w:color w:val="222222"/>
          <w:shd w:val="clear" w:color="auto" w:fill="FFFFFF"/>
        </w:rPr>
        <w:t xml:space="preserve">Scientific evidence shows that the physical and behavioural traits shared by all modern humans originated from apelike ancestors. It is believed that </w:t>
      </w:r>
      <w:proofErr w:type="spellStart"/>
      <w:r w:rsidRPr="004F5441">
        <w:rPr>
          <w:rFonts w:ascii="Arial" w:hAnsi="Arial" w:cs="Arial"/>
          <w:i/>
        </w:rPr>
        <w:t>Ardipithecus</w:t>
      </w:r>
      <w:proofErr w:type="spellEnd"/>
      <w:r w:rsidRPr="004F5441">
        <w:rPr>
          <w:rFonts w:ascii="Arial" w:hAnsi="Arial" w:cs="Arial"/>
          <w:i/>
        </w:rPr>
        <w:t xml:space="preserve"> </w:t>
      </w:r>
      <w:proofErr w:type="spellStart"/>
      <w:r w:rsidRPr="004F5441">
        <w:rPr>
          <w:rFonts w:ascii="Arial" w:hAnsi="Arial" w:cs="Arial"/>
          <w:i/>
        </w:rPr>
        <w:t>ramidus</w:t>
      </w:r>
      <w:proofErr w:type="spellEnd"/>
      <w:r w:rsidRPr="004F5441">
        <w:rPr>
          <w:rFonts w:ascii="Arial" w:hAnsi="Arial" w:cs="Arial"/>
        </w:rPr>
        <w:t xml:space="preserve"> was an early ancestral </w:t>
      </w:r>
    </w:p>
    <w:p w:rsidR="002B4273" w:rsidRPr="004F5441" w:rsidRDefault="002B4273" w:rsidP="002B4273">
      <w:pPr>
        <w:spacing w:after="0" w:line="240" w:lineRule="auto"/>
        <w:rPr>
          <w:rFonts w:ascii="Arial" w:hAnsi="Arial" w:cs="Arial"/>
        </w:rPr>
      </w:pPr>
      <w:r w:rsidRPr="004F5441">
        <w:rPr>
          <w:rFonts w:ascii="Arial" w:hAnsi="Arial" w:cs="Arial"/>
        </w:rPr>
        <w:t xml:space="preserve">hominin living approximately 4.5 million years ago in what is now known as Ethiopia. </w:t>
      </w:r>
    </w:p>
    <w:p w:rsidR="002B4273" w:rsidRPr="004F5441" w:rsidRDefault="002B4273" w:rsidP="002B4273">
      <w:pPr>
        <w:spacing w:before="240" w:line="240" w:lineRule="auto"/>
        <w:rPr>
          <w:rFonts w:ascii="Arial" w:hAnsi="Arial" w:cs="Arial"/>
        </w:rPr>
      </w:pPr>
      <w:r w:rsidRPr="004F5441">
        <w:rPr>
          <w:noProof/>
          <w:lang w:eastAsia="en-AU"/>
        </w:rPr>
        <w:drawing>
          <wp:anchor distT="0" distB="0" distL="114300" distR="114300" simplePos="0" relativeHeight="251659264" behindDoc="1" locked="0" layoutInCell="1" allowOverlap="1" wp14:anchorId="5B33E792" wp14:editId="7147AFB1">
            <wp:simplePos x="0" y="0"/>
            <wp:positionH relativeFrom="margin">
              <wp:posOffset>530225</wp:posOffset>
            </wp:positionH>
            <wp:positionV relativeFrom="margin">
              <wp:posOffset>1133475</wp:posOffset>
            </wp:positionV>
            <wp:extent cx="5047615" cy="3257550"/>
            <wp:effectExtent l="0" t="0" r="635" b="0"/>
            <wp:wrapSquare wrapText="bothSides"/>
            <wp:docPr id="14" name="Picture 14" descr="http://3.bp.blogspot.com/_1dE86p2f5a4/SsT13h8ON_I/AAAAAAAAAEw/u8skI6hwMrc/s320/46476758_ardi-compo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_1dE86p2f5a4/SsT13h8ON_I/AAAAAAAAAEw/u8skI6hwMrc/s320/46476758_ardi-composit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7615"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4273" w:rsidRPr="004F5441" w:rsidRDefault="002B4273" w:rsidP="002B4273">
      <w:pPr>
        <w:tabs>
          <w:tab w:val="left" w:pos="613"/>
        </w:tabs>
        <w:spacing w:before="240" w:line="240" w:lineRule="auto"/>
        <w:rPr>
          <w:rFonts w:ascii="Arial" w:hAnsi="Arial" w:cs="Goudy Old Style"/>
          <w:color w:val="000000"/>
        </w:rPr>
      </w:pPr>
      <w:r w:rsidRPr="004F5441">
        <w:rPr>
          <w:rFonts w:ascii="Arial" w:hAnsi="Arial" w:cs="Goudy Old Style"/>
          <w:color w:val="000000"/>
        </w:rPr>
        <w:tab/>
      </w:r>
    </w:p>
    <w:p w:rsidR="002B4273" w:rsidRPr="004F5441" w:rsidRDefault="002B4273" w:rsidP="002B4273">
      <w:pPr>
        <w:tabs>
          <w:tab w:val="left" w:pos="613"/>
        </w:tabs>
        <w:spacing w:before="240" w:line="240" w:lineRule="auto"/>
        <w:rPr>
          <w:rFonts w:ascii="Arial" w:hAnsi="Arial" w:cs="Goudy Old Style"/>
          <w:color w:val="000000"/>
        </w:rPr>
      </w:pPr>
    </w:p>
    <w:p w:rsidR="002B4273" w:rsidRPr="004F5441" w:rsidRDefault="002B4273" w:rsidP="002B4273">
      <w:pPr>
        <w:tabs>
          <w:tab w:val="left" w:pos="613"/>
        </w:tabs>
        <w:spacing w:before="240" w:line="240" w:lineRule="auto"/>
        <w:rPr>
          <w:rFonts w:ascii="Arial" w:hAnsi="Arial" w:cs="Goudy Old Style"/>
          <w:color w:val="000000"/>
        </w:rPr>
      </w:pPr>
    </w:p>
    <w:p w:rsidR="002B4273" w:rsidRPr="004F5441" w:rsidRDefault="002B4273" w:rsidP="002B4273">
      <w:pPr>
        <w:spacing w:before="240" w:line="240" w:lineRule="auto"/>
        <w:rPr>
          <w:rFonts w:ascii="Arial" w:hAnsi="Arial" w:cs="Goudy Old Style"/>
          <w:b/>
          <w:color w:val="000000"/>
        </w:rPr>
      </w:pPr>
    </w:p>
    <w:p w:rsidR="002B4273" w:rsidRPr="004F5441" w:rsidRDefault="002B4273" w:rsidP="002B4273">
      <w:pPr>
        <w:spacing w:before="240" w:line="240" w:lineRule="auto"/>
        <w:rPr>
          <w:rFonts w:ascii="Arial" w:hAnsi="Arial" w:cs="Goudy Old Style"/>
          <w:b/>
          <w:color w:val="000000"/>
        </w:rPr>
      </w:pPr>
    </w:p>
    <w:p w:rsidR="002B4273" w:rsidRPr="004F5441" w:rsidRDefault="002B4273" w:rsidP="002B4273">
      <w:pPr>
        <w:spacing w:before="240" w:line="240" w:lineRule="auto"/>
        <w:rPr>
          <w:rFonts w:ascii="Arial" w:hAnsi="Arial" w:cs="Goudy Old Style"/>
          <w:b/>
          <w:color w:val="000000"/>
        </w:rPr>
      </w:pPr>
    </w:p>
    <w:p w:rsidR="002B4273" w:rsidRPr="004F5441" w:rsidRDefault="002B4273" w:rsidP="002B4273">
      <w:pPr>
        <w:spacing w:before="240" w:line="240" w:lineRule="auto"/>
        <w:rPr>
          <w:rFonts w:ascii="Arial" w:hAnsi="Arial" w:cs="Goudy Old Style"/>
          <w:i/>
          <w:color w:val="000000"/>
          <w:sz w:val="18"/>
          <w:szCs w:val="18"/>
        </w:rPr>
      </w:pPr>
    </w:p>
    <w:p w:rsidR="002B4273" w:rsidRPr="004F5441" w:rsidRDefault="002B4273" w:rsidP="002B4273">
      <w:pPr>
        <w:spacing w:before="240" w:line="240" w:lineRule="auto"/>
        <w:rPr>
          <w:rFonts w:ascii="Arial" w:hAnsi="Arial" w:cs="Goudy Old Style"/>
          <w:i/>
          <w:color w:val="000000"/>
          <w:sz w:val="18"/>
          <w:szCs w:val="18"/>
        </w:rPr>
      </w:pPr>
    </w:p>
    <w:p w:rsidR="002B4273" w:rsidRPr="004F5441" w:rsidRDefault="002B4273" w:rsidP="002B4273">
      <w:pPr>
        <w:pStyle w:val="ListParagraph"/>
        <w:spacing w:before="240" w:line="240" w:lineRule="auto"/>
        <w:rPr>
          <w:rFonts w:ascii="Arial" w:hAnsi="Arial" w:cs="Arial"/>
        </w:rPr>
      </w:pPr>
    </w:p>
    <w:p w:rsidR="002B4273" w:rsidRPr="004F5441" w:rsidRDefault="002B4273" w:rsidP="002B4273">
      <w:pPr>
        <w:pStyle w:val="ListParagraph"/>
        <w:spacing w:before="240" w:line="240" w:lineRule="auto"/>
        <w:rPr>
          <w:rFonts w:ascii="Arial" w:hAnsi="Arial" w:cs="Arial"/>
        </w:rPr>
      </w:pPr>
    </w:p>
    <w:p w:rsidR="002B4273" w:rsidRPr="004F5441" w:rsidRDefault="002B4273" w:rsidP="002B4273">
      <w:pPr>
        <w:pStyle w:val="ListParagraph"/>
        <w:spacing w:before="240" w:line="240" w:lineRule="auto"/>
        <w:rPr>
          <w:rFonts w:ascii="Arial" w:hAnsi="Arial" w:cs="Arial"/>
        </w:rPr>
      </w:pPr>
    </w:p>
    <w:p w:rsidR="002B4273" w:rsidRPr="004F5441" w:rsidRDefault="002B4273" w:rsidP="002B4273">
      <w:pPr>
        <w:pStyle w:val="ListParagraph"/>
        <w:spacing w:before="240" w:line="240" w:lineRule="auto"/>
        <w:rPr>
          <w:rFonts w:ascii="Arial" w:hAnsi="Arial" w:cs="Arial"/>
        </w:rPr>
      </w:pPr>
    </w:p>
    <w:p w:rsidR="002B4273" w:rsidRPr="004F5441" w:rsidRDefault="002B4273" w:rsidP="002B4273">
      <w:pPr>
        <w:pStyle w:val="ListParagraph"/>
        <w:spacing w:before="240" w:line="240" w:lineRule="auto"/>
        <w:rPr>
          <w:rFonts w:ascii="Arial" w:hAnsi="Arial" w:cs="Arial"/>
        </w:rPr>
      </w:pPr>
    </w:p>
    <w:p w:rsidR="002B4273" w:rsidRPr="004F5441" w:rsidRDefault="002B4273" w:rsidP="002B4273">
      <w:pPr>
        <w:pStyle w:val="ListParagraph"/>
        <w:numPr>
          <w:ilvl w:val="0"/>
          <w:numId w:val="1"/>
        </w:numPr>
        <w:spacing w:before="240" w:line="240" w:lineRule="auto"/>
        <w:rPr>
          <w:rFonts w:ascii="Arial" w:hAnsi="Arial" w:cs="Arial"/>
        </w:rPr>
      </w:pPr>
      <w:proofErr w:type="spellStart"/>
      <w:r w:rsidRPr="004F5441">
        <w:rPr>
          <w:rFonts w:ascii="Arial" w:hAnsi="Arial" w:cs="Arial"/>
          <w:i/>
        </w:rPr>
        <w:t>Ardipithecus</w:t>
      </w:r>
      <w:proofErr w:type="spellEnd"/>
      <w:r w:rsidRPr="004F5441">
        <w:rPr>
          <w:rFonts w:ascii="Arial" w:hAnsi="Arial" w:cs="Arial"/>
          <w:i/>
        </w:rPr>
        <w:t xml:space="preserve"> </w:t>
      </w:r>
      <w:proofErr w:type="spellStart"/>
      <w:r w:rsidRPr="004F5441">
        <w:rPr>
          <w:rFonts w:ascii="Arial" w:hAnsi="Arial" w:cs="Arial"/>
          <w:i/>
        </w:rPr>
        <w:t>ramidus</w:t>
      </w:r>
      <w:proofErr w:type="spellEnd"/>
      <w:r w:rsidRPr="004F5441">
        <w:rPr>
          <w:rFonts w:ascii="Arial" w:hAnsi="Arial" w:cs="Goudy Old Style"/>
          <w:color w:val="000000"/>
        </w:rPr>
        <w:t xml:space="preserve"> has characteristics of both apes and humans. Describe </w:t>
      </w:r>
      <w:r w:rsidRPr="004F5441">
        <w:rPr>
          <w:rFonts w:ascii="Arial" w:hAnsi="Arial" w:cs="Goudy Old Style"/>
          <w:b/>
          <w:color w:val="000000"/>
        </w:rPr>
        <w:t>two (2)</w:t>
      </w:r>
      <w:r w:rsidRPr="004F5441">
        <w:rPr>
          <w:rFonts w:ascii="Arial" w:hAnsi="Arial" w:cs="Goudy Old Style"/>
          <w:color w:val="000000"/>
        </w:rPr>
        <w:t xml:space="preserve"> pieces of evidence that suggests </w:t>
      </w:r>
      <w:proofErr w:type="spellStart"/>
      <w:r w:rsidRPr="004F5441">
        <w:rPr>
          <w:rFonts w:ascii="Arial" w:hAnsi="Arial" w:cs="Arial"/>
          <w:i/>
        </w:rPr>
        <w:t>Ardipithecus</w:t>
      </w:r>
      <w:proofErr w:type="spellEnd"/>
      <w:r w:rsidRPr="004F5441">
        <w:rPr>
          <w:rFonts w:ascii="Arial" w:hAnsi="Arial" w:cs="Arial"/>
          <w:i/>
        </w:rPr>
        <w:t xml:space="preserve"> </w:t>
      </w:r>
      <w:proofErr w:type="spellStart"/>
      <w:r w:rsidRPr="004F5441">
        <w:rPr>
          <w:rFonts w:ascii="Arial" w:hAnsi="Arial" w:cs="Arial"/>
          <w:i/>
        </w:rPr>
        <w:t>ramidus</w:t>
      </w:r>
      <w:proofErr w:type="spellEnd"/>
      <w:r>
        <w:rPr>
          <w:rFonts w:ascii="Arial" w:hAnsi="Arial" w:cs="Goudy Old Style"/>
          <w:color w:val="000000"/>
        </w:rPr>
        <w:t xml:space="preserve"> could have been</w:t>
      </w:r>
      <w:r w:rsidRPr="004F5441">
        <w:rPr>
          <w:rFonts w:ascii="Arial" w:hAnsi="Arial" w:cs="Goudy Old Style"/>
          <w:color w:val="000000"/>
        </w:rPr>
        <w:t xml:space="preserve"> bipedal. </w:t>
      </w:r>
      <w:r w:rsidRPr="004F5441">
        <w:rPr>
          <w:rFonts w:ascii="Arial" w:hAnsi="Arial" w:cs="Goudy Old Style"/>
          <w:color w:val="000000"/>
        </w:rPr>
        <w:tab/>
      </w:r>
      <w:r w:rsidRPr="004F5441">
        <w:rPr>
          <w:rFonts w:ascii="Arial" w:hAnsi="Arial" w:cs="Goudy Old Style"/>
          <w:color w:val="000000"/>
        </w:rPr>
        <w:tab/>
      </w:r>
      <w:r w:rsidRPr="004F5441">
        <w:rPr>
          <w:rFonts w:ascii="Arial" w:hAnsi="Arial" w:cs="Arial"/>
        </w:rPr>
        <w:t>(4 marks)</w:t>
      </w:r>
    </w:p>
    <w:p w:rsidR="002B4273" w:rsidRPr="004F5441" w:rsidRDefault="002B4273" w:rsidP="002B4273">
      <w:pPr>
        <w:spacing w:before="240" w:line="360" w:lineRule="auto"/>
        <w:ind w:left="720"/>
        <w:rPr>
          <w:rFonts w:ascii="Arial" w:hAnsi="Arial" w:cs="Goudy Old Style"/>
          <w:color w:val="00000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B4273" w:rsidRPr="004F5441" w:rsidRDefault="002B4273" w:rsidP="002B4273">
      <w:pPr>
        <w:pStyle w:val="ListParagraph"/>
        <w:spacing w:before="240" w:line="240" w:lineRule="auto"/>
        <w:rPr>
          <w:rFonts w:ascii="Arial" w:hAnsi="Arial" w:cs="Goudy Old Style"/>
          <w:color w:val="000000"/>
        </w:rPr>
      </w:pPr>
    </w:p>
    <w:p w:rsidR="002B4273" w:rsidRPr="004F5441" w:rsidRDefault="002B4273" w:rsidP="002B4273">
      <w:pPr>
        <w:pStyle w:val="ListParagraph"/>
        <w:spacing w:before="240" w:line="240" w:lineRule="auto"/>
        <w:rPr>
          <w:rFonts w:ascii="Arial" w:hAnsi="Arial" w:cs="Goudy Old Style"/>
          <w:color w:val="000000"/>
        </w:rPr>
      </w:pPr>
    </w:p>
    <w:p w:rsidR="002B4273" w:rsidRPr="004F5441" w:rsidRDefault="002B4273" w:rsidP="002B4273">
      <w:pPr>
        <w:pStyle w:val="ListParagraph"/>
        <w:spacing w:before="240" w:line="240" w:lineRule="auto"/>
        <w:rPr>
          <w:rFonts w:ascii="Arial" w:hAnsi="Arial" w:cs="Goudy Old Style"/>
          <w:color w:val="000000"/>
        </w:rPr>
      </w:pPr>
    </w:p>
    <w:p w:rsidR="002B4273" w:rsidRPr="004F5441" w:rsidRDefault="002B4273" w:rsidP="002B4273">
      <w:pPr>
        <w:pStyle w:val="ListParagraph"/>
        <w:spacing w:before="240" w:line="240" w:lineRule="auto"/>
        <w:rPr>
          <w:rFonts w:ascii="Arial" w:hAnsi="Arial" w:cs="Goudy Old Style"/>
          <w:color w:val="000000"/>
        </w:rPr>
      </w:pPr>
    </w:p>
    <w:p w:rsidR="002B4273" w:rsidRPr="004F5441" w:rsidRDefault="002B4273" w:rsidP="002B4273">
      <w:pPr>
        <w:pStyle w:val="ListParagraph"/>
        <w:spacing w:before="240" w:line="240" w:lineRule="auto"/>
        <w:rPr>
          <w:rFonts w:ascii="Arial" w:hAnsi="Arial" w:cs="Goudy Old Style"/>
          <w:color w:val="000000"/>
        </w:rPr>
      </w:pPr>
    </w:p>
    <w:p w:rsidR="002B4273" w:rsidRPr="004F5441" w:rsidRDefault="002B4273" w:rsidP="002B4273">
      <w:pPr>
        <w:pStyle w:val="ListParagraph"/>
        <w:spacing w:before="240" w:line="240" w:lineRule="auto"/>
        <w:rPr>
          <w:rFonts w:ascii="Arial" w:hAnsi="Arial" w:cs="Goudy Old Style"/>
          <w:color w:val="000000"/>
        </w:rPr>
      </w:pPr>
    </w:p>
    <w:p w:rsidR="002B4273" w:rsidRPr="004F5441" w:rsidRDefault="002B4273" w:rsidP="002B4273">
      <w:pPr>
        <w:pStyle w:val="ListParagraph"/>
        <w:spacing w:before="240" w:line="240" w:lineRule="auto"/>
        <w:rPr>
          <w:rFonts w:ascii="Arial" w:hAnsi="Arial" w:cs="Goudy Old Style"/>
          <w:color w:val="000000"/>
        </w:rPr>
      </w:pPr>
    </w:p>
    <w:p w:rsidR="002B4273" w:rsidRPr="004F5441" w:rsidRDefault="002B4273" w:rsidP="002B4273">
      <w:pPr>
        <w:pStyle w:val="ListParagraph"/>
        <w:numPr>
          <w:ilvl w:val="0"/>
          <w:numId w:val="2"/>
        </w:numPr>
        <w:spacing w:before="240" w:line="240" w:lineRule="auto"/>
        <w:rPr>
          <w:rFonts w:ascii="Arial" w:hAnsi="Arial" w:cs="Goudy Old Style"/>
        </w:rPr>
      </w:pPr>
      <w:r w:rsidRPr="004F5441">
        <w:rPr>
          <w:rFonts w:ascii="Arial" w:hAnsi="Arial" w:cs="Goudy Old Style"/>
        </w:rPr>
        <w:lastRenderedPageBreak/>
        <w:t xml:space="preserve">Four of the main hominid tool cultures are </w:t>
      </w:r>
      <w:proofErr w:type="spellStart"/>
      <w:r w:rsidRPr="004F5441">
        <w:rPr>
          <w:rFonts w:ascii="Arial" w:hAnsi="Arial" w:cs="Goudy Old Style"/>
        </w:rPr>
        <w:t>Oldowan</w:t>
      </w:r>
      <w:proofErr w:type="spellEnd"/>
      <w:r w:rsidRPr="004F5441">
        <w:rPr>
          <w:rFonts w:ascii="Arial" w:hAnsi="Arial" w:cs="Goudy Old Style"/>
        </w:rPr>
        <w:t xml:space="preserve">, Acheulean, Mousterian, and </w:t>
      </w:r>
      <w:proofErr w:type="spellStart"/>
      <w:r w:rsidRPr="004F5441">
        <w:rPr>
          <w:rFonts w:ascii="Arial" w:hAnsi="Arial" w:cs="Goudy Old Style"/>
        </w:rPr>
        <w:t>Solutrean</w:t>
      </w:r>
      <w:proofErr w:type="spellEnd"/>
      <w:r w:rsidRPr="004F5441">
        <w:rPr>
          <w:rFonts w:ascii="Arial" w:hAnsi="Arial" w:cs="Goudy Old Style"/>
        </w:rPr>
        <w:t xml:space="preserve">. Describe at least </w:t>
      </w:r>
      <w:r w:rsidRPr="004F5441">
        <w:rPr>
          <w:rFonts w:ascii="Arial" w:hAnsi="Arial" w:cs="Goudy Old Style"/>
          <w:b/>
        </w:rPr>
        <w:t>two (2)</w:t>
      </w:r>
      <w:r w:rsidRPr="004F5441">
        <w:rPr>
          <w:rFonts w:ascii="Arial" w:hAnsi="Arial" w:cs="Goudy Old Style"/>
        </w:rPr>
        <w:t xml:space="preserve"> of the trends (design, manufacture, or material) in the tool cultures over time. </w:t>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t>(4 marks)</w:t>
      </w:r>
    </w:p>
    <w:p w:rsidR="002B4273" w:rsidRPr="004F5441" w:rsidRDefault="002B4273" w:rsidP="002B4273">
      <w:pPr>
        <w:pStyle w:val="ListParagraph"/>
        <w:spacing w:before="240" w:line="240" w:lineRule="auto"/>
        <w:rPr>
          <w:rFonts w:ascii="Arial" w:hAnsi="Arial" w:cs="Goudy Old Style"/>
          <w:color w:val="000000"/>
        </w:rPr>
      </w:pPr>
    </w:p>
    <w:p w:rsidR="002B4273" w:rsidRPr="004F5441" w:rsidRDefault="002B4273" w:rsidP="002B4273">
      <w:pPr>
        <w:pStyle w:val="ListParagraph"/>
        <w:spacing w:before="240" w:line="360" w:lineRule="auto"/>
        <w:rPr>
          <w:rFonts w:ascii="Arial" w:hAnsi="Arial" w:cs="Goudy Old Style"/>
          <w:color w:val="000000"/>
        </w:rPr>
      </w:pPr>
      <w:r w:rsidRPr="004F5441">
        <w:rPr>
          <w:rFonts w:ascii="Arial" w:hAnsi="Arial" w:cs="Goudy Old Style"/>
          <w:color w:val="000000"/>
        </w:rPr>
        <w:t xml:space="preserve">Trend One: </w:t>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t>________________________________________________________________</w:t>
      </w:r>
    </w:p>
    <w:p w:rsidR="002B4273" w:rsidRPr="004F5441" w:rsidRDefault="002B4273" w:rsidP="002B4273">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rsidR="002B4273" w:rsidRPr="004F5441" w:rsidRDefault="002B4273" w:rsidP="002B4273">
      <w:pPr>
        <w:pStyle w:val="ListParagraph"/>
        <w:spacing w:before="240" w:line="360" w:lineRule="auto"/>
        <w:rPr>
          <w:rFonts w:ascii="Arial" w:hAnsi="Arial" w:cs="Goudy Old Style"/>
          <w:color w:val="000000"/>
        </w:rPr>
      </w:pPr>
      <w:r w:rsidRPr="004F5441">
        <w:rPr>
          <w:rFonts w:ascii="Arial" w:eastAsia="Times New Roman" w:hAnsi="Arial" w:cs="Arial"/>
          <w:color w:val="000000"/>
          <w:szCs w:val="20"/>
        </w:rPr>
        <w:t>_________________________________________________________________________</w:t>
      </w:r>
    </w:p>
    <w:p w:rsidR="002B4273" w:rsidRPr="004F5441" w:rsidRDefault="002B4273" w:rsidP="002B4273">
      <w:pPr>
        <w:pStyle w:val="ListParagraph"/>
        <w:spacing w:before="240" w:line="360" w:lineRule="auto"/>
        <w:rPr>
          <w:rFonts w:ascii="Arial" w:hAnsi="Arial" w:cs="Goudy Old Style"/>
          <w:color w:val="000000"/>
        </w:rPr>
      </w:pPr>
    </w:p>
    <w:p w:rsidR="002B4273" w:rsidRPr="004F5441" w:rsidRDefault="002B4273" w:rsidP="002B4273">
      <w:pPr>
        <w:pStyle w:val="ListParagraph"/>
        <w:spacing w:before="240" w:line="360" w:lineRule="auto"/>
        <w:rPr>
          <w:rFonts w:ascii="Arial" w:hAnsi="Arial" w:cs="Goudy Old Style"/>
          <w:color w:val="000000"/>
        </w:rPr>
      </w:pPr>
      <w:r w:rsidRPr="004F5441">
        <w:rPr>
          <w:rFonts w:ascii="Arial" w:hAnsi="Arial" w:cs="Goudy Old Style"/>
          <w:color w:val="000000"/>
        </w:rPr>
        <w:t xml:space="preserve">Trend Two: </w:t>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t>________________________________________________________________</w:t>
      </w:r>
    </w:p>
    <w:p w:rsidR="002B4273" w:rsidRPr="004F5441" w:rsidRDefault="002B4273" w:rsidP="002B4273">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rsidR="002B4273" w:rsidRPr="004F5441" w:rsidRDefault="002B4273" w:rsidP="002B4273">
      <w:pPr>
        <w:pStyle w:val="ListParagraph"/>
        <w:spacing w:before="240" w:line="360" w:lineRule="auto"/>
        <w:rPr>
          <w:rFonts w:ascii="Arial" w:hAnsi="Arial" w:cs="Goudy Old Style"/>
          <w:color w:val="000000"/>
        </w:rPr>
      </w:pPr>
      <w:r w:rsidRPr="004F5441">
        <w:rPr>
          <w:rFonts w:ascii="Arial" w:eastAsia="Times New Roman" w:hAnsi="Arial" w:cs="Arial"/>
          <w:color w:val="000000"/>
          <w:szCs w:val="20"/>
        </w:rPr>
        <w:t>_________________________________________________________________________</w:t>
      </w:r>
    </w:p>
    <w:p w:rsidR="002B4273" w:rsidRPr="004F5441" w:rsidRDefault="002B4273" w:rsidP="002B4273">
      <w:pPr>
        <w:pStyle w:val="ListParagraph"/>
        <w:spacing w:before="240" w:line="240" w:lineRule="auto"/>
        <w:rPr>
          <w:rFonts w:ascii="Arial" w:hAnsi="Arial" w:cs="Goudy Old Style"/>
          <w:color w:val="000000"/>
        </w:rPr>
      </w:pPr>
      <w:r w:rsidRPr="004F5441">
        <w:rPr>
          <w:rFonts w:ascii="Arial" w:hAnsi="Arial" w:cs="Goudy Old Style"/>
          <w:color w:val="000000"/>
        </w:rPr>
        <w:tab/>
      </w:r>
      <w:r w:rsidRPr="004F5441">
        <w:rPr>
          <w:rFonts w:ascii="Arial" w:hAnsi="Arial" w:cs="Goudy Old Style"/>
          <w:color w:val="000000"/>
        </w:rPr>
        <w:tab/>
      </w:r>
      <w:r w:rsidRPr="004F5441">
        <w:rPr>
          <w:rFonts w:ascii="Arial" w:hAnsi="Arial" w:cs="Goudy Old Style"/>
          <w:color w:val="000000"/>
        </w:rPr>
        <w:tab/>
      </w:r>
      <w:r w:rsidRPr="004F5441">
        <w:rPr>
          <w:rFonts w:ascii="Arial" w:hAnsi="Arial" w:cs="Goudy Old Style"/>
          <w:color w:val="000000"/>
        </w:rPr>
        <w:tab/>
      </w:r>
    </w:p>
    <w:p w:rsidR="002B4273" w:rsidRPr="004F5441" w:rsidRDefault="002B4273" w:rsidP="002B4273">
      <w:pPr>
        <w:pStyle w:val="ListParagraph"/>
        <w:spacing w:before="240" w:line="240" w:lineRule="auto"/>
        <w:rPr>
          <w:rFonts w:ascii="Arial" w:hAnsi="Arial" w:cs="Arial"/>
          <w:bCs/>
          <w:color w:val="000000"/>
        </w:rPr>
      </w:pPr>
    </w:p>
    <w:p w:rsidR="002B4273" w:rsidRPr="004F5441" w:rsidRDefault="002B4273" w:rsidP="002B4273">
      <w:pPr>
        <w:pStyle w:val="ListParagraph"/>
        <w:numPr>
          <w:ilvl w:val="0"/>
          <w:numId w:val="2"/>
        </w:numPr>
        <w:spacing w:before="240" w:line="240" w:lineRule="auto"/>
        <w:rPr>
          <w:rFonts w:ascii="Arial" w:hAnsi="Arial" w:cs="Arial"/>
          <w:bCs/>
          <w:color w:val="000000"/>
        </w:rPr>
      </w:pPr>
      <w:r w:rsidRPr="004F5441">
        <w:rPr>
          <w:rFonts w:ascii="Arial" w:hAnsi="Arial" w:cs="Arial"/>
          <w:bCs/>
          <w:color w:val="000000"/>
        </w:rPr>
        <w:t xml:space="preserve">Fossil remains of </w:t>
      </w:r>
      <w:r w:rsidRPr="004F5441">
        <w:rPr>
          <w:rFonts w:ascii="Arial" w:hAnsi="Arial" w:cs="Arial"/>
          <w:bCs/>
          <w:i/>
          <w:color w:val="000000"/>
        </w:rPr>
        <w:t xml:space="preserve">A. afarensis </w:t>
      </w:r>
      <w:r w:rsidRPr="004F5441">
        <w:rPr>
          <w:rFonts w:ascii="Arial" w:hAnsi="Arial" w:cs="Arial"/>
          <w:bCs/>
          <w:color w:val="000000"/>
        </w:rPr>
        <w:t>discovered in the 1970’s show that bipedal locomotion evolved before changes occurred in the skull. State the trend in cranial capacity between lemurs, monkeys, chimpanzees and humans, and describe an advantage of this trend.</w:t>
      </w:r>
      <w:r w:rsidRPr="004F5441">
        <w:rPr>
          <w:rFonts w:ascii="Arial" w:hAnsi="Arial" w:cs="Arial"/>
          <w:bCs/>
          <w:color w:val="000000"/>
        </w:rPr>
        <w:tab/>
      </w:r>
      <w:r w:rsidRPr="004F5441">
        <w:rPr>
          <w:rFonts w:ascii="Arial" w:hAnsi="Arial" w:cs="Arial"/>
          <w:bCs/>
          <w:color w:val="000000"/>
        </w:rPr>
        <w:tab/>
      </w:r>
      <w:r w:rsidRPr="004F5441">
        <w:rPr>
          <w:rFonts w:ascii="Arial" w:hAnsi="Arial" w:cs="Arial"/>
          <w:bCs/>
          <w:color w:val="000000"/>
        </w:rPr>
        <w:tab/>
      </w:r>
      <w:r w:rsidRPr="004F5441">
        <w:rPr>
          <w:rFonts w:ascii="Arial" w:hAnsi="Arial" w:cs="Arial"/>
          <w:bCs/>
          <w:color w:val="000000"/>
        </w:rPr>
        <w:tab/>
      </w:r>
      <w:r w:rsidRPr="004F5441">
        <w:rPr>
          <w:rFonts w:ascii="Arial" w:hAnsi="Arial" w:cs="Arial"/>
          <w:bCs/>
          <w:color w:val="000000"/>
        </w:rPr>
        <w:tab/>
      </w:r>
      <w:r w:rsidRPr="004F5441">
        <w:rPr>
          <w:rFonts w:ascii="Arial" w:hAnsi="Arial" w:cs="Arial"/>
          <w:bCs/>
          <w:color w:val="000000"/>
        </w:rPr>
        <w:tab/>
      </w:r>
      <w:r w:rsidRPr="004F5441">
        <w:rPr>
          <w:rFonts w:ascii="Arial" w:hAnsi="Arial" w:cs="Arial"/>
          <w:bCs/>
          <w:color w:val="000000"/>
        </w:rPr>
        <w:tab/>
      </w:r>
      <w:r w:rsidRPr="004F5441">
        <w:rPr>
          <w:rFonts w:ascii="Arial" w:hAnsi="Arial" w:cs="Arial"/>
          <w:bCs/>
          <w:color w:val="000000"/>
        </w:rPr>
        <w:tab/>
      </w:r>
      <w:r w:rsidRPr="004F5441">
        <w:rPr>
          <w:rFonts w:ascii="Arial" w:hAnsi="Arial" w:cs="Arial"/>
          <w:bCs/>
          <w:color w:val="000000"/>
        </w:rPr>
        <w:tab/>
      </w:r>
      <w:r w:rsidRPr="004F5441">
        <w:rPr>
          <w:rFonts w:ascii="Arial" w:hAnsi="Arial" w:cs="Arial"/>
          <w:bCs/>
          <w:color w:val="000000"/>
        </w:rPr>
        <w:tab/>
      </w:r>
      <w:r w:rsidRPr="004F5441">
        <w:rPr>
          <w:rFonts w:ascii="Arial" w:hAnsi="Arial" w:cs="Arial"/>
          <w:bCs/>
          <w:color w:val="000000"/>
        </w:rPr>
        <w:tab/>
      </w:r>
      <w:r w:rsidRPr="004F5441">
        <w:rPr>
          <w:rFonts w:ascii="Arial" w:hAnsi="Arial" w:cs="Arial"/>
          <w:bCs/>
          <w:color w:val="000000"/>
        </w:rPr>
        <w:tab/>
        <w:t>(3 marks)</w:t>
      </w:r>
    </w:p>
    <w:p w:rsidR="002B4273" w:rsidRPr="004F5441" w:rsidRDefault="002B4273" w:rsidP="002B4273">
      <w:pPr>
        <w:pStyle w:val="ListParagraph"/>
        <w:spacing w:before="240" w:line="360" w:lineRule="auto"/>
        <w:rPr>
          <w:rFonts w:ascii="Arial" w:eastAsia="Times New Roman" w:hAnsi="Arial" w:cs="Arial"/>
          <w:color w:val="000000"/>
          <w:szCs w:val="20"/>
        </w:rPr>
      </w:pPr>
    </w:p>
    <w:p w:rsidR="002B4273" w:rsidRPr="004F5441" w:rsidRDefault="002B4273" w:rsidP="002B4273">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rsidR="002B4273" w:rsidRPr="004F5441" w:rsidRDefault="002B4273" w:rsidP="002B4273">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rsidR="002B4273" w:rsidRPr="004F5441" w:rsidRDefault="002B4273" w:rsidP="002B4273">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rsidR="002B4273" w:rsidRPr="004F5441" w:rsidRDefault="002B4273" w:rsidP="002B4273">
      <w:pPr>
        <w:pStyle w:val="ListParagraph"/>
        <w:spacing w:before="240" w:line="240" w:lineRule="auto"/>
        <w:rPr>
          <w:rFonts w:ascii="Arial" w:hAnsi="Arial" w:cs="Arial"/>
          <w:bCs/>
          <w:color w:val="000000"/>
        </w:rPr>
      </w:pPr>
    </w:p>
    <w:p w:rsidR="002B4273" w:rsidRPr="004F5441" w:rsidRDefault="002B4273" w:rsidP="002B4273">
      <w:pPr>
        <w:pStyle w:val="ListParagraph"/>
        <w:spacing w:before="240" w:line="240" w:lineRule="auto"/>
        <w:rPr>
          <w:rFonts w:ascii="Arial" w:hAnsi="Arial" w:cs="Arial"/>
          <w:bCs/>
          <w:color w:val="000000"/>
        </w:rPr>
      </w:pPr>
    </w:p>
    <w:p w:rsidR="002B4273" w:rsidRPr="004F5441" w:rsidRDefault="002B4273" w:rsidP="002B4273">
      <w:pPr>
        <w:pStyle w:val="ListParagraph"/>
        <w:numPr>
          <w:ilvl w:val="0"/>
          <w:numId w:val="2"/>
        </w:numPr>
        <w:spacing w:before="240" w:line="240" w:lineRule="auto"/>
        <w:rPr>
          <w:rFonts w:ascii="Arial" w:hAnsi="Arial" w:cs="Arial"/>
        </w:rPr>
      </w:pPr>
      <w:r w:rsidRPr="004F5441">
        <w:rPr>
          <w:rFonts w:ascii="Arial" w:hAnsi="Arial" w:cs="Arial"/>
        </w:rPr>
        <w:t>Explain how mitochondrial DNA provides evidence for human evolution.</w:t>
      </w:r>
      <w:r w:rsidRPr="004F5441">
        <w:rPr>
          <w:rFonts w:ascii="Arial" w:hAnsi="Arial" w:cs="Arial"/>
        </w:rPr>
        <w:tab/>
      </w:r>
      <w:r w:rsidRPr="004F5441">
        <w:rPr>
          <w:rFonts w:ascii="Arial" w:hAnsi="Arial" w:cs="Arial"/>
        </w:rPr>
        <w:tab/>
        <w:t>(3 marks)</w:t>
      </w:r>
    </w:p>
    <w:p w:rsidR="002B4273" w:rsidRPr="004F5441" w:rsidRDefault="002B4273" w:rsidP="002B4273">
      <w:pPr>
        <w:pStyle w:val="ListParagraph"/>
        <w:spacing w:before="240" w:line="240" w:lineRule="auto"/>
        <w:rPr>
          <w:rFonts w:ascii="Arial" w:hAnsi="Arial" w:cs="Arial"/>
        </w:rPr>
      </w:pPr>
    </w:p>
    <w:p w:rsidR="002B4273" w:rsidRPr="004F5441" w:rsidRDefault="002B4273" w:rsidP="002B4273">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rsidR="002B4273" w:rsidRPr="004F5441" w:rsidRDefault="002B4273" w:rsidP="002B4273">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rsidR="002B4273" w:rsidRPr="004F5441" w:rsidRDefault="002B4273" w:rsidP="002B4273">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rsidR="002B4273" w:rsidRPr="004F5441" w:rsidRDefault="002B4273" w:rsidP="002B4273">
      <w:pPr>
        <w:spacing w:before="240" w:line="240" w:lineRule="auto"/>
        <w:rPr>
          <w:rFonts w:ascii="Arial" w:hAnsi="Arial" w:cs="Goudy Old Style"/>
          <w:b/>
          <w:color w:val="000000"/>
        </w:rPr>
      </w:pPr>
    </w:p>
    <w:p w:rsidR="002B4273" w:rsidRPr="004F5441" w:rsidRDefault="002B4273" w:rsidP="002B4273">
      <w:pPr>
        <w:spacing w:before="240" w:line="240" w:lineRule="auto"/>
        <w:ind w:left="360" w:hanging="360"/>
        <w:rPr>
          <w:rFonts w:ascii="Arial" w:hAnsi="Arial" w:cs="Arial"/>
          <w:b/>
        </w:rPr>
      </w:pPr>
      <w:r w:rsidRPr="004F5441">
        <w:rPr>
          <w:rFonts w:ascii="Arial" w:hAnsi="Arial" w:cs="Arial"/>
          <w:b/>
        </w:rPr>
        <w:lastRenderedPageBreak/>
        <w:t>Question 39</w:t>
      </w:r>
      <w:r>
        <w:rPr>
          <w:rFonts w:ascii="Arial" w:hAnsi="Arial" w:cs="Arial"/>
          <w:b/>
        </w:rPr>
        <w:tab/>
        <w:t xml:space="preserve">(2016 </w:t>
      </w:r>
      <w:proofErr w:type="spellStart"/>
      <w:r>
        <w:rPr>
          <w:rFonts w:ascii="Arial" w:hAnsi="Arial" w:cs="Arial"/>
          <w:b/>
        </w:rPr>
        <w:t>Sem</w:t>
      </w:r>
      <w:proofErr w:type="spellEnd"/>
      <w:r>
        <w:rPr>
          <w:rFonts w:ascii="Arial" w:hAnsi="Arial" w:cs="Arial"/>
          <w:b/>
        </w:rPr>
        <w:t xml:space="preserve"> II </w:t>
      </w:r>
      <w:proofErr w:type="gramStart"/>
      <w:r>
        <w:rPr>
          <w:rFonts w:ascii="Arial" w:hAnsi="Arial" w:cs="Arial"/>
          <w:b/>
        </w:rPr>
        <w:t xml:space="preserve">Paper)  </w:t>
      </w:r>
      <w:r>
        <w:rPr>
          <w:rFonts w:ascii="Arial" w:hAnsi="Arial" w:cs="Arial"/>
          <w:b/>
        </w:rPr>
        <w:tab/>
      </w:r>
      <w:proofErr w:type="gramEnd"/>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Pr="004F5441">
        <w:rPr>
          <w:rFonts w:ascii="Arial" w:hAnsi="Arial" w:cs="Arial"/>
          <w:b/>
        </w:rPr>
        <w:t xml:space="preserve"> (20 marks)</w:t>
      </w:r>
    </w:p>
    <w:p w:rsidR="002B4273" w:rsidRPr="004F5441" w:rsidRDefault="002B4273" w:rsidP="002B4273">
      <w:pPr>
        <w:spacing w:before="240" w:line="240" w:lineRule="auto"/>
        <w:rPr>
          <w:rFonts w:ascii="Arial" w:hAnsi="Arial" w:cs="Arial"/>
        </w:rPr>
      </w:pPr>
      <w:r w:rsidRPr="004F5441">
        <w:rPr>
          <w:rFonts w:ascii="Arial" w:hAnsi="Arial" w:cs="Arial"/>
        </w:rPr>
        <w:t xml:space="preserve">The vertebral column of humans is designed to support the weight of the head and torso with minimum use of energy. This trend of S-shaped spines was noted in the earliest Australopithecines, and is a significant feature associated with bipedalism. </w:t>
      </w:r>
    </w:p>
    <w:p w:rsidR="002B4273" w:rsidRPr="004F5441" w:rsidRDefault="002B4273" w:rsidP="002B4273">
      <w:pPr>
        <w:pStyle w:val="ListParagraph"/>
        <w:numPr>
          <w:ilvl w:val="0"/>
          <w:numId w:val="3"/>
        </w:numPr>
        <w:spacing w:before="240" w:line="240" w:lineRule="auto"/>
        <w:rPr>
          <w:rFonts w:ascii="Arial" w:hAnsi="Arial" w:cs="Arial"/>
        </w:rPr>
      </w:pPr>
      <w:r w:rsidRPr="004F5441">
        <w:rPr>
          <w:rFonts w:ascii="Arial" w:hAnsi="Arial" w:cs="Arial"/>
        </w:rPr>
        <w:t xml:space="preserve">Name the </w:t>
      </w:r>
      <w:r w:rsidRPr="004F5441">
        <w:rPr>
          <w:rFonts w:ascii="Arial" w:hAnsi="Arial" w:cs="Arial"/>
          <w:b/>
        </w:rPr>
        <w:t>two (2)</w:t>
      </w:r>
      <w:r w:rsidRPr="004F5441">
        <w:rPr>
          <w:rFonts w:ascii="Arial" w:hAnsi="Arial" w:cs="Arial"/>
        </w:rPr>
        <w:t xml:space="preserve"> curves that are found in the S-shaped spine, and state how they contribute to an upright stance.</w:t>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t>(4 marks)</w:t>
      </w:r>
    </w:p>
    <w:p w:rsidR="002B4273" w:rsidRPr="004F5441" w:rsidRDefault="002B4273" w:rsidP="002B4273">
      <w:pPr>
        <w:pStyle w:val="ListParagraph"/>
        <w:spacing w:before="240" w:line="240" w:lineRule="auto"/>
        <w:rPr>
          <w:rFonts w:ascii="Arial" w:hAnsi="Arial" w:cs="Arial"/>
        </w:rPr>
      </w:pPr>
    </w:p>
    <w:p w:rsidR="002B4273" w:rsidRPr="004F5441" w:rsidRDefault="002B4273" w:rsidP="002B4273">
      <w:pPr>
        <w:pStyle w:val="ListParagraph"/>
        <w:numPr>
          <w:ilvl w:val="0"/>
          <w:numId w:val="3"/>
        </w:numPr>
        <w:spacing w:after="0" w:line="240" w:lineRule="auto"/>
        <w:rPr>
          <w:rFonts w:ascii="Arial" w:hAnsi="Arial" w:cs="Arial"/>
        </w:rPr>
      </w:pPr>
      <w:r w:rsidRPr="004F5441">
        <w:rPr>
          <w:rFonts w:ascii="Arial" w:hAnsi="Arial" w:cs="Arial"/>
          <w:color w:val="000000"/>
        </w:rPr>
        <w:t xml:space="preserve">Alongside skeletal changes, there has been a trend of increasing cognitive abilities and lifestyles with human evolution. </w:t>
      </w:r>
      <w:r w:rsidRPr="004F5441">
        <w:rPr>
          <w:rFonts w:ascii="Arial" w:hAnsi="Arial" w:cs="Arial"/>
        </w:rPr>
        <w:t>Describe the significance of tool development and use for hominin evolution.</w:t>
      </w:r>
    </w:p>
    <w:p w:rsidR="002B4273" w:rsidRPr="004F5441" w:rsidRDefault="002B4273" w:rsidP="002B4273">
      <w:pPr>
        <w:spacing w:after="0" w:line="240" w:lineRule="auto"/>
        <w:ind w:left="7920" w:firstLine="720"/>
        <w:rPr>
          <w:rFonts w:ascii="Arial" w:hAnsi="Arial" w:cs="Arial"/>
          <w:bCs/>
          <w:color w:val="000000"/>
        </w:rPr>
      </w:pPr>
      <w:r w:rsidRPr="004F5441">
        <w:rPr>
          <w:rFonts w:ascii="Arial" w:hAnsi="Arial" w:cs="Arial"/>
          <w:bCs/>
          <w:color w:val="000000"/>
        </w:rPr>
        <w:t>(8 marks)</w:t>
      </w:r>
    </w:p>
    <w:p w:rsidR="002B4273" w:rsidRPr="004F5441" w:rsidRDefault="002B4273" w:rsidP="002B4273">
      <w:pPr>
        <w:spacing w:after="0" w:line="240" w:lineRule="auto"/>
        <w:ind w:left="7920" w:firstLine="720"/>
        <w:rPr>
          <w:rFonts w:ascii="Arial" w:hAnsi="Arial" w:cs="Arial"/>
          <w:bCs/>
          <w:color w:val="000000"/>
        </w:rPr>
      </w:pPr>
    </w:p>
    <w:p w:rsidR="002B4273" w:rsidRPr="004F5441" w:rsidRDefault="002B4273" w:rsidP="002B4273">
      <w:pPr>
        <w:pStyle w:val="ListParagraph"/>
        <w:numPr>
          <w:ilvl w:val="0"/>
          <w:numId w:val="3"/>
        </w:numPr>
        <w:spacing w:after="0" w:line="240" w:lineRule="auto"/>
        <w:rPr>
          <w:rFonts w:ascii="Arial" w:hAnsi="Arial" w:cs="Arial"/>
          <w:bCs/>
        </w:rPr>
      </w:pPr>
      <w:r w:rsidRPr="004F5441">
        <w:rPr>
          <w:rFonts w:ascii="Arial" w:hAnsi="Arial" w:cs="Arial"/>
          <w:bCs/>
        </w:rPr>
        <w:t>A new genetic study has revealed that genes inherited from Neanderthals 50,000 years ago have played a key role in our immune system today. Describe the events that occur in the humoral immune response and explain how the effects of invading microorganisms are overcome.</w:t>
      </w:r>
    </w:p>
    <w:p w:rsidR="002B4273" w:rsidRPr="004F5441" w:rsidRDefault="002B4273" w:rsidP="002B4273">
      <w:pPr>
        <w:pStyle w:val="ListParagraph"/>
        <w:spacing w:before="240" w:line="240" w:lineRule="auto"/>
        <w:ind w:left="7920" w:firstLine="720"/>
        <w:rPr>
          <w:rFonts w:ascii="Arial" w:hAnsi="Arial" w:cs="Arial"/>
          <w:bCs/>
        </w:rPr>
      </w:pPr>
      <w:r w:rsidRPr="004F5441">
        <w:rPr>
          <w:rFonts w:ascii="Arial" w:hAnsi="Arial" w:cs="Arial"/>
          <w:bCs/>
        </w:rPr>
        <w:t>(8 marks)</w:t>
      </w:r>
    </w:p>
    <w:p w:rsidR="00982FC7" w:rsidRDefault="002B4273"/>
    <w:p w:rsidR="002B4273" w:rsidRDefault="002B4273"/>
    <w:p w:rsidR="002B4273" w:rsidRDefault="002B4273"/>
    <w:p w:rsidR="002B4273" w:rsidRDefault="002B4273" w:rsidP="002B4273">
      <w:pPr>
        <w:rPr>
          <w:rFonts w:ascii="Arial" w:hAnsi="Arial" w:cs="Arial"/>
          <w:b/>
        </w:rPr>
      </w:pPr>
      <w:r>
        <w:rPr>
          <w:rFonts w:ascii="Arial" w:hAnsi="Arial" w:cs="Arial"/>
          <w:b/>
        </w:rPr>
        <w:t xml:space="preserve">Question </w:t>
      </w:r>
      <w:proofErr w:type="gramStart"/>
      <w:r>
        <w:rPr>
          <w:rFonts w:ascii="Arial" w:hAnsi="Arial" w:cs="Arial"/>
          <w:b/>
        </w:rPr>
        <w:t>32</w:t>
      </w:r>
      <w:r>
        <w:rPr>
          <w:rFonts w:ascii="Arial" w:hAnsi="Arial" w:cs="Arial"/>
          <w:b/>
        </w:rPr>
        <w:t xml:space="preserve">  (</w:t>
      </w:r>
      <w:proofErr w:type="gramEnd"/>
      <w:r>
        <w:rPr>
          <w:rFonts w:ascii="Arial" w:hAnsi="Arial" w:cs="Arial"/>
          <w:b/>
        </w:rPr>
        <w:t xml:space="preserve">2015 </w:t>
      </w:r>
      <w:proofErr w:type="spellStart"/>
      <w:r>
        <w:rPr>
          <w:rFonts w:ascii="Arial" w:hAnsi="Arial" w:cs="Arial"/>
          <w:b/>
        </w:rPr>
        <w:t>Sem</w:t>
      </w:r>
      <w:proofErr w:type="spellEnd"/>
      <w:r>
        <w:rPr>
          <w:rFonts w:ascii="Arial" w:hAnsi="Arial" w:cs="Arial"/>
          <w:b/>
        </w:rPr>
        <w:t xml:space="preserve"> II Paper)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(13 marks)</w:t>
      </w:r>
    </w:p>
    <w:p w:rsidR="002B4273" w:rsidRDefault="002B4273" w:rsidP="002B4273">
      <w:pPr>
        <w:rPr>
          <w:rFonts w:ascii="Arial" w:hAnsi="Arial" w:cs="Arial"/>
          <w:b/>
        </w:rPr>
      </w:pPr>
    </w:p>
    <w:p w:rsidR="002B4273" w:rsidRDefault="002B4273" w:rsidP="002B4273">
      <w:pPr>
        <w:rPr>
          <w:rFonts w:ascii="Arial" w:hAnsi="Arial" w:cs="Arial"/>
        </w:rPr>
      </w:pPr>
      <w:r>
        <w:rPr>
          <w:rFonts w:ascii="Arial" w:hAnsi="Arial" w:cs="Arial"/>
        </w:rPr>
        <w:t>Part (a) of the question refers to the tool diagrams A, B, C and D shown below.</w:t>
      </w:r>
    </w:p>
    <w:p w:rsidR="002B4273" w:rsidRDefault="002B4273" w:rsidP="002B4273">
      <w:pPr>
        <w:rPr>
          <w:rFonts w:ascii="Arial" w:hAnsi="Arial" w:cs="Arial"/>
        </w:rPr>
      </w:pPr>
    </w:p>
    <w:p w:rsidR="002B4273" w:rsidRPr="009A0433" w:rsidRDefault="002B4273" w:rsidP="002B4273">
      <w:pPr>
        <w:rPr>
          <w:rFonts w:ascii="Arial" w:hAnsi="Arial" w:cs="Arial"/>
          <w:b/>
        </w:rPr>
      </w:pPr>
      <w:r>
        <w:rPr>
          <w:rFonts w:ascii="Arial" w:hAnsi="Arial" w:cs="Arial"/>
          <w:b/>
        </w:rPr>
        <w:t>A</w:t>
      </w:r>
      <w:r>
        <w:rPr>
          <w:rFonts w:ascii="Arial" w:hAnsi="Arial" w:cs="Arial"/>
          <w:b/>
        </w:rPr>
        <w:tab/>
      </w:r>
      <w:r>
        <w:rPr>
          <w:rFonts w:ascii="Arial" w:hAnsi="Arial" w:cs="Arial"/>
          <w:b/>
        </w:rPr>
        <w:tab/>
      </w:r>
      <w:r>
        <w:rPr>
          <w:rFonts w:ascii="Arial" w:hAnsi="Arial" w:cs="Arial"/>
          <w:b/>
        </w:rPr>
        <w:tab/>
      </w:r>
      <w:r>
        <w:rPr>
          <w:rFonts w:ascii="Arial" w:hAnsi="Arial" w:cs="Arial"/>
          <w:b/>
        </w:rPr>
        <w:tab/>
        <w:t>B</w:t>
      </w:r>
      <w:r w:rsidRPr="009A0433">
        <w:rPr>
          <w:rFonts w:ascii="Arial" w:hAnsi="Arial" w:cs="Arial"/>
          <w:b/>
        </w:rPr>
        <w:tab/>
      </w:r>
      <w:r w:rsidRPr="009A0433">
        <w:rPr>
          <w:rFonts w:ascii="Arial" w:hAnsi="Arial" w:cs="Arial"/>
          <w:b/>
        </w:rPr>
        <w:tab/>
      </w:r>
      <w:r w:rsidRPr="009A0433">
        <w:rPr>
          <w:rFonts w:ascii="Arial" w:hAnsi="Arial" w:cs="Arial"/>
          <w:b/>
        </w:rPr>
        <w:tab/>
      </w:r>
      <w:r>
        <w:rPr>
          <w:rFonts w:ascii="Arial" w:hAnsi="Arial" w:cs="Arial"/>
          <w:b/>
        </w:rPr>
        <w:t>C</w:t>
      </w:r>
      <w:r w:rsidRPr="009A0433">
        <w:rPr>
          <w:rFonts w:ascii="Arial" w:hAnsi="Arial" w:cs="Arial"/>
          <w:b/>
        </w:rPr>
        <w:tab/>
      </w:r>
      <w:r w:rsidRPr="009A0433">
        <w:rPr>
          <w:rFonts w:ascii="Arial" w:hAnsi="Arial" w:cs="Arial"/>
          <w:b/>
        </w:rPr>
        <w:tab/>
      </w:r>
      <w:r w:rsidRPr="009A0433">
        <w:rPr>
          <w:rFonts w:ascii="Arial" w:hAnsi="Arial" w:cs="Arial"/>
          <w:b/>
        </w:rPr>
        <w:tab/>
        <w:t>D</w:t>
      </w:r>
    </w:p>
    <w:p w:rsidR="002B4273" w:rsidRDefault="002B4273" w:rsidP="002B4273">
      <w:r w:rsidRPr="00400AFA">
        <w:rPr>
          <w:noProof/>
          <w:lang w:eastAsia="en-AU"/>
        </w:rPr>
        <w:drawing>
          <wp:inline distT="0" distB="0" distL="0" distR="0">
            <wp:extent cx="1295400" cy="704850"/>
            <wp:effectExtent l="0" t="0" r="0" b="0"/>
            <wp:docPr id="4" name="Picture 4" descr="Stone tools: Acheu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ne tools: Acheule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704850"/>
                    </a:xfrm>
                    <a:prstGeom prst="rect">
                      <a:avLst/>
                    </a:prstGeom>
                    <a:noFill/>
                    <a:ln>
                      <a:noFill/>
                    </a:ln>
                  </pic:spPr>
                </pic:pic>
              </a:graphicData>
            </a:graphic>
          </wp:inline>
        </w:drawing>
      </w:r>
      <w:r w:rsidRPr="00110DD1">
        <w:t xml:space="preserve"> </w:t>
      </w:r>
      <w:r w:rsidRPr="00400AFA">
        <w:rPr>
          <w:noProof/>
          <w:lang w:eastAsia="en-AU"/>
        </w:rPr>
        <w:drawing>
          <wp:inline distT="0" distB="0" distL="0" distR="0">
            <wp:extent cx="1295400" cy="885825"/>
            <wp:effectExtent l="0" t="0" r="0" b="9525"/>
            <wp:docPr id="3" name="Picture 3" descr="Stone tools: Mouste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ne tools: Mousteri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885825"/>
                    </a:xfrm>
                    <a:prstGeom prst="rect">
                      <a:avLst/>
                    </a:prstGeom>
                    <a:noFill/>
                    <a:ln>
                      <a:noFill/>
                    </a:ln>
                  </pic:spPr>
                </pic:pic>
              </a:graphicData>
            </a:graphic>
          </wp:inline>
        </w:drawing>
      </w:r>
      <w:r w:rsidRPr="00400AFA">
        <w:rPr>
          <w:noProof/>
          <w:lang w:eastAsia="en-AU"/>
        </w:rPr>
        <w:drawing>
          <wp:inline distT="0" distB="0" distL="0" distR="0">
            <wp:extent cx="1295400" cy="1219200"/>
            <wp:effectExtent l="0" t="0" r="0" b="0"/>
            <wp:docPr id="2" name="Picture 2" descr="Stone tools: Oldo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ne tools: Oldow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219200"/>
                    </a:xfrm>
                    <a:prstGeom prst="rect">
                      <a:avLst/>
                    </a:prstGeom>
                    <a:noFill/>
                    <a:ln>
                      <a:noFill/>
                    </a:ln>
                  </pic:spPr>
                </pic:pic>
              </a:graphicData>
            </a:graphic>
          </wp:inline>
        </w:drawing>
      </w:r>
      <w:r w:rsidRPr="00400AFA">
        <w:rPr>
          <w:noProof/>
          <w:lang w:eastAsia="en-AU"/>
        </w:rPr>
        <w:drawing>
          <wp:inline distT="0" distB="0" distL="0" distR="0">
            <wp:extent cx="1190625" cy="1733550"/>
            <wp:effectExtent l="0" t="0" r="9525" b="0"/>
            <wp:docPr id="1" name="Picture 1" descr="http://upload.wikimedia.org/wikipedia/commons/thumb/b/b1/Canaanean_Blade.jpg/640px-Canaanean_Bl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b/b1/Canaanean_Blade.jpg/640px-Canaanean_Bla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733550"/>
                    </a:xfrm>
                    <a:prstGeom prst="rect">
                      <a:avLst/>
                    </a:prstGeom>
                    <a:noFill/>
                    <a:ln>
                      <a:noFill/>
                    </a:ln>
                  </pic:spPr>
                </pic:pic>
              </a:graphicData>
            </a:graphic>
          </wp:inline>
        </w:drawing>
      </w:r>
    </w:p>
    <w:p w:rsidR="002B4273" w:rsidRDefault="002B4273" w:rsidP="002B4273">
      <w:pPr>
        <w:ind w:left="567"/>
        <w:rPr>
          <w:rFonts w:ascii="Arial" w:hAnsi="Arial" w:cs="Arial"/>
        </w:rPr>
      </w:pPr>
    </w:p>
    <w:p w:rsidR="002B4273" w:rsidRDefault="002B4273" w:rsidP="002B4273">
      <w:pPr>
        <w:ind w:left="567"/>
        <w:rPr>
          <w:rFonts w:ascii="Arial" w:hAnsi="Arial" w:cs="Arial"/>
        </w:rPr>
      </w:pPr>
    </w:p>
    <w:p w:rsidR="002B4273" w:rsidRDefault="002B4273" w:rsidP="002B4273">
      <w:pPr>
        <w:numPr>
          <w:ilvl w:val="0"/>
          <w:numId w:val="4"/>
        </w:numPr>
        <w:spacing w:after="200" w:line="276" w:lineRule="auto"/>
        <w:ind w:left="567" w:hanging="567"/>
        <w:contextualSpacing/>
        <w:rPr>
          <w:rFonts w:ascii="Arial" w:hAnsi="Arial" w:cs="Arial"/>
        </w:rPr>
      </w:pPr>
      <w:r>
        <w:rPr>
          <w:rFonts w:ascii="Arial" w:hAnsi="Arial" w:cs="Arial"/>
        </w:rPr>
        <w:t>Complete the table below by placing the tools A, B, C and D in the correct evolutionary sequence, from oldest to most recent. Include the hominin species it is associated with.</w:t>
      </w:r>
      <w:r>
        <w:rPr>
          <w:rFonts w:ascii="Arial" w:hAnsi="Arial" w:cs="Arial"/>
        </w:rPr>
        <w:tab/>
      </w:r>
    </w:p>
    <w:p w:rsidR="002B4273" w:rsidRDefault="002B4273" w:rsidP="002B4273">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 marks)</w:t>
      </w:r>
    </w:p>
    <w:p w:rsidR="002B4273" w:rsidRDefault="002B4273" w:rsidP="002B4273">
      <w:pPr>
        <w:ind w:left="567"/>
        <w:rPr>
          <w:rFonts w:ascii="Arial" w:hAnsi="Arial" w:cs="Arial"/>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835"/>
        <w:gridCol w:w="3464"/>
      </w:tblGrid>
      <w:tr w:rsidR="002B4273" w:rsidRPr="000036F9" w:rsidTr="00212A62">
        <w:tc>
          <w:tcPr>
            <w:tcW w:w="2376" w:type="dxa"/>
            <w:shd w:val="clear" w:color="auto" w:fill="auto"/>
            <w:vAlign w:val="center"/>
          </w:tcPr>
          <w:p w:rsidR="002B4273" w:rsidRPr="00807C46" w:rsidRDefault="002B4273" w:rsidP="00212A62">
            <w:pPr>
              <w:spacing w:line="240" w:lineRule="auto"/>
              <w:jc w:val="center"/>
              <w:rPr>
                <w:rFonts w:ascii="Arial" w:hAnsi="Arial" w:cs="Arial"/>
                <w:b/>
              </w:rPr>
            </w:pPr>
            <w:r w:rsidRPr="00807C46">
              <w:rPr>
                <w:rFonts w:ascii="Arial" w:hAnsi="Arial" w:cs="Arial"/>
                <w:b/>
              </w:rPr>
              <w:lastRenderedPageBreak/>
              <w:t>Letter –</w:t>
            </w:r>
          </w:p>
          <w:p w:rsidR="002B4273" w:rsidRPr="00807C46" w:rsidRDefault="002B4273" w:rsidP="00212A62">
            <w:pPr>
              <w:spacing w:line="240" w:lineRule="auto"/>
              <w:jc w:val="center"/>
              <w:rPr>
                <w:rFonts w:ascii="Arial" w:hAnsi="Arial" w:cs="Arial"/>
                <w:b/>
              </w:rPr>
            </w:pPr>
            <w:r w:rsidRPr="00807C46">
              <w:rPr>
                <w:rFonts w:ascii="Arial" w:hAnsi="Arial" w:cs="Arial"/>
                <w:b/>
              </w:rPr>
              <w:t>A, B, C or D</w:t>
            </w:r>
          </w:p>
        </w:tc>
        <w:tc>
          <w:tcPr>
            <w:tcW w:w="2835" w:type="dxa"/>
            <w:shd w:val="clear" w:color="auto" w:fill="auto"/>
            <w:vAlign w:val="center"/>
          </w:tcPr>
          <w:p w:rsidR="002B4273" w:rsidRPr="00807C46" w:rsidRDefault="002B4273" w:rsidP="00212A62">
            <w:pPr>
              <w:spacing w:line="240" w:lineRule="auto"/>
              <w:jc w:val="center"/>
              <w:rPr>
                <w:rFonts w:ascii="Arial" w:hAnsi="Arial" w:cs="Arial"/>
                <w:b/>
              </w:rPr>
            </w:pPr>
            <w:r w:rsidRPr="00807C46">
              <w:rPr>
                <w:rFonts w:ascii="Arial" w:hAnsi="Arial" w:cs="Arial"/>
                <w:b/>
              </w:rPr>
              <w:t>Name of Tool Culture</w:t>
            </w:r>
          </w:p>
        </w:tc>
        <w:tc>
          <w:tcPr>
            <w:tcW w:w="3464" w:type="dxa"/>
            <w:shd w:val="clear" w:color="auto" w:fill="auto"/>
            <w:vAlign w:val="center"/>
          </w:tcPr>
          <w:p w:rsidR="002B4273" w:rsidRPr="00807C46" w:rsidRDefault="002B4273" w:rsidP="00212A62">
            <w:pPr>
              <w:spacing w:line="240" w:lineRule="auto"/>
              <w:jc w:val="center"/>
              <w:rPr>
                <w:rFonts w:ascii="Arial" w:hAnsi="Arial" w:cs="Arial"/>
                <w:b/>
              </w:rPr>
            </w:pPr>
            <w:r w:rsidRPr="00807C46">
              <w:rPr>
                <w:rFonts w:ascii="Arial" w:hAnsi="Arial" w:cs="Arial"/>
                <w:b/>
              </w:rPr>
              <w:t>Used by</w:t>
            </w:r>
          </w:p>
        </w:tc>
      </w:tr>
      <w:tr w:rsidR="002B4273" w:rsidRPr="000036F9" w:rsidTr="00212A62">
        <w:tc>
          <w:tcPr>
            <w:tcW w:w="2376" w:type="dxa"/>
            <w:shd w:val="clear" w:color="auto" w:fill="auto"/>
          </w:tcPr>
          <w:p w:rsidR="002B4273" w:rsidRPr="00807C46" w:rsidRDefault="002B4273" w:rsidP="00212A62">
            <w:pPr>
              <w:spacing w:line="480" w:lineRule="auto"/>
              <w:jc w:val="center"/>
              <w:rPr>
                <w:rFonts w:ascii="Arial" w:hAnsi="Arial" w:cs="Arial"/>
                <w:b/>
                <w:color w:val="FF0000"/>
              </w:rPr>
            </w:pPr>
          </w:p>
        </w:tc>
        <w:tc>
          <w:tcPr>
            <w:tcW w:w="2835" w:type="dxa"/>
            <w:shd w:val="clear" w:color="auto" w:fill="auto"/>
          </w:tcPr>
          <w:p w:rsidR="002B4273" w:rsidRPr="00807C46" w:rsidRDefault="002B4273" w:rsidP="00212A62">
            <w:pPr>
              <w:spacing w:line="480" w:lineRule="auto"/>
              <w:rPr>
                <w:rFonts w:ascii="Arial" w:hAnsi="Arial" w:cs="Arial"/>
                <w:b/>
              </w:rPr>
            </w:pPr>
            <w:r w:rsidRPr="00807C46">
              <w:rPr>
                <w:rFonts w:ascii="Arial" w:hAnsi="Arial" w:cs="Arial"/>
                <w:i/>
              </w:rPr>
              <w:t xml:space="preserve">Oldest </w:t>
            </w:r>
          </w:p>
        </w:tc>
        <w:tc>
          <w:tcPr>
            <w:tcW w:w="3464" w:type="dxa"/>
            <w:shd w:val="clear" w:color="auto" w:fill="auto"/>
          </w:tcPr>
          <w:p w:rsidR="002B4273" w:rsidRPr="00807C46" w:rsidRDefault="002B4273" w:rsidP="00212A62">
            <w:pPr>
              <w:spacing w:line="480" w:lineRule="auto"/>
              <w:jc w:val="center"/>
              <w:rPr>
                <w:rFonts w:ascii="Arial" w:hAnsi="Arial" w:cs="Arial"/>
                <w:b/>
                <w:color w:val="FF0000"/>
              </w:rPr>
            </w:pPr>
          </w:p>
        </w:tc>
      </w:tr>
      <w:tr w:rsidR="002B4273" w:rsidRPr="000036F9" w:rsidTr="00212A62">
        <w:tc>
          <w:tcPr>
            <w:tcW w:w="2376" w:type="dxa"/>
            <w:shd w:val="clear" w:color="auto" w:fill="auto"/>
          </w:tcPr>
          <w:p w:rsidR="002B4273" w:rsidRPr="00807C46" w:rsidRDefault="002B4273" w:rsidP="00212A62">
            <w:pPr>
              <w:spacing w:line="480" w:lineRule="auto"/>
              <w:jc w:val="center"/>
              <w:rPr>
                <w:rFonts w:ascii="Arial" w:hAnsi="Arial" w:cs="Arial"/>
                <w:b/>
                <w:color w:val="FF0000"/>
              </w:rPr>
            </w:pPr>
          </w:p>
        </w:tc>
        <w:tc>
          <w:tcPr>
            <w:tcW w:w="2835" w:type="dxa"/>
            <w:shd w:val="clear" w:color="auto" w:fill="auto"/>
          </w:tcPr>
          <w:p w:rsidR="002B4273" w:rsidRPr="00807C46" w:rsidRDefault="002B4273" w:rsidP="00212A62">
            <w:pPr>
              <w:spacing w:line="480" w:lineRule="auto"/>
              <w:jc w:val="center"/>
              <w:rPr>
                <w:rFonts w:ascii="Arial" w:hAnsi="Arial" w:cs="Arial"/>
                <w:b/>
                <w:color w:val="FF0000"/>
              </w:rPr>
            </w:pPr>
          </w:p>
        </w:tc>
        <w:tc>
          <w:tcPr>
            <w:tcW w:w="3464" w:type="dxa"/>
            <w:shd w:val="clear" w:color="auto" w:fill="auto"/>
          </w:tcPr>
          <w:p w:rsidR="002B4273" w:rsidRPr="00807C46" w:rsidRDefault="002B4273" w:rsidP="00212A62">
            <w:pPr>
              <w:spacing w:line="480" w:lineRule="auto"/>
              <w:jc w:val="center"/>
              <w:rPr>
                <w:rFonts w:ascii="Arial" w:hAnsi="Arial" w:cs="Arial"/>
                <w:b/>
                <w:color w:val="FF0000"/>
              </w:rPr>
            </w:pPr>
          </w:p>
        </w:tc>
      </w:tr>
      <w:tr w:rsidR="002B4273" w:rsidRPr="000036F9" w:rsidTr="00212A62">
        <w:tc>
          <w:tcPr>
            <w:tcW w:w="2376" w:type="dxa"/>
            <w:shd w:val="clear" w:color="auto" w:fill="auto"/>
          </w:tcPr>
          <w:p w:rsidR="002B4273" w:rsidRPr="00807C46" w:rsidRDefault="002B4273" w:rsidP="00212A62">
            <w:pPr>
              <w:spacing w:line="480" w:lineRule="auto"/>
              <w:jc w:val="center"/>
              <w:rPr>
                <w:rFonts w:ascii="Arial" w:hAnsi="Arial" w:cs="Arial"/>
                <w:b/>
                <w:color w:val="FF0000"/>
              </w:rPr>
            </w:pPr>
          </w:p>
        </w:tc>
        <w:tc>
          <w:tcPr>
            <w:tcW w:w="2835" w:type="dxa"/>
            <w:shd w:val="clear" w:color="auto" w:fill="auto"/>
          </w:tcPr>
          <w:p w:rsidR="002B4273" w:rsidRPr="00807C46" w:rsidRDefault="002B4273" w:rsidP="00212A62">
            <w:pPr>
              <w:spacing w:line="480" w:lineRule="auto"/>
              <w:jc w:val="center"/>
              <w:rPr>
                <w:rFonts w:ascii="Arial" w:hAnsi="Arial" w:cs="Arial"/>
                <w:b/>
                <w:color w:val="FF0000"/>
              </w:rPr>
            </w:pPr>
          </w:p>
        </w:tc>
        <w:tc>
          <w:tcPr>
            <w:tcW w:w="3464" w:type="dxa"/>
            <w:shd w:val="clear" w:color="auto" w:fill="auto"/>
          </w:tcPr>
          <w:p w:rsidR="002B4273" w:rsidRPr="00807C46" w:rsidRDefault="002B4273" w:rsidP="00212A62">
            <w:pPr>
              <w:spacing w:line="480" w:lineRule="auto"/>
              <w:jc w:val="center"/>
              <w:rPr>
                <w:rFonts w:ascii="Arial" w:hAnsi="Arial" w:cs="Arial"/>
                <w:b/>
                <w:color w:val="FF0000"/>
              </w:rPr>
            </w:pPr>
          </w:p>
        </w:tc>
      </w:tr>
      <w:tr w:rsidR="002B4273" w:rsidRPr="000036F9" w:rsidTr="00212A62">
        <w:tc>
          <w:tcPr>
            <w:tcW w:w="2376" w:type="dxa"/>
            <w:shd w:val="clear" w:color="auto" w:fill="auto"/>
          </w:tcPr>
          <w:p w:rsidR="002B4273" w:rsidRPr="00807C46" w:rsidRDefault="002B4273" w:rsidP="00212A62">
            <w:pPr>
              <w:spacing w:line="480" w:lineRule="auto"/>
              <w:jc w:val="center"/>
              <w:rPr>
                <w:rFonts w:ascii="Arial" w:hAnsi="Arial" w:cs="Arial"/>
                <w:b/>
                <w:color w:val="FF0000"/>
              </w:rPr>
            </w:pPr>
          </w:p>
        </w:tc>
        <w:tc>
          <w:tcPr>
            <w:tcW w:w="2835" w:type="dxa"/>
            <w:shd w:val="clear" w:color="auto" w:fill="auto"/>
          </w:tcPr>
          <w:p w:rsidR="002B4273" w:rsidRPr="00807C46" w:rsidRDefault="002B4273" w:rsidP="00212A62">
            <w:pPr>
              <w:spacing w:line="480" w:lineRule="auto"/>
              <w:rPr>
                <w:rFonts w:ascii="Arial" w:hAnsi="Arial" w:cs="Arial"/>
                <w:i/>
              </w:rPr>
            </w:pPr>
            <w:r w:rsidRPr="00807C46">
              <w:rPr>
                <w:rFonts w:ascii="Arial" w:hAnsi="Arial" w:cs="Arial"/>
                <w:i/>
              </w:rPr>
              <w:t xml:space="preserve">Youngest </w:t>
            </w:r>
          </w:p>
        </w:tc>
        <w:tc>
          <w:tcPr>
            <w:tcW w:w="3464" w:type="dxa"/>
            <w:shd w:val="clear" w:color="auto" w:fill="auto"/>
          </w:tcPr>
          <w:p w:rsidR="002B4273" w:rsidRPr="00807C46" w:rsidRDefault="002B4273" w:rsidP="00212A62">
            <w:pPr>
              <w:spacing w:line="480" w:lineRule="auto"/>
              <w:jc w:val="center"/>
              <w:rPr>
                <w:rFonts w:ascii="Arial" w:hAnsi="Arial" w:cs="Arial"/>
                <w:b/>
                <w:color w:val="FF0000"/>
              </w:rPr>
            </w:pPr>
          </w:p>
        </w:tc>
      </w:tr>
    </w:tbl>
    <w:p w:rsidR="002B4273" w:rsidRDefault="002B4273" w:rsidP="002B4273">
      <w:pPr>
        <w:ind w:left="567"/>
        <w:rPr>
          <w:rFonts w:ascii="Arial" w:hAnsi="Arial" w:cs="Arial"/>
        </w:rPr>
      </w:pPr>
    </w:p>
    <w:p w:rsidR="002B4273" w:rsidRDefault="002B4273" w:rsidP="002B4273">
      <w:pPr>
        <w:ind w:left="567"/>
        <w:rPr>
          <w:rFonts w:ascii="Arial" w:hAnsi="Arial" w:cs="Arial"/>
        </w:rPr>
      </w:pPr>
    </w:p>
    <w:p w:rsidR="002B4273" w:rsidRDefault="002B4273" w:rsidP="002B4273">
      <w:pPr>
        <w:numPr>
          <w:ilvl w:val="0"/>
          <w:numId w:val="4"/>
        </w:numPr>
        <w:spacing w:after="200" w:line="276" w:lineRule="auto"/>
        <w:ind w:left="567" w:hanging="567"/>
        <w:contextualSpacing/>
        <w:rPr>
          <w:rFonts w:ascii="Arial" w:hAnsi="Arial" w:cs="Arial"/>
        </w:rPr>
      </w:pPr>
      <w:r>
        <w:rPr>
          <w:rFonts w:ascii="Arial" w:hAnsi="Arial" w:cs="Arial"/>
        </w:rPr>
        <w:t xml:space="preserve">Hominin tool culture has distinctly changed over time. </w:t>
      </w:r>
    </w:p>
    <w:p w:rsidR="002B4273" w:rsidRDefault="002B4273" w:rsidP="002B4273">
      <w:pPr>
        <w:ind w:left="567"/>
        <w:rPr>
          <w:rFonts w:ascii="Arial" w:hAnsi="Arial" w:cs="Arial"/>
        </w:rPr>
      </w:pPr>
    </w:p>
    <w:p w:rsidR="002B4273" w:rsidRDefault="002B4273" w:rsidP="002B4273">
      <w:pPr>
        <w:spacing w:before="240"/>
        <w:ind w:left="567"/>
        <w:rPr>
          <w:rFonts w:ascii="Arial" w:hAnsi="Arial" w:cs="Arial"/>
        </w:rPr>
      </w:pPr>
      <w:r>
        <w:rPr>
          <w:rFonts w:ascii="Arial" w:hAnsi="Arial" w:cs="Arial"/>
        </w:rPr>
        <w:t xml:space="preserve">List </w:t>
      </w:r>
      <w:r>
        <w:rPr>
          <w:rFonts w:ascii="Arial" w:hAnsi="Arial" w:cs="Arial"/>
          <w:b/>
        </w:rPr>
        <w:t>one</w:t>
      </w:r>
      <w:r>
        <w:rPr>
          <w:rFonts w:ascii="Arial" w:hAnsi="Arial" w:cs="Arial"/>
        </w:rPr>
        <w:t xml:space="preserve"> trend relating to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rsidR="002B4273" w:rsidRDefault="002B4273" w:rsidP="002B4273">
      <w:pPr>
        <w:ind w:left="567"/>
        <w:rPr>
          <w:rFonts w:ascii="Arial" w:hAnsi="Arial" w:cs="Arial"/>
        </w:rPr>
      </w:pPr>
    </w:p>
    <w:p w:rsidR="002B4273" w:rsidRPr="009A0433" w:rsidRDefault="002B4273" w:rsidP="002B4273">
      <w:pPr>
        <w:numPr>
          <w:ilvl w:val="0"/>
          <w:numId w:val="5"/>
        </w:numPr>
        <w:spacing w:after="200" w:line="480" w:lineRule="auto"/>
        <w:contextualSpacing/>
        <w:rPr>
          <w:rFonts w:ascii="Arial" w:hAnsi="Arial" w:cs="Arial"/>
        </w:rPr>
      </w:pPr>
      <w:r w:rsidRPr="009A0433">
        <w:rPr>
          <w:rFonts w:ascii="Arial" w:hAnsi="Arial" w:cs="Arial"/>
        </w:rPr>
        <w:t>manufacture – ________________________________________________________ ________________</w:t>
      </w:r>
      <w:r>
        <w:rPr>
          <w:rFonts w:ascii="Arial" w:hAnsi="Arial" w:cs="Arial"/>
        </w:rPr>
        <w:t>____________________________________________________________________</w:t>
      </w:r>
      <w:r w:rsidRPr="009A0433">
        <w:rPr>
          <w:rFonts w:ascii="Arial" w:hAnsi="Arial" w:cs="Arial"/>
        </w:rPr>
        <w:t>____________________________________________________</w:t>
      </w:r>
    </w:p>
    <w:p w:rsidR="002B4273" w:rsidRDefault="002B4273" w:rsidP="002B4273">
      <w:pPr>
        <w:numPr>
          <w:ilvl w:val="0"/>
          <w:numId w:val="5"/>
        </w:numPr>
        <w:spacing w:after="200" w:line="480" w:lineRule="auto"/>
        <w:contextualSpacing/>
        <w:rPr>
          <w:rFonts w:ascii="Arial" w:hAnsi="Arial" w:cs="Arial"/>
        </w:rPr>
      </w:pPr>
      <w:r w:rsidRPr="009A0433">
        <w:rPr>
          <w:rFonts w:ascii="Arial" w:hAnsi="Arial" w:cs="Arial"/>
        </w:rPr>
        <w:t xml:space="preserve">use – </w:t>
      </w:r>
      <w:r>
        <w:rPr>
          <w:rFonts w:ascii="Arial" w:hAnsi="Arial" w:cs="Arial"/>
        </w:rPr>
        <w:t>_______________________________________________________________ ________________________________________________________________________________________________________________________________________</w:t>
      </w:r>
    </w:p>
    <w:p w:rsidR="002B4273" w:rsidRDefault="002B4273" w:rsidP="002B4273">
      <w:pPr>
        <w:spacing w:after="200" w:line="480" w:lineRule="auto"/>
        <w:ind w:left="1287"/>
        <w:contextualSpacing/>
        <w:rPr>
          <w:rFonts w:ascii="Arial" w:hAnsi="Arial" w:cs="Arial"/>
        </w:rPr>
      </w:pPr>
    </w:p>
    <w:p w:rsidR="002B4273" w:rsidRDefault="002B4273" w:rsidP="002B4273">
      <w:pPr>
        <w:spacing w:after="200" w:line="480" w:lineRule="auto"/>
        <w:ind w:left="1287"/>
        <w:contextualSpacing/>
        <w:rPr>
          <w:rFonts w:ascii="Arial" w:hAnsi="Arial" w:cs="Arial"/>
        </w:rPr>
      </w:pPr>
    </w:p>
    <w:p w:rsidR="002B4273" w:rsidRDefault="002B4273" w:rsidP="002B4273">
      <w:pPr>
        <w:spacing w:after="200" w:line="480" w:lineRule="auto"/>
        <w:ind w:left="1287"/>
        <w:contextualSpacing/>
        <w:rPr>
          <w:rFonts w:ascii="Arial" w:hAnsi="Arial" w:cs="Arial"/>
        </w:rPr>
      </w:pPr>
    </w:p>
    <w:p w:rsidR="002B4273" w:rsidRDefault="002B4273" w:rsidP="002B4273">
      <w:pPr>
        <w:spacing w:after="200" w:line="480" w:lineRule="auto"/>
        <w:ind w:left="1287"/>
        <w:contextualSpacing/>
        <w:rPr>
          <w:rFonts w:ascii="Arial" w:hAnsi="Arial" w:cs="Arial"/>
        </w:rPr>
      </w:pPr>
    </w:p>
    <w:p w:rsidR="002B4273" w:rsidRDefault="002B4273" w:rsidP="002B4273">
      <w:pPr>
        <w:spacing w:after="200" w:line="480" w:lineRule="auto"/>
        <w:ind w:left="1287"/>
        <w:contextualSpacing/>
        <w:rPr>
          <w:rFonts w:ascii="Arial" w:hAnsi="Arial" w:cs="Arial"/>
        </w:rPr>
      </w:pPr>
    </w:p>
    <w:p w:rsidR="002B4273" w:rsidRDefault="002B4273" w:rsidP="002B4273">
      <w:pPr>
        <w:spacing w:after="200" w:line="480" w:lineRule="auto"/>
        <w:ind w:left="1287"/>
        <w:contextualSpacing/>
        <w:rPr>
          <w:rFonts w:ascii="Arial" w:hAnsi="Arial" w:cs="Arial"/>
        </w:rPr>
      </w:pPr>
    </w:p>
    <w:p w:rsidR="002B4273" w:rsidRDefault="002B4273" w:rsidP="002B4273">
      <w:pPr>
        <w:spacing w:after="200" w:line="480" w:lineRule="auto"/>
        <w:ind w:left="1287"/>
        <w:contextualSpacing/>
        <w:rPr>
          <w:rFonts w:ascii="Arial" w:hAnsi="Arial" w:cs="Arial"/>
        </w:rPr>
      </w:pPr>
    </w:p>
    <w:p w:rsidR="002B4273" w:rsidRDefault="002B4273" w:rsidP="002B4273">
      <w:pPr>
        <w:spacing w:after="200" w:line="480" w:lineRule="auto"/>
        <w:ind w:left="1287"/>
        <w:contextualSpacing/>
        <w:rPr>
          <w:rFonts w:ascii="Arial" w:hAnsi="Arial" w:cs="Arial"/>
        </w:rPr>
      </w:pPr>
    </w:p>
    <w:p w:rsidR="002B4273" w:rsidRDefault="002B4273" w:rsidP="002B4273">
      <w:pPr>
        <w:spacing w:after="200" w:line="480" w:lineRule="auto"/>
        <w:ind w:left="1287"/>
        <w:contextualSpacing/>
        <w:rPr>
          <w:rFonts w:ascii="Arial" w:hAnsi="Arial" w:cs="Arial"/>
        </w:rPr>
      </w:pPr>
    </w:p>
    <w:p w:rsidR="002B4273" w:rsidRPr="009A0433" w:rsidRDefault="002B4273" w:rsidP="002B4273">
      <w:pPr>
        <w:spacing w:after="200" w:line="480" w:lineRule="auto"/>
        <w:ind w:left="1287"/>
        <w:contextualSpacing/>
        <w:rPr>
          <w:rFonts w:ascii="Arial" w:hAnsi="Arial" w:cs="Arial"/>
        </w:rPr>
      </w:pPr>
    </w:p>
    <w:p w:rsidR="002B4273" w:rsidRDefault="002B4273" w:rsidP="002B4273">
      <w:pPr>
        <w:numPr>
          <w:ilvl w:val="0"/>
          <w:numId w:val="4"/>
        </w:numPr>
        <w:spacing w:after="200" w:line="276" w:lineRule="auto"/>
        <w:ind w:left="567" w:hanging="567"/>
        <w:contextualSpacing/>
        <w:rPr>
          <w:rFonts w:ascii="Arial" w:hAnsi="Arial" w:cs="Arial"/>
        </w:rPr>
      </w:pPr>
      <w:r>
        <w:rPr>
          <w:rFonts w:ascii="Arial" w:hAnsi="Arial" w:cs="Arial"/>
        </w:rPr>
        <w:lastRenderedPageBreak/>
        <w:t>It is believed that tool use became possible with the transition to bipedalism.</w:t>
      </w:r>
    </w:p>
    <w:p w:rsidR="002B4273" w:rsidRDefault="002B4273" w:rsidP="002B4273">
      <w:pPr>
        <w:ind w:left="567"/>
        <w:rPr>
          <w:rFonts w:ascii="Arial" w:hAnsi="Arial" w:cs="Arial"/>
        </w:rPr>
      </w:pPr>
    </w:p>
    <w:p w:rsidR="002B4273" w:rsidRDefault="002B4273" w:rsidP="002B4273">
      <w:pPr>
        <w:ind w:left="567"/>
        <w:rPr>
          <w:rFonts w:ascii="Arial" w:hAnsi="Arial" w:cs="Arial"/>
        </w:rPr>
      </w:pPr>
      <w:r>
        <w:rPr>
          <w:rFonts w:ascii="Arial" w:hAnsi="Arial" w:cs="Arial"/>
        </w:rPr>
        <w:t>Explain an adaptation for each biological structure that could have led to the evolution of bipedalism.</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 marks)</w:t>
      </w:r>
    </w:p>
    <w:p w:rsidR="002B4273" w:rsidRPr="00B00C1A" w:rsidRDefault="002B4273" w:rsidP="002B4273">
      <w:pPr>
        <w:ind w:left="567"/>
        <w:rPr>
          <w:rFonts w:ascii="Arial" w:hAnsi="Arial" w:cs="Arial"/>
          <w:b/>
          <w:color w:val="FF0000"/>
        </w:rPr>
      </w:pPr>
      <w:r>
        <w:rPr>
          <w:rFonts w:ascii="Arial" w:hAnsi="Arial" w:cs="Arial"/>
        </w:rPr>
        <w:t xml:space="preserve"> </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835"/>
        <w:gridCol w:w="4172"/>
      </w:tblGrid>
      <w:tr w:rsidR="002B4273" w:rsidRPr="000036F9" w:rsidTr="00212A62">
        <w:tc>
          <w:tcPr>
            <w:tcW w:w="1668" w:type="dxa"/>
            <w:shd w:val="clear" w:color="auto" w:fill="auto"/>
            <w:vAlign w:val="center"/>
          </w:tcPr>
          <w:p w:rsidR="002B4273" w:rsidRPr="00807C46" w:rsidRDefault="002B4273" w:rsidP="00212A62">
            <w:pPr>
              <w:jc w:val="center"/>
              <w:rPr>
                <w:rFonts w:ascii="Arial" w:hAnsi="Arial" w:cs="Arial"/>
                <w:b/>
              </w:rPr>
            </w:pPr>
            <w:r w:rsidRPr="00807C46">
              <w:rPr>
                <w:rFonts w:ascii="Arial" w:hAnsi="Arial" w:cs="Arial"/>
                <w:b/>
              </w:rPr>
              <w:t>Structure</w:t>
            </w:r>
          </w:p>
        </w:tc>
        <w:tc>
          <w:tcPr>
            <w:tcW w:w="2835" w:type="dxa"/>
            <w:shd w:val="clear" w:color="auto" w:fill="auto"/>
            <w:vAlign w:val="center"/>
          </w:tcPr>
          <w:p w:rsidR="002B4273" w:rsidRPr="00807C46" w:rsidRDefault="002B4273" w:rsidP="00212A62">
            <w:pPr>
              <w:jc w:val="center"/>
              <w:rPr>
                <w:rFonts w:ascii="Arial" w:hAnsi="Arial" w:cs="Arial"/>
                <w:b/>
              </w:rPr>
            </w:pPr>
            <w:r w:rsidRPr="00807C46">
              <w:rPr>
                <w:rFonts w:ascii="Arial" w:hAnsi="Arial" w:cs="Arial"/>
                <w:b/>
              </w:rPr>
              <w:t>Adaptation</w:t>
            </w:r>
          </w:p>
        </w:tc>
        <w:tc>
          <w:tcPr>
            <w:tcW w:w="4172" w:type="dxa"/>
            <w:shd w:val="clear" w:color="auto" w:fill="auto"/>
            <w:vAlign w:val="center"/>
          </w:tcPr>
          <w:p w:rsidR="002B4273" w:rsidRPr="00807C46" w:rsidRDefault="002B4273" w:rsidP="00212A62">
            <w:pPr>
              <w:jc w:val="center"/>
              <w:rPr>
                <w:rFonts w:ascii="Arial" w:hAnsi="Arial" w:cs="Arial"/>
                <w:b/>
              </w:rPr>
            </w:pPr>
            <w:r w:rsidRPr="00807C46">
              <w:rPr>
                <w:rFonts w:ascii="Arial" w:hAnsi="Arial" w:cs="Arial"/>
                <w:b/>
              </w:rPr>
              <w:t>How this assists bipedal movement</w:t>
            </w:r>
          </w:p>
        </w:tc>
      </w:tr>
      <w:tr w:rsidR="002B4273" w:rsidRPr="000036F9" w:rsidTr="00212A62">
        <w:trPr>
          <w:trHeight w:val="1493"/>
        </w:trPr>
        <w:tc>
          <w:tcPr>
            <w:tcW w:w="1668" w:type="dxa"/>
            <w:shd w:val="clear" w:color="auto" w:fill="auto"/>
            <w:vAlign w:val="center"/>
          </w:tcPr>
          <w:p w:rsidR="002B4273" w:rsidRPr="00807C46" w:rsidRDefault="002B4273" w:rsidP="00212A62">
            <w:pPr>
              <w:jc w:val="center"/>
              <w:rPr>
                <w:rFonts w:ascii="Arial" w:hAnsi="Arial" w:cs="Arial"/>
              </w:rPr>
            </w:pPr>
            <w:r w:rsidRPr="00807C46">
              <w:rPr>
                <w:rFonts w:ascii="Arial" w:hAnsi="Arial" w:cs="Arial"/>
              </w:rPr>
              <w:t>Foot</w:t>
            </w:r>
          </w:p>
        </w:tc>
        <w:tc>
          <w:tcPr>
            <w:tcW w:w="2835" w:type="dxa"/>
            <w:shd w:val="clear" w:color="auto" w:fill="auto"/>
          </w:tcPr>
          <w:p w:rsidR="002B4273" w:rsidRPr="00807C46" w:rsidRDefault="002B4273" w:rsidP="00212A62">
            <w:pPr>
              <w:rPr>
                <w:rFonts w:ascii="Arial" w:hAnsi="Arial" w:cs="Arial"/>
                <w:b/>
                <w:color w:val="FF0000"/>
              </w:rPr>
            </w:pPr>
          </w:p>
        </w:tc>
        <w:tc>
          <w:tcPr>
            <w:tcW w:w="4172" w:type="dxa"/>
            <w:shd w:val="clear" w:color="auto" w:fill="auto"/>
          </w:tcPr>
          <w:p w:rsidR="002B4273" w:rsidRPr="00807C46" w:rsidRDefault="002B4273" w:rsidP="00212A62">
            <w:pPr>
              <w:rPr>
                <w:rFonts w:ascii="Arial" w:hAnsi="Arial" w:cs="Arial"/>
                <w:b/>
                <w:color w:val="FF0000"/>
              </w:rPr>
            </w:pPr>
          </w:p>
        </w:tc>
      </w:tr>
      <w:tr w:rsidR="002B4273" w:rsidRPr="000036F9" w:rsidTr="00212A62">
        <w:trPr>
          <w:trHeight w:val="992"/>
        </w:trPr>
        <w:tc>
          <w:tcPr>
            <w:tcW w:w="1668" w:type="dxa"/>
            <w:shd w:val="clear" w:color="auto" w:fill="auto"/>
            <w:vAlign w:val="center"/>
          </w:tcPr>
          <w:p w:rsidR="002B4273" w:rsidRPr="00807C46" w:rsidRDefault="002B4273" w:rsidP="00212A62">
            <w:pPr>
              <w:jc w:val="center"/>
              <w:rPr>
                <w:rFonts w:ascii="Arial" w:hAnsi="Arial" w:cs="Arial"/>
              </w:rPr>
            </w:pPr>
            <w:r w:rsidRPr="00807C46">
              <w:rPr>
                <w:rFonts w:ascii="Arial" w:hAnsi="Arial" w:cs="Arial"/>
              </w:rPr>
              <w:t>Hip Joint</w:t>
            </w:r>
          </w:p>
        </w:tc>
        <w:tc>
          <w:tcPr>
            <w:tcW w:w="2835" w:type="dxa"/>
            <w:shd w:val="clear" w:color="auto" w:fill="auto"/>
          </w:tcPr>
          <w:p w:rsidR="002B4273" w:rsidRPr="00807C46" w:rsidRDefault="002B4273" w:rsidP="00212A62">
            <w:pPr>
              <w:rPr>
                <w:rFonts w:ascii="Arial" w:hAnsi="Arial" w:cs="Arial"/>
                <w:b/>
                <w:color w:val="FF0000"/>
              </w:rPr>
            </w:pPr>
          </w:p>
        </w:tc>
        <w:tc>
          <w:tcPr>
            <w:tcW w:w="4172" w:type="dxa"/>
            <w:shd w:val="clear" w:color="auto" w:fill="auto"/>
            <w:vAlign w:val="center"/>
          </w:tcPr>
          <w:p w:rsidR="002B4273" w:rsidRPr="00807C46" w:rsidRDefault="002B4273" w:rsidP="00212A62">
            <w:pPr>
              <w:jc w:val="center"/>
              <w:rPr>
                <w:rFonts w:ascii="Arial" w:hAnsi="Arial" w:cs="Arial"/>
                <w:b/>
                <w:color w:val="FF0000"/>
              </w:rPr>
            </w:pPr>
          </w:p>
          <w:p w:rsidR="002B4273" w:rsidRPr="00807C46" w:rsidRDefault="002B4273" w:rsidP="00212A62">
            <w:pPr>
              <w:jc w:val="center"/>
              <w:rPr>
                <w:rFonts w:ascii="Arial" w:hAnsi="Arial" w:cs="Arial"/>
                <w:b/>
                <w:color w:val="FF0000"/>
              </w:rPr>
            </w:pPr>
          </w:p>
          <w:p w:rsidR="002B4273" w:rsidRPr="00807C46" w:rsidRDefault="002B4273" w:rsidP="00212A62">
            <w:pPr>
              <w:jc w:val="center"/>
              <w:rPr>
                <w:rFonts w:ascii="Arial" w:hAnsi="Arial" w:cs="Arial"/>
                <w:b/>
                <w:color w:val="FF0000"/>
              </w:rPr>
            </w:pPr>
          </w:p>
        </w:tc>
      </w:tr>
    </w:tbl>
    <w:p w:rsidR="002B4273" w:rsidRDefault="002B4273" w:rsidP="002B4273">
      <w:pPr>
        <w:ind w:left="567"/>
        <w:rPr>
          <w:rFonts w:ascii="Arial" w:hAnsi="Arial" w:cs="Arial"/>
        </w:rPr>
      </w:pPr>
    </w:p>
    <w:p w:rsidR="002B4273" w:rsidRDefault="002B4273" w:rsidP="002B4273">
      <w:pPr>
        <w:ind w:left="567"/>
        <w:rPr>
          <w:rFonts w:ascii="Arial" w:hAnsi="Arial" w:cs="Arial"/>
        </w:rPr>
      </w:pPr>
    </w:p>
    <w:p w:rsidR="002B4273" w:rsidRDefault="002B4273" w:rsidP="002B4273">
      <w:pPr>
        <w:numPr>
          <w:ilvl w:val="0"/>
          <w:numId w:val="4"/>
        </w:numPr>
        <w:spacing w:after="200" w:line="276" w:lineRule="auto"/>
        <w:ind w:left="567" w:hanging="567"/>
        <w:contextualSpacing/>
        <w:rPr>
          <w:rFonts w:ascii="Arial" w:hAnsi="Arial" w:cs="Arial"/>
        </w:rPr>
      </w:pPr>
      <w:r>
        <w:rPr>
          <w:rFonts w:ascii="Arial" w:hAnsi="Arial" w:cs="Arial"/>
        </w:rPr>
        <w:t>Hominin skulls exhibit many changes though time.</w:t>
      </w:r>
    </w:p>
    <w:p w:rsidR="002B4273" w:rsidRDefault="002B4273" w:rsidP="002B4273">
      <w:pPr>
        <w:ind w:left="567"/>
        <w:rPr>
          <w:rFonts w:ascii="Arial" w:hAnsi="Arial" w:cs="Arial"/>
        </w:rPr>
      </w:pPr>
    </w:p>
    <w:p w:rsidR="002B4273" w:rsidRPr="009A0433" w:rsidRDefault="002B4273" w:rsidP="002B4273">
      <w:pPr>
        <w:ind w:left="567"/>
        <w:rPr>
          <w:rFonts w:ascii="Arial" w:hAnsi="Arial" w:cs="Arial"/>
        </w:rPr>
      </w:pPr>
      <w:r>
        <w:rPr>
          <w:rFonts w:ascii="Arial" w:hAnsi="Arial" w:cs="Arial"/>
        </w:rPr>
        <w:t xml:space="preserve">State </w:t>
      </w:r>
      <w:r>
        <w:rPr>
          <w:rFonts w:ascii="Arial" w:hAnsi="Arial" w:cs="Arial"/>
          <w:b/>
        </w:rPr>
        <w:t xml:space="preserve">three </w:t>
      </w:r>
      <w:r w:rsidRPr="0089650F">
        <w:rPr>
          <w:rFonts w:ascii="Arial" w:hAnsi="Arial" w:cs="Arial"/>
        </w:rPr>
        <w:t xml:space="preserve">evolutionary </w:t>
      </w:r>
      <w:r>
        <w:rPr>
          <w:rFonts w:ascii="Arial" w:hAnsi="Arial" w:cs="Arial"/>
        </w:rPr>
        <w:t>trends evident in hominin skulls.</w:t>
      </w:r>
      <w:r>
        <w:rPr>
          <w:rFonts w:ascii="Arial" w:hAnsi="Arial" w:cs="Arial"/>
        </w:rPr>
        <w:tab/>
      </w:r>
      <w:r>
        <w:rPr>
          <w:rFonts w:ascii="Arial" w:hAnsi="Arial" w:cs="Arial"/>
        </w:rPr>
        <w:tab/>
      </w:r>
      <w:r>
        <w:rPr>
          <w:rFonts w:ascii="Arial" w:hAnsi="Arial" w:cs="Arial"/>
        </w:rPr>
        <w:tab/>
      </w:r>
      <w:r>
        <w:rPr>
          <w:rFonts w:ascii="Arial" w:hAnsi="Arial" w:cs="Arial"/>
        </w:rPr>
        <w:tab/>
        <w:t>(3 marks)</w:t>
      </w:r>
    </w:p>
    <w:p w:rsidR="002B4273" w:rsidRDefault="002B4273" w:rsidP="002B4273">
      <w:pPr>
        <w:ind w:left="567"/>
        <w:rPr>
          <w:rFonts w:ascii="Arial" w:hAnsi="Arial" w:cs="Arial"/>
        </w:rPr>
      </w:pPr>
    </w:p>
    <w:p w:rsidR="002B4273" w:rsidRPr="0089650F" w:rsidRDefault="002B4273" w:rsidP="002B4273">
      <w:pPr>
        <w:spacing w:line="480" w:lineRule="auto"/>
        <w:ind w:left="567"/>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B4273" w:rsidRDefault="002B4273" w:rsidP="002B4273"/>
    <w:p w:rsidR="002B4273" w:rsidRDefault="002B4273" w:rsidP="002B4273"/>
    <w:p w:rsidR="002B4273" w:rsidRPr="002B4273" w:rsidRDefault="002B4273" w:rsidP="002B4273">
      <w:r w:rsidRPr="00622047">
        <w:rPr>
          <w:rFonts w:ascii="Times New Roman" w:hAnsi="Times New Roman" w:cs="Times New Roman"/>
          <w:b/>
        </w:rPr>
        <w:t>Question 3</w:t>
      </w:r>
      <w:r>
        <w:rPr>
          <w:rFonts w:ascii="Times New Roman" w:hAnsi="Times New Roman" w:cs="Times New Roman"/>
          <w:b/>
        </w:rPr>
        <w:t xml:space="preserve">3. </w:t>
      </w:r>
      <w:r>
        <w:rPr>
          <w:rFonts w:ascii="Times New Roman" w:hAnsi="Times New Roman" w:cs="Times New Roman"/>
          <w:b/>
        </w:rPr>
        <w:tab/>
      </w:r>
      <w:r>
        <w:rPr>
          <w:rFonts w:ascii="Times New Roman" w:hAnsi="Times New Roman" w:cs="Times New Roman"/>
          <w:b/>
        </w:rPr>
        <w:t xml:space="preserve">(2014 </w:t>
      </w:r>
      <w:proofErr w:type="spellStart"/>
      <w:r>
        <w:rPr>
          <w:rFonts w:ascii="Times New Roman" w:hAnsi="Times New Roman" w:cs="Times New Roman"/>
          <w:b/>
        </w:rPr>
        <w:t>Sem</w:t>
      </w:r>
      <w:proofErr w:type="spellEnd"/>
      <w:r>
        <w:rPr>
          <w:rFonts w:ascii="Times New Roman" w:hAnsi="Times New Roman" w:cs="Times New Roman"/>
          <w:b/>
        </w:rPr>
        <w:t xml:space="preserve"> II Exam)</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bookmarkStart w:id="0" w:name="_GoBack"/>
      <w:bookmarkEnd w:id="0"/>
      <w:r>
        <w:rPr>
          <w:rFonts w:ascii="Times New Roman" w:hAnsi="Times New Roman" w:cs="Times New Roman"/>
          <w:b/>
        </w:rPr>
        <w:t>(13</w:t>
      </w:r>
      <w:r w:rsidRPr="00622047">
        <w:rPr>
          <w:rFonts w:ascii="Times New Roman" w:hAnsi="Times New Roman" w:cs="Times New Roman"/>
          <w:b/>
        </w:rPr>
        <w:t xml:space="preserve"> marks)</w:t>
      </w:r>
    </w:p>
    <w:p w:rsidR="002B4273" w:rsidRDefault="002B4273" w:rsidP="002B4273">
      <w:pPr>
        <w:rPr>
          <w:rFonts w:ascii="Times New Roman" w:hAnsi="Times New Roman" w:cs="Times New Roman"/>
        </w:rPr>
      </w:pPr>
    </w:p>
    <w:p w:rsidR="002B4273" w:rsidRDefault="002B4273" w:rsidP="002B4273">
      <w:pPr>
        <w:rPr>
          <w:rFonts w:ascii="Times New Roman" w:hAnsi="Times New Roman" w:cs="Times New Roman"/>
        </w:rPr>
      </w:pPr>
      <w:r>
        <w:rPr>
          <w:rFonts w:ascii="Times New Roman" w:hAnsi="Times New Roman" w:cs="Times New Roman"/>
        </w:rPr>
        <w:t>a) Describe the general trend in the evolution of human teeth and describe cultural factors that may have influenced this trend.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 marks)</w:t>
      </w:r>
    </w:p>
    <w:p w:rsidR="002B4273" w:rsidRDefault="002B4273" w:rsidP="002B4273">
      <w:pPr>
        <w:rPr>
          <w:rFonts w:ascii="Times New Roman" w:hAnsi="Times New Roman" w:cs="Times New Roman"/>
        </w:rPr>
      </w:pPr>
    </w:p>
    <w:p w:rsidR="002B4273" w:rsidRDefault="002B4273" w:rsidP="002B4273">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2B4273" w:rsidRDefault="002B4273" w:rsidP="002B4273">
      <w:pPr>
        <w:spacing w:line="360" w:lineRule="auto"/>
        <w:rPr>
          <w:rFonts w:ascii="Times New Roman" w:hAnsi="Times New Roman" w:cs="Times New Roman"/>
        </w:rPr>
      </w:pPr>
      <w:r>
        <w:rPr>
          <w:rFonts w:ascii="Times New Roman" w:hAnsi="Times New Roman" w:cs="Times New Roman"/>
        </w:rPr>
        <w:lastRenderedPageBreak/>
        <w:t>________________________________________________________________________________</w:t>
      </w:r>
    </w:p>
    <w:p w:rsidR="002B4273" w:rsidRDefault="002B4273" w:rsidP="002B4273">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2B4273" w:rsidRDefault="002B4273" w:rsidP="002B4273">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2B4273" w:rsidRDefault="002B4273" w:rsidP="002B4273">
      <w:pPr>
        <w:ind w:left="720" w:hanging="720"/>
        <w:rPr>
          <w:rFonts w:ascii="Times New Roman" w:hAnsi="Times New Roman" w:cs="Times New Roman"/>
        </w:rPr>
      </w:pPr>
      <w:r>
        <w:rPr>
          <w:rFonts w:ascii="Times New Roman" w:hAnsi="Times New Roman" w:cs="Times New Roman"/>
        </w:rPr>
        <w:t xml:space="preserve">b) </w:t>
      </w:r>
      <w:r>
        <w:rPr>
          <w:rFonts w:ascii="Times New Roman" w:hAnsi="Times New Roman" w:cs="Times New Roman"/>
        </w:rPr>
        <w:tab/>
      </w:r>
      <w:proofErr w:type="spellStart"/>
      <w:r>
        <w:rPr>
          <w:rFonts w:ascii="Times New Roman" w:hAnsi="Times New Roman" w:cs="Times New Roman"/>
        </w:rPr>
        <w:t>i</w:t>
      </w:r>
      <w:proofErr w:type="spellEnd"/>
      <w:r>
        <w:rPr>
          <w:rFonts w:ascii="Times New Roman" w:hAnsi="Times New Roman" w:cs="Times New Roman"/>
        </w:rPr>
        <w:t>) Describe three selection pressures that may have led to the development of bipedalism in early hominids.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 marks)</w:t>
      </w:r>
    </w:p>
    <w:p w:rsidR="002B4273" w:rsidRDefault="002B4273" w:rsidP="002B4273">
      <w:pPr>
        <w:ind w:left="720" w:hanging="720"/>
        <w:rPr>
          <w:rFonts w:ascii="Times New Roman" w:hAnsi="Times New Roman" w:cs="Times New Roman"/>
        </w:rPr>
      </w:pPr>
    </w:p>
    <w:p w:rsidR="002B4273" w:rsidRDefault="002B4273" w:rsidP="002B4273">
      <w:pPr>
        <w:rPr>
          <w:rFonts w:ascii="Times New Roman" w:hAnsi="Times New Roman" w:cs="Times New Roman"/>
        </w:rPr>
      </w:pPr>
      <w:r>
        <w:rPr>
          <w:rFonts w:ascii="Times New Roman" w:hAnsi="Times New Roman" w:cs="Times New Roman"/>
        </w:rPr>
        <w:t>________________________________________________________________________________</w:t>
      </w:r>
    </w:p>
    <w:p w:rsidR="002B4273" w:rsidRDefault="002B4273" w:rsidP="002B4273">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2B4273" w:rsidRDefault="002B4273" w:rsidP="002B4273">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2B4273" w:rsidRDefault="002B4273" w:rsidP="002B4273">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2B4273" w:rsidRDefault="002B4273" w:rsidP="002B4273">
      <w:pPr>
        <w:ind w:firstLine="720"/>
        <w:rPr>
          <w:rFonts w:ascii="Times New Roman" w:hAnsi="Times New Roman" w:cs="Times New Roman"/>
        </w:rPr>
      </w:pPr>
      <w:r>
        <w:rPr>
          <w:rFonts w:ascii="Times New Roman" w:hAnsi="Times New Roman" w:cs="Times New Roman"/>
        </w:rPr>
        <w:t>ii) What features of a fossilised skeleton would clearly indicate the individual was bipedal?</w:t>
      </w:r>
    </w:p>
    <w:p w:rsidR="002B4273" w:rsidRDefault="002B4273" w:rsidP="002B427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 marks)</w:t>
      </w:r>
    </w:p>
    <w:p w:rsidR="002B4273" w:rsidRDefault="002B4273" w:rsidP="002B4273">
      <w:pPr>
        <w:rPr>
          <w:rFonts w:ascii="Times New Roman" w:hAnsi="Times New Roman" w:cs="Times New Roman"/>
        </w:rPr>
      </w:pPr>
    </w:p>
    <w:p w:rsidR="002B4273" w:rsidRDefault="002B4273" w:rsidP="002B4273">
      <w:pPr>
        <w:rPr>
          <w:rFonts w:ascii="Times New Roman" w:hAnsi="Times New Roman" w:cs="Times New Roman"/>
        </w:rPr>
      </w:pPr>
      <w:r>
        <w:rPr>
          <w:rFonts w:ascii="Times New Roman" w:hAnsi="Times New Roman" w:cs="Times New Roman"/>
        </w:rPr>
        <w:t>________________________________________________________________________________</w:t>
      </w:r>
    </w:p>
    <w:p w:rsidR="002B4273" w:rsidRDefault="002B4273" w:rsidP="002B4273">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2B4273" w:rsidRDefault="002B4273" w:rsidP="002B4273">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2B4273" w:rsidRDefault="002B4273" w:rsidP="002B4273">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2B4273" w:rsidRDefault="002B4273" w:rsidP="002B4273">
      <w:pPr>
        <w:rPr>
          <w:rFonts w:ascii="Times New Roman" w:hAnsi="Times New Roman" w:cs="Times New Roman"/>
        </w:rPr>
      </w:pPr>
      <w:r>
        <w:rPr>
          <w:rFonts w:ascii="Times New Roman" w:hAnsi="Times New Roman" w:cs="Times New Roman"/>
        </w:rPr>
        <w:t>c) The primate pictured below is a ring-tailed lemur from Perth Zoo. In each box, briefly describe the general features of all primates: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 marks)</w:t>
      </w:r>
    </w:p>
    <w:p w:rsidR="002B4273" w:rsidRDefault="002B4273" w:rsidP="002B4273">
      <w:pPr>
        <w:rPr>
          <w:rFonts w:ascii="Times New Roman" w:hAnsi="Times New Roman" w:cs="Times New Roman"/>
        </w:rPr>
      </w:pPr>
      <w:r>
        <w:rPr>
          <w:noProof/>
          <w:lang w:eastAsia="en-AU"/>
        </w:rPr>
        <mc:AlternateContent>
          <mc:Choice Requires="wps">
            <w:drawing>
              <wp:anchor distT="0" distB="0" distL="114300" distR="114300" simplePos="0" relativeHeight="251666432" behindDoc="1" locked="0" layoutInCell="1" allowOverlap="1" wp14:anchorId="011D82FF" wp14:editId="6437143A">
                <wp:simplePos x="0" y="0"/>
                <wp:positionH relativeFrom="column">
                  <wp:posOffset>2581275</wp:posOffset>
                </wp:positionH>
                <wp:positionV relativeFrom="paragraph">
                  <wp:posOffset>6350</wp:posOffset>
                </wp:positionV>
                <wp:extent cx="3657600" cy="800100"/>
                <wp:effectExtent l="0" t="0" r="19050"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7600" cy="8001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C9681B" id="Rectangle 10" o:spid="_x0000_s1026" style="position:absolute;margin-left:203.25pt;margin-top:.5pt;width:4in;height:6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" fillcolor="window" strokecolor="windowText" strokeweight="2pt">
                <v:path arrowok="t"/>
              </v:rect>
            </w:pict>
          </mc:Fallback>
        </mc:AlternateContent>
      </w:r>
      <w:r>
        <w:rPr>
          <w:noProof/>
          <w:lang w:eastAsia="en-AU"/>
        </w:rPr>
        <w:drawing>
          <wp:anchor distT="0" distB="0" distL="114300" distR="114300" simplePos="0" relativeHeight="251661312" behindDoc="1" locked="0" layoutInCell="1" allowOverlap="1" wp14:anchorId="1B417CDB" wp14:editId="3A5F9D2C">
            <wp:simplePos x="0" y="0"/>
            <wp:positionH relativeFrom="column">
              <wp:posOffset>0</wp:posOffset>
            </wp:positionH>
            <wp:positionV relativeFrom="paragraph">
              <wp:posOffset>53975</wp:posOffset>
            </wp:positionV>
            <wp:extent cx="2461895" cy="37719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1895"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4273" w:rsidRDefault="002B4273" w:rsidP="002B4273">
      <w:pPr>
        <w:rPr>
          <w:rFonts w:ascii="Times New Roman" w:hAnsi="Times New Roman" w:cs="Times New Roman"/>
        </w:rPr>
      </w:pPr>
      <w:r>
        <w:rPr>
          <w:noProof/>
          <w:lang w:eastAsia="en-AU"/>
        </w:rPr>
        <mc:AlternateContent>
          <mc:Choice Requires="wps">
            <w:drawing>
              <wp:anchor distT="0" distB="0" distL="114300" distR="114300" simplePos="0" relativeHeight="251662336" behindDoc="0" locked="0" layoutInCell="1" allowOverlap="1" wp14:anchorId="300FD9A0" wp14:editId="6B1CAB49">
                <wp:simplePos x="0" y="0"/>
                <wp:positionH relativeFrom="column">
                  <wp:posOffset>1133475</wp:posOffset>
                </wp:positionH>
                <wp:positionV relativeFrom="paragraph">
                  <wp:posOffset>50165</wp:posOffset>
                </wp:positionV>
                <wp:extent cx="1485900" cy="114300"/>
                <wp:effectExtent l="57150" t="38100" r="57150" b="1333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85900" cy="1143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type w14:anchorId="78E577D3" id="_x0000_t32" coordsize="21600,21600" o:spt="32" o:oned="t" path="m,l21600,21600e" filled="f">
                <v:path arrowok="t" fillok="f" o:connecttype="none"/>
                <o:lock v:ext="edit" shapetype="t"/>
              </v:shapetype>
              <v:shape id="Straight Arrow Connector 7" o:spid="_x0000_s1026" type="#_x0000_t32" style="position:absolute;margin-left:89.25pt;margin-top:3.95pt;width:117pt;height: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" strokecolor="windowText" strokeweight="2pt">
                <v:stroke endarrow="open"/>
                <v:shadow on="t" color="black" opacity="24903f" origin=",.5" offset="0,.55556mm"/>
                <o:lock v:ext="edit" shapetype="f"/>
              </v:shape>
            </w:pict>
          </mc:Fallback>
        </mc:AlternateContent>
      </w:r>
      <w:r>
        <w:rPr>
          <w:rFonts w:ascii="Times New Roman" w:hAnsi="Times New Roman" w:cs="Times New Roman"/>
          <w:noProof/>
          <w:lang w:val="en-US"/>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Brain</w:t>
      </w:r>
    </w:p>
    <w:p w:rsidR="002B4273" w:rsidRDefault="002B4273" w:rsidP="002B4273">
      <w:pPr>
        <w:rPr>
          <w:rFonts w:ascii="Times New Roman" w:hAnsi="Times New Roman" w:cs="Times New Roman"/>
        </w:rPr>
      </w:pPr>
      <w:r>
        <w:rPr>
          <w:noProof/>
          <w:lang w:eastAsia="en-AU"/>
        </w:rPr>
        <mc:AlternateContent>
          <mc:Choice Requires="wps">
            <w:drawing>
              <wp:anchor distT="0" distB="0" distL="114300" distR="114300" simplePos="0" relativeHeight="251663360" behindDoc="0" locked="0" layoutInCell="1" allowOverlap="1" wp14:anchorId="45E3F965" wp14:editId="55E3647E">
                <wp:simplePos x="0" y="0"/>
                <wp:positionH relativeFrom="column">
                  <wp:posOffset>1485900</wp:posOffset>
                </wp:positionH>
                <wp:positionV relativeFrom="paragraph">
                  <wp:posOffset>45720</wp:posOffset>
                </wp:positionV>
                <wp:extent cx="1143000" cy="479425"/>
                <wp:effectExtent l="57150" t="38100" r="57150" b="9207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43000" cy="4794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17E5C29" id="Straight Arrow Connector 5" o:spid="_x0000_s1026" type="#_x0000_t32" style="position:absolute;margin-left:117pt;margin-top:3.6pt;width:90pt;height:37.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" strokecolor="windowText" strokeweight="2pt">
                <v:stroke endarrow="open"/>
                <v:shadow on="t" color="black" opacity="24903f" origin=",.5" offset="0,.55556mm"/>
                <o:lock v:ext="edit" shapetype="f"/>
              </v:shape>
            </w:pict>
          </mc:Fallback>
        </mc:AlternateContent>
      </w:r>
    </w:p>
    <w:p w:rsidR="002B4273" w:rsidRDefault="002B4273" w:rsidP="002B4273">
      <w:pPr>
        <w:rPr>
          <w:rFonts w:ascii="Times New Roman" w:hAnsi="Times New Roman" w:cs="Times New Roman"/>
        </w:rPr>
      </w:pPr>
      <w:r>
        <w:rPr>
          <w:noProof/>
          <w:lang w:eastAsia="en-AU"/>
        </w:rPr>
        <mc:AlternateContent>
          <mc:Choice Requires="wps">
            <w:drawing>
              <wp:anchor distT="0" distB="0" distL="114300" distR="114300" simplePos="0" relativeHeight="251667456" behindDoc="1" locked="0" layoutInCell="1" allowOverlap="1" wp14:anchorId="0F931696" wp14:editId="18D61FAF">
                <wp:simplePos x="0" y="0"/>
                <wp:positionH relativeFrom="column">
                  <wp:posOffset>2647950</wp:posOffset>
                </wp:positionH>
                <wp:positionV relativeFrom="paragraph">
                  <wp:posOffset>16510</wp:posOffset>
                </wp:positionV>
                <wp:extent cx="3657600" cy="800100"/>
                <wp:effectExtent l="0" t="0" r="1905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7600" cy="800100"/>
                        </a:xfrm>
                        <a:prstGeom prst="rect">
                          <a:avLst/>
                        </a:prstGeom>
                        <a:solidFill>
                          <a:sysClr val="window" lastClr="FFFFFF"/>
                        </a:solidFill>
                        <a:ln w="25400" cap="flat" cmpd="sng" algn="ctr">
                          <a:solidFill>
                            <a:sysClr val="windowText" lastClr="000000"/>
                          </a:solidFill>
                          <a:prstDash val="solid"/>
                        </a:ln>
                        <a:effectLst/>
                      </wps:spPr>
                      <wps:txbx>
                        <w:txbxContent>
                          <w:p w:rsidR="002B4273" w:rsidRDefault="002B4273" w:rsidP="002B4273">
                            <w:r>
                              <w:rPr>
                                <w:rFonts w:ascii="Times New Roman" w:hAnsi="Times New Roman" w:cs="Times New Roman"/>
                              </w:rPr>
                              <w:t>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931696" id="Rectangle 8" o:spid="_x0000_s1026" style="position:absolute;margin-left:208.5pt;margin-top:1.3pt;width:4in;height:6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" fillcolor="window" strokecolor="windowText" strokeweight="2pt">
                <v:path arrowok="t"/>
                <v:textbox>
                  <w:txbxContent>
                    <w:p w:rsidR="002B4273" w:rsidRDefault="002B4273" w:rsidP="002B4273">
                      <w:r>
                        <w:rPr>
                          <w:rFonts w:ascii="Times New Roman" w:hAnsi="Times New Roman" w:cs="Times New Roman"/>
                        </w:rPr>
                        <w:t>Vision</w:t>
                      </w:r>
                    </w:p>
                  </w:txbxContent>
                </v:textbox>
              </v:rect>
            </w:pict>
          </mc:Fallback>
        </mc:AlternateContent>
      </w:r>
    </w:p>
    <w:p w:rsidR="002B4273" w:rsidRDefault="002B4273" w:rsidP="002B4273">
      <w:pPr>
        <w:rPr>
          <w:rFonts w:ascii="Times New Roman" w:hAnsi="Times New Roman" w:cs="Times New Roman"/>
        </w:rPr>
      </w:pPr>
    </w:p>
    <w:p w:rsidR="002B4273" w:rsidRDefault="002B4273" w:rsidP="002B4273">
      <w:pPr>
        <w:rPr>
          <w:rFonts w:ascii="Times New Roman" w:hAnsi="Times New Roman" w:cs="Times New Roman"/>
        </w:rPr>
      </w:pPr>
    </w:p>
    <w:p w:rsidR="002B4273" w:rsidRDefault="002B4273" w:rsidP="002B4273">
      <w:pPr>
        <w:rPr>
          <w:rFonts w:ascii="Times New Roman" w:hAnsi="Times New Roman" w:cs="Times New Roman"/>
        </w:rPr>
      </w:pPr>
      <w:r>
        <w:rPr>
          <w:noProof/>
          <w:lang w:eastAsia="en-AU"/>
        </w:rPr>
        <mc:AlternateContent>
          <mc:Choice Requires="wps">
            <w:drawing>
              <wp:anchor distT="0" distB="0" distL="114300" distR="114300" simplePos="0" relativeHeight="251668480" behindDoc="1" locked="0" layoutInCell="1" allowOverlap="1" wp14:anchorId="698A2FF9" wp14:editId="755F5485">
                <wp:simplePos x="0" y="0"/>
                <wp:positionH relativeFrom="column">
                  <wp:posOffset>2628900</wp:posOffset>
                </wp:positionH>
                <wp:positionV relativeFrom="paragraph">
                  <wp:posOffset>197485</wp:posOffset>
                </wp:positionV>
                <wp:extent cx="3657600" cy="800100"/>
                <wp:effectExtent l="0" t="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7600" cy="800100"/>
                        </a:xfrm>
                        <a:prstGeom prst="rect">
                          <a:avLst/>
                        </a:prstGeom>
                        <a:solidFill>
                          <a:sysClr val="window" lastClr="FFFFFF"/>
                        </a:solidFill>
                        <a:ln w="25400" cap="flat" cmpd="sng" algn="ctr">
                          <a:solidFill>
                            <a:sysClr val="windowText" lastClr="000000"/>
                          </a:solidFill>
                          <a:prstDash val="solid"/>
                        </a:ln>
                        <a:effectLst/>
                      </wps:spPr>
                      <wps:txbx>
                        <w:txbxContent>
                          <w:p w:rsidR="002B4273" w:rsidRDefault="002B4273" w:rsidP="002B4273">
                            <w:pPr>
                              <w:rPr>
                                <w:rFonts w:ascii="Times New Roman" w:hAnsi="Times New Roman" w:cs="Times New Roman"/>
                              </w:rPr>
                            </w:pPr>
                            <w:r>
                              <w:rPr>
                                <w:rFonts w:ascii="Times New Roman" w:hAnsi="Times New Roman" w:cs="Times New Roman"/>
                              </w:rPr>
                              <w:t>Reproduction</w:t>
                            </w:r>
                          </w:p>
                          <w:p w:rsidR="002B4273" w:rsidRDefault="002B4273" w:rsidP="002B42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8A2FF9" id="Rectangle 9" o:spid="_x0000_s1027" style="position:absolute;margin-left:207pt;margin-top:15.55pt;width:4in;height:6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" fillcolor="window" strokecolor="windowText" strokeweight="2pt">
                <v:path arrowok="t"/>
                <v:textbox>
                  <w:txbxContent>
                    <w:p w:rsidR="002B4273" w:rsidRDefault="002B4273" w:rsidP="002B4273">
                      <w:pPr>
                        <w:rPr>
                          <w:rFonts w:ascii="Times New Roman" w:hAnsi="Times New Roman" w:cs="Times New Roman"/>
                        </w:rPr>
                      </w:pPr>
                      <w:r>
                        <w:rPr>
                          <w:rFonts w:ascii="Times New Roman" w:hAnsi="Times New Roman" w:cs="Times New Roman"/>
                        </w:rPr>
                        <w:t>Reproduction</w:t>
                      </w:r>
                    </w:p>
                    <w:p w:rsidR="002B4273" w:rsidRDefault="002B4273" w:rsidP="002B4273">
                      <w:pPr>
                        <w:jc w:val="center"/>
                      </w:pPr>
                    </w:p>
                  </w:txbxContent>
                </v:textbox>
              </v:rect>
            </w:pict>
          </mc:Fallback>
        </mc:AlternateConten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B4273" w:rsidRDefault="002B4273" w:rsidP="002B4273">
      <w:pPr>
        <w:rPr>
          <w:rFonts w:ascii="Times New Roman" w:hAnsi="Times New Roman" w:cs="Times New Roman"/>
        </w:rPr>
      </w:pPr>
    </w:p>
    <w:p w:rsidR="002B4273" w:rsidRDefault="002B4273" w:rsidP="002B4273">
      <w:pPr>
        <w:rPr>
          <w:rFonts w:ascii="Times New Roman" w:hAnsi="Times New Roman" w:cs="Times New Roman"/>
        </w:rPr>
      </w:pPr>
      <w:r>
        <w:rPr>
          <w:noProof/>
          <w:lang w:eastAsia="en-AU"/>
        </w:rPr>
        <mc:AlternateContent>
          <mc:Choice Requires="wps">
            <w:drawing>
              <wp:anchor distT="0" distB="0" distL="114300" distR="114300" simplePos="0" relativeHeight="251664384" behindDoc="0" locked="0" layoutInCell="1" allowOverlap="1" wp14:anchorId="653A7630" wp14:editId="0ED503A8">
                <wp:simplePos x="0" y="0"/>
                <wp:positionH relativeFrom="column">
                  <wp:posOffset>1304925</wp:posOffset>
                </wp:positionH>
                <wp:positionV relativeFrom="paragraph">
                  <wp:posOffset>198755</wp:posOffset>
                </wp:positionV>
                <wp:extent cx="1257300" cy="723900"/>
                <wp:effectExtent l="57150" t="19050" r="57150" b="952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7300" cy="7239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B3048D5" id="Straight Arrow Connector 6" o:spid="_x0000_s1026" type="#_x0000_t32" style="position:absolute;margin-left:102.75pt;margin-top:15.65pt;width:99pt;height:5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" strokecolor="windowText" strokeweight="2pt">
                <v:stroke endarrow="open"/>
                <v:shadow on="t" color="black" opacity="24903f" origin=",.5" offset="0,.55556mm"/>
                <o:lock v:ext="edit" shapetype="f"/>
              </v:shape>
            </w:pict>
          </mc:Fallback>
        </mc:AlternateConten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B4273" w:rsidRDefault="002B4273" w:rsidP="002B4273">
      <w:pPr>
        <w:rPr>
          <w:rFonts w:ascii="Times New Roman" w:hAnsi="Times New Roman" w:cs="Times New Roman"/>
        </w:rPr>
      </w:pPr>
    </w:p>
    <w:p w:rsidR="002B4273" w:rsidRDefault="002B4273" w:rsidP="002B4273">
      <w:pPr>
        <w:rPr>
          <w:rFonts w:ascii="Times New Roman" w:hAnsi="Times New Roman" w:cs="Times New Roman"/>
        </w:rPr>
      </w:pPr>
      <w:r>
        <w:rPr>
          <w:noProof/>
          <w:lang w:eastAsia="en-AU"/>
        </w:rPr>
        <mc:AlternateContent>
          <mc:Choice Requires="wps">
            <w:drawing>
              <wp:anchor distT="0" distB="0" distL="114300" distR="114300" simplePos="0" relativeHeight="251669504" behindDoc="1" locked="0" layoutInCell="1" allowOverlap="1" wp14:anchorId="1CF9ECF2" wp14:editId="3B03BA22">
                <wp:simplePos x="0" y="0"/>
                <wp:positionH relativeFrom="column">
                  <wp:posOffset>2638425</wp:posOffset>
                </wp:positionH>
                <wp:positionV relativeFrom="paragraph">
                  <wp:posOffset>19685</wp:posOffset>
                </wp:positionV>
                <wp:extent cx="3657600" cy="80010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7600" cy="800100"/>
                        </a:xfrm>
                        <a:prstGeom prst="rect">
                          <a:avLst/>
                        </a:prstGeom>
                        <a:solidFill>
                          <a:sysClr val="window" lastClr="FFFFFF"/>
                        </a:solidFill>
                        <a:ln w="25400" cap="flat" cmpd="sng" algn="ctr">
                          <a:solidFill>
                            <a:sysClr val="windowText" lastClr="000000"/>
                          </a:solidFill>
                          <a:prstDash val="solid"/>
                        </a:ln>
                        <a:effectLst/>
                      </wps:spPr>
                      <wps:txbx>
                        <w:txbxContent>
                          <w:p w:rsidR="002B4273" w:rsidRDefault="002B4273" w:rsidP="002B4273">
                            <w:r>
                              <w:rPr>
                                <w:rFonts w:ascii="Times New Roman" w:hAnsi="Times New Roman" w:cs="Times New Roman"/>
                              </w:rPr>
                              <w:t>Hands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F9ECF2" id="Rectangle 12" o:spid="_x0000_s1028" style="position:absolute;margin-left:207.75pt;margin-top:1.55pt;width:4in;height:6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" fillcolor="window" strokecolor="windowText" strokeweight="2pt">
                <v:path arrowok="t"/>
                <v:textbox>
                  <w:txbxContent>
                    <w:p w:rsidR="002B4273" w:rsidRDefault="002B4273" w:rsidP="002B4273">
                      <w:r>
                        <w:rPr>
                          <w:rFonts w:ascii="Times New Roman" w:hAnsi="Times New Roman" w:cs="Times New Roman"/>
                        </w:rPr>
                        <w:t>Hands</w:t>
                      </w:r>
                    </w:p>
                  </w:txbxContent>
                </v:textbox>
              </v:rect>
            </w:pict>
          </mc:Fallback>
        </mc:AlternateConten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B4273" w:rsidRPr="002B4273" w:rsidRDefault="002B4273">
      <w:pPr>
        <w:rPr>
          <w:rFonts w:ascii="Times New Roman" w:hAnsi="Times New Roman" w:cs="Times New Roman"/>
        </w:rPr>
      </w:pPr>
    </w:p>
    <w:sectPr w:rsidR="002B4273" w:rsidRPr="002B4273" w:rsidSect="002B427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1D2B"/>
    <w:multiLevelType w:val="hybridMultilevel"/>
    <w:tmpl w:val="57780B94"/>
    <w:lvl w:ilvl="0" w:tplc="80FCC834">
      <w:start w:val="1"/>
      <w:numFmt w:val="lowerLetter"/>
      <w:lvlText w:val="%1."/>
      <w:lvlJc w:val="left"/>
      <w:pPr>
        <w:ind w:left="720" w:hanging="360"/>
      </w:pPr>
      <w:rPr>
        <w:rFonts w:ascii="Arial" w:eastAsiaTheme="minorHAnsi"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191160B"/>
    <w:multiLevelType w:val="hybridMultilevel"/>
    <w:tmpl w:val="D4A2D6D0"/>
    <w:lvl w:ilvl="0" w:tplc="2188D90C">
      <w:start w:val="2"/>
      <w:numFmt w:val="lowerLetter"/>
      <w:lvlText w:val="%1."/>
      <w:lvlJc w:val="left"/>
      <w:pPr>
        <w:ind w:left="720" w:hanging="360"/>
      </w:pPr>
      <w:rPr>
        <w:rFonts w:eastAsiaTheme="minorHAnsi"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7655C9D"/>
    <w:multiLevelType w:val="hybridMultilevel"/>
    <w:tmpl w:val="8FC05E6C"/>
    <w:lvl w:ilvl="0" w:tplc="BC3E1564">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2CB2BE3"/>
    <w:multiLevelType w:val="hybridMultilevel"/>
    <w:tmpl w:val="1D34AA96"/>
    <w:lvl w:ilvl="0" w:tplc="167846BC">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 w15:restartNumberingAfterBreak="0">
    <w:nsid w:val="6DB86899"/>
    <w:multiLevelType w:val="hybridMultilevel"/>
    <w:tmpl w:val="17A69A42"/>
    <w:lvl w:ilvl="0" w:tplc="882EAE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273"/>
    <w:rsid w:val="002B4273"/>
    <w:rsid w:val="007156B9"/>
    <w:rsid w:val="007D39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E2B6D"/>
  <w15:chartTrackingRefBased/>
  <w15:docId w15:val="{305C7F06-D32C-46CF-9BEE-414C8550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2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273"/>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customXml" Target="../customXml/item3.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7DCF7BD-B609-41F5-8763-B609EB0F75E1}"/>
</file>

<file path=customXml/itemProps2.xml><?xml version="1.0" encoding="utf-8"?>
<ds:datastoreItem xmlns:ds="http://schemas.openxmlformats.org/officeDocument/2006/customXml" ds:itemID="{94A72C40-B410-477E-9A58-38E04BA2B45C}"/>
</file>

<file path=customXml/itemProps3.xml><?xml version="1.0" encoding="utf-8"?>
<ds:datastoreItem xmlns:ds="http://schemas.openxmlformats.org/officeDocument/2006/customXml" ds:itemID="{0464E5E9-AE9F-4107-9A5A-09374EF250D4}"/>
</file>

<file path=docProps/app.xml><?xml version="1.0" encoding="utf-8"?>
<Properties xmlns="http://schemas.openxmlformats.org/officeDocument/2006/extended-properties" xmlns:vt="http://schemas.openxmlformats.org/officeDocument/2006/docPropsVTypes">
  <Template>Normal</Template>
  <TotalTime>6</TotalTime>
  <Pages>6</Pages>
  <Words>1194</Words>
  <Characters>6810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BYRNE Robin [Belmont City College]</dc:creator>
  <cp:keywords/>
  <dc:description/>
  <cp:lastModifiedBy>BYRNE Robin [Belmont City College]</cp:lastModifiedBy>
  <cp:revision>1</cp:revision>
  <dcterms:created xsi:type="dcterms:W3CDTF">2018-08-29T06:08:00Z</dcterms:created>
  <dcterms:modified xsi:type="dcterms:W3CDTF">2018-08-29T06:16:00Z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