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20"/>
        <w:gridCol w:w="3322"/>
      </w:tblGrid>
      <w:tr w:rsidR="00476235" w:rsidRPr="00E04C91" w:rsidTr="00016B41">
        <w:trPr>
          <w:trHeight w:val="1814"/>
        </w:trPr>
        <w:tc>
          <w:tcPr>
            <w:tcW w:w="5920" w:type="dxa"/>
            <w:vAlign w:val="center"/>
          </w:tcPr>
          <w:p w:rsidR="00476235" w:rsidRPr="00E04C91" w:rsidRDefault="00476235" w:rsidP="00476235">
            <w:pPr>
              <w:jc w:val="center"/>
              <w:rPr>
                <w:sz w:val="80"/>
                <w:szCs w:val="80"/>
              </w:rPr>
            </w:pPr>
            <w:r w:rsidRPr="00E04C91">
              <w:rPr>
                <w:sz w:val="80"/>
                <w:szCs w:val="80"/>
              </w:rPr>
              <w:t>Interphase</w:t>
            </w:r>
          </w:p>
        </w:tc>
        <w:tc>
          <w:tcPr>
            <w:tcW w:w="3322" w:type="dxa"/>
            <w:vAlign w:val="center"/>
          </w:tcPr>
          <w:p w:rsidR="00476235" w:rsidRPr="00E04C91" w:rsidRDefault="009F48DF" w:rsidP="00476235">
            <w:pPr>
              <w:jc w:val="center"/>
              <w:rPr>
                <w:sz w:val="80"/>
                <w:szCs w:val="80"/>
              </w:rPr>
            </w:pPr>
            <w:r w:rsidRPr="00E04C91">
              <w:rPr>
                <w:noProof/>
                <w:sz w:val="80"/>
                <w:szCs w:val="80"/>
                <w:lang w:eastAsia="en-AU"/>
              </w:rPr>
              <w:drawing>
                <wp:inline distT="0" distB="0" distL="0" distR="0" wp14:anchorId="5060F29B" wp14:editId="32480B30">
                  <wp:extent cx="1473377" cy="1080000"/>
                  <wp:effectExtent l="19050" t="0" r="0" b="0"/>
                  <wp:docPr id="53" name="Picture 53" descr="http://1.bp.blogspot.com/-ZceSFkiGIWM/TXUcDWKsfgI/AAAAAAAAAHM/mJ0dTRZSRRE/s1600/Stag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http://1.bp.blogspot.com/-ZceSFkiGIWM/TXUcDWKsfgI/AAAAAAAAAHM/mJ0dTRZSRRE/s1600/Stages.gi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l="43917" t="50235" r="13947" b="334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377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4C91">
              <w:rPr>
                <w:noProof/>
                <w:sz w:val="80"/>
                <w:szCs w:val="80"/>
                <w:lang w:eastAsia="en-AU"/>
              </w:rPr>
              <w:t xml:space="preserve"> </w:t>
            </w:r>
          </w:p>
        </w:tc>
      </w:tr>
      <w:tr w:rsidR="009F48DF" w:rsidRPr="00E04C91" w:rsidTr="00016B41">
        <w:trPr>
          <w:trHeight w:val="1814"/>
        </w:trPr>
        <w:tc>
          <w:tcPr>
            <w:tcW w:w="5920" w:type="dxa"/>
            <w:vAlign w:val="center"/>
          </w:tcPr>
          <w:p w:rsidR="009F48DF" w:rsidRPr="00E04C91" w:rsidRDefault="009F48DF" w:rsidP="009F48DF">
            <w:pPr>
              <w:jc w:val="center"/>
              <w:rPr>
                <w:sz w:val="80"/>
                <w:szCs w:val="80"/>
              </w:rPr>
            </w:pPr>
            <w:r w:rsidRPr="00E04C91">
              <w:rPr>
                <w:sz w:val="80"/>
                <w:szCs w:val="80"/>
              </w:rPr>
              <w:t>Telophase</w:t>
            </w:r>
          </w:p>
        </w:tc>
        <w:tc>
          <w:tcPr>
            <w:tcW w:w="3322" w:type="dxa"/>
            <w:vAlign w:val="center"/>
          </w:tcPr>
          <w:p w:rsidR="009F48DF" w:rsidRPr="00E04C91" w:rsidRDefault="009F48DF" w:rsidP="009F48DF">
            <w:pPr>
              <w:jc w:val="center"/>
              <w:rPr>
                <w:sz w:val="80"/>
                <w:szCs w:val="80"/>
              </w:rPr>
            </w:pPr>
            <w:r w:rsidRPr="00E04C91">
              <w:rPr>
                <w:noProof/>
                <w:sz w:val="80"/>
                <w:szCs w:val="80"/>
                <w:lang w:eastAsia="en-AU"/>
              </w:rPr>
              <w:drawing>
                <wp:inline distT="0" distB="0" distL="0" distR="0" wp14:anchorId="1C540AD2" wp14:editId="5F2FE43E">
                  <wp:extent cx="1081846" cy="1080000"/>
                  <wp:effectExtent l="19050" t="0" r="4004" b="0"/>
                  <wp:docPr id="52" name="Picture 52" descr="http://1.bp.blogspot.com/-ZceSFkiGIWM/TXUcDWKsfgI/AAAAAAAAAHM/mJ0dTRZSRRE/s1600/Stag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http://1.bp.blogspot.com/-ZceSFkiGIWM/TXUcDWKsfgI/AAAAAAAAAHM/mJ0dTRZSRRE/s1600/Stages.gi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l="49258" t="32967" r="18991" b="502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846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F" w:rsidRPr="00E04C91" w:rsidTr="00016B41">
        <w:trPr>
          <w:trHeight w:val="1814"/>
        </w:trPr>
        <w:tc>
          <w:tcPr>
            <w:tcW w:w="5920" w:type="dxa"/>
            <w:vAlign w:val="center"/>
          </w:tcPr>
          <w:p w:rsidR="009F48DF" w:rsidRPr="00E04C91" w:rsidRDefault="009F48DF" w:rsidP="009F48DF">
            <w:pPr>
              <w:jc w:val="center"/>
              <w:rPr>
                <w:sz w:val="80"/>
                <w:szCs w:val="80"/>
              </w:rPr>
            </w:pPr>
            <w:r w:rsidRPr="00E04C91">
              <w:rPr>
                <w:sz w:val="80"/>
                <w:szCs w:val="80"/>
              </w:rPr>
              <w:t>Anaphase</w:t>
            </w:r>
          </w:p>
        </w:tc>
        <w:tc>
          <w:tcPr>
            <w:tcW w:w="3322" w:type="dxa"/>
            <w:vAlign w:val="center"/>
          </w:tcPr>
          <w:p w:rsidR="009F48DF" w:rsidRPr="00E04C91" w:rsidRDefault="009F48DF" w:rsidP="009F48DF">
            <w:pPr>
              <w:jc w:val="center"/>
              <w:rPr>
                <w:sz w:val="80"/>
                <w:szCs w:val="80"/>
              </w:rPr>
            </w:pPr>
            <w:r w:rsidRPr="00E04C91">
              <w:rPr>
                <w:noProof/>
                <w:sz w:val="80"/>
                <w:szCs w:val="80"/>
                <w:lang w:eastAsia="en-AU"/>
              </w:rPr>
              <w:drawing>
                <wp:inline distT="0" distB="0" distL="0" distR="0" wp14:anchorId="5EED4924" wp14:editId="501BDB25">
                  <wp:extent cx="1920875" cy="983636"/>
                  <wp:effectExtent l="19050" t="0" r="3175" b="0"/>
                  <wp:docPr id="55" name="Picture 55" descr="http://1.bp.blogspot.com/-ZceSFkiGIWM/TXUcDWKsfgI/AAAAAAAAAHM/mJ0dTRZSRRE/s1600/Stag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http://1.bp.blogspot.com/-ZceSFkiGIWM/TXUcDWKsfgI/AAAAAAAAAHM/mJ0dTRZSRRE/s1600/Stages.gi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l="34421" t="83203" r="3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983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4C91">
              <w:rPr>
                <w:noProof/>
                <w:sz w:val="80"/>
                <w:szCs w:val="80"/>
                <w:lang w:eastAsia="en-AU"/>
              </w:rPr>
              <w:t xml:space="preserve"> </w:t>
            </w:r>
          </w:p>
        </w:tc>
      </w:tr>
      <w:tr w:rsidR="009F48DF" w:rsidRPr="00E04C91" w:rsidTr="00016B41">
        <w:trPr>
          <w:trHeight w:val="1814"/>
        </w:trPr>
        <w:tc>
          <w:tcPr>
            <w:tcW w:w="5920" w:type="dxa"/>
            <w:vAlign w:val="center"/>
          </w:tcPr>
          <w:p w:rsidR="009F48DF" w:rsidRPr="00E04C91" w:rsidRDefault="009F48DF" w:rsidP="009F48DF">
            <w:pPr>
              <w:jc w:val="center"/>
              <w:rPr>
                <w:sz w:val="80"/>
                <w:szCs w:val="80"/>
              </w:rPr>
            </w:pPr>
            <w:r w:rsidRPr="00E04C91">
              <w:rPr>
                <w:sz w:val="80"/>
                <w:szCs w:val="80"/>
              </w:rPr>
              <w:t>Prophase</w:t>
            </w:r>
          </w:p>
        </w:tc>
        <w:tc>
          <w:tcPr>
            <w:tcW w:w="3322" w:type="dxa"/>
            <w:vAlign w:val="center"/>
          </w:tcPr>
          <w:p w:rsidR="009F48DF" w:rsidRPr="00E04C91" w:rsidRDefault="009F48DF" w:rsidP="009F48DF">
            <w:pPr>
              <w:jc w:val="center"/>
              <w:rPr>
                <w:sz w:val="80"/>
                <w:szCs w:val="80"/>
              </w:rPr>
            </w:pPr>
            <w:r w:rsidRPr="00E04C91">
              <w:rPr>
                <w:noProof/>
                <w:sz w:val="80"/>
                <w:szCs w:val="80"/>
                <w:lang w:eastAsia="en-AU"/>
              </w:rPr>
              <w:drawing>
                <wp:inline distT="0" distB="0" distL="0" distR="0" wp14:anchorId="30D75D42" wp14:editId="51218A69">
                  <wp:extent cx="1901538" cy="1080000"/>
                  <wp:effectExtent l="19050" t="0" r="3462" b="0"/>
                  <wp:docPr id="54" name="Picture 54" descr="http://1.bp.blogspot.com/-ZceSFkiGIWM/TXUcDWKsfgI/AAAAAAAAAHM/mJ0dTRZSRRE/s1600/Stag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http://1.bp.blogspot.com/-ZceSFkiGIWM/TXUcDWKsfgI/AAAAAAAAAHM/mJ0dTRZSRRE/s1600/Stages.gi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l="37389" t="66562" r="6528" b="166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38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F" w:rsidRPr="00E04C91" w:rsidTr="00016B41">
        <w:trPr>
          <w:trHeight w:val="1814"/>
        </w:trPr>
        <w:tc>
          <w:tcPr>
            <w:tcW w:w="5920" w:type="dxa"/>
            <w:vAlign w:val="center"/>
          </w:tcPr>
          <w:p w:rsidR="009F48DF" w:rsidRPr="00E04C91" w:rsidRDefault="009F48DF" w:rsidP="009F48DF">
            <w:pPr>
              <w:jc w:val="center"/>
              <w:rPr>
                <w:sz w:val="80"/>
                <w:szCs w:val="80"/>
              </w:rPr>
            </w:pPr>
            <w:r w:rsidRPr="00E04C91">
              <w:rPr>
                <w:sz w:val="80"/>
                <w:szCs w:val="80"/>
              </w:rPr>
              <w:t>Cytokinesis</w:t>
            </w:r>
          </w:p>
        </w:tc>
        <w:tc>
          <w:tcPr>
            <w:tcW w:w="3322" w:type="dxa"/>
            <w:vAlign w:val="center"/>
          </w:tcPr>
          <w:p w:rsidR="009F48DF" w:rsidRPr="00E04C91" w:rsidRDefault="009F48DF" w:rsidP="009F48DF">
            <w:pPr>
              <w:jc w:val="center"/>
              <w:rPr>
                <w:sz w:val="80"/>
                <w:szCs w:val="80"/>
              </w:rPr>
            </w:pPr>
            <w:r w:rsidRPr="00E04C91">
              <w:rPr>
                <w:noProof/>
                <w:sz w:val="80"/>
                <w:szCs w:val="80"/>
                <w:lang w:eastAsia="en-AU"/>
              </w:rPr>
              <w:drawing>
                <wp:inline distT="0" distB="0" distL="0" distR="0" wp14:anchorId="14E1C60D" wp14:editId="34779AF1">
                  <wp:extent cx="1102769" cy="1080000"/>
                  <wp:effectExtent l="19050" t="0" r="2131" b="0"/>
                  <wp:docPr id="51" name="Picture 51" descr="http://1.bp.blogspot.com/-ZceSFkiGIWM/TXUcDWKsfgI/AAAAAAAAAHM/mJ0dTRZSRRE/s1600/Stag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http://1.bp.blogspot.com/-ZceSFkiGIWM/TXUcDWKsfgI/AAAAAAAAAHM/mJ0dTRZSRRE/s1600/Stages.gi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l="49555" t="16170" r="18101" b="670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769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F" w:rsidRPr="00E04C91" w:rsidTr="00016B41">
        <w:trPr>
          <w:trHeight w:val="1814"/>
        </w:trPr>
        <w:tc>
          <w:tcPr>
            <w:tcW w:w="5920" w:type="dxa"/>
            <w:vAlign w:val="center"/>
          </w:tcPr>
          <w:p w:rsidR="009F48DF" w:rsidRPr="00E04C91" w:rsidRDefault="009F48DF" w:rsidP="009F48DF">
            <w:pPr>
              <w:jc w:val="center"/>
              <w:rPr>
                <w:sz w:val="80"/>
                <w:szCs w:val="80"/>
              </w:rPr>
            </w:pPr>
            <w:r w:rsidRPr="00E04C91">
              <w:rPr>
                <w:sz w:val="80"/>
                <w:szCs w:val="80"/>
              </w:rPr>
              <w:t>Metaphase</w:t>
            </w:r>
          </w:p>
        </w:tc>
        <w:tc>
          <w:tcPr>
            <w:tcW w:w="3322" w:type="dxa"/>
            <w:vAlign w:val="center"/>
          </w:tcPr>
          <w:p w:rsidR="009F48DF" w:rsidRPr="00E04C91" w:rsidRDefault="009F48DF" w:rsidP="009F48DF">
            <w:pPr>
              <w:jc w:val="center"/>
              <w:rPr>
                <w:noProof/>
                <w:sz w:val="80"/>
                <w:szCs w:val="80"/>
                <w:lang w:eastAsia="en-AU"/>
              </w:rPr>
            </w:pPr>
            <w:r w:rsidRPr="00E04C91">
              <w:rPr>
                <w:noProof/>
                <w:sz w:val="80"/>
                <w:szCs w:val="80"/>
                <w:lang w:eastAsia="en-AU"/>
              </w:rPr>
              <w:drawing>
                <wp:inline distT="0" distB="0" distL="0" distR="0" wp14:anchorId="7B282AEB" wp14:editId="4F03686A">
                  <wp:extent cx="1081846" cy="1080000"/>
                  <wp:effectExtent l="19050" t="0" r="4004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rcRect l="20000" r="3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846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235" w:rsidRPr="00E04C91" w:rsidRDefault="00476235"/>
    <w:p w:rsidR="00476235" w:rsidRPr="00E04C91" w:rsidRDefault="00476235"/>
    <w:p w:rsidR="00476235" w:rsidRPr="00E04C91" w:rsidRDefault="00476235">
      <w:bookmarkStart w:id="0" w:name="_GoBack"/>
      <w:bookmarkEnd w:id="0"/>
    </w:p>
    <w:p w:rsidR="00476235" w:rsidRPr="00E04C91" w:rsidRDefault="00476235"/>
    <w:p w:rsidR="00476235" w:rsidRPr="00E04C91" w:rsidRDefault="00476235"/>
    <w:tbl>
      <w:tblPr>
        <w:tblStyle w:val="TableGrid"/>
        <w:tblW w:w="9923" w:type="dxa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476235" w:rsidRPr="00E04C91" w:rsidTr="00E04C91">
        <w:trPr>
          <w:trHeight w:val="1418"/>
        </w:trPr>
        <w:tc>
          <w:tcPr>
            <w:tcW w:w="9923" w:type="dxa"/>
            <w:vAlign w:val="center"/>
          </w:tcPr>
          <w:p w:rsidR="000562A6" w:rsidRPr="00E04C91" w:rsidRDefault="00476235" w:rsidP="00476235">
            <w:pPr>
              <w:numPr>
                <w:ilvl w:val="0"/>
                <w:numId w:val="2"/>
              </w:numPr>
              <w:spacing w:before="120"/>
              <w:jc w:val="center"/>
              <w:rPr>
                <w:sz w:val="40"/>
                <w:szCs w:val="40"/>
              </w:rPr>
            </w:pPr>
            <w:r w:rsidRPr="00E04C91">
              <w:rPr>
                <w:sz w:val="40"/>
                <w:szCs w:val="40"/>
                <w:lang w:val="en-GB"/>
              </w:rPr>
              <w:lastRenderedPageBreak/>
              <w:t>The cell functions as normal</w:t>
            </w:r>
          </w:p>
          <w:p w:rsidR="000562A6" w:rsidRPr="00E04C91" w:rsidRDefault="00476235" w:rsidP="00476235">
            <w:pPr>
              <w:numPr>
                <w:ilvl w:val="0"/>
                <w:numId w:val="2"/>
              </w:numPr>
              <w:spacing w:before="120"/>
              <w:jc w:val="center"/>
              <w:rPr>
                <w:sz w:val="40"/>
                <w:szCs w:val="40"/>
              </w:rPr>
            </w:pPr>
            <w:r w:rsidRPr="00E04C91">
              <w:rPr>
                <w:sz w:val="40"/>
                <w:szCs w:val="40"/>
                <w:lang w:val="en-GB"/>
              </w:rPr>
              <w:t>The DNA is in the form of threadlike chromatin</w:t>
            </w:r>
          </w:p>
          <w:p w:rsidR="00476235" w:rsidRPr="00E04C91" w:rsidRDefault="00476235" w:rsidP="00476235">
            <w:pPr>
              <w:numPr>
                <w:ilvl w:val="0"/>
                <w:numId w:val="2"/>
              </w:numPr>
              <w:spacing w:before="120" w:after="100" w:afterAutospacing="1"/>
              <w:jc w:val="center"/>
              <w:rPr>
                <w:sz w:val="40"/>
                <w:szCs w:val="40"/>
              </w:rPr>
            </w:pPr>
            <w:r w:rsidRPr="00E04C91">
              <w:rPr>
                <w:sz w:val="40"/>
                <w:szCs w:val="40"/>
                <w:lang w:val="en-GB"/>
              </w:rPr>
              <w:t xml:space="preserve">The DNA duplicates itself </w:t>
            </w:r>
          </w:p>
        </w:tc>
      </w:tr>
      <w:tr w:rsidR="00476235" w:rsidRPr="00E04C91" w:rsidTr="00E04C91">
        <w:trPr>
          <w:trHeight w:val="1418"/>
        </w:trPr>
        <w:tc>
          <w:tcPr>
            <w:tcW w:w="9923" w:type="dxa"/>
            <w:vAlign w:val="center"/>
          </w:tcPr>
          <w:p w:rsidR="00587B15" w:rsidRPr="00E04C91" w:rsidRDefault="00587B15" w:rsidP="00587B15">
            <w:pPr>
              <w:numPr>
                <w:ilvl w:val="0"/>
                <w:numId w:val="9"/>
              </w:numPr>
              <w:spacing w:before="120"/>
              <w:jc w:val="center"/>
              <w:rPr>
                <w:sz w:val="40"/>
                <w:szCs w:val="40"/>
              </w:rPr>
            </w:pPr>
            <w:r w:rsidRPr="00E04C91">
              <w:rPr>
                <w:sz w:val="40"/>
                <w:szCs w:val="40"/>
              </w:rPr>
              <w:t>Spindle fibres disappear</w:t>
            </w:r>
          </w:p>
          <w:p w:rsidR="00476235" w:rsidRPr="00E04C91" w:rsidRDefault="00476235" w:rsidP="00587B15">
            <w:pPr>
              <w:numPr>
                <w:ilvl w:val="0"/>
                <w:numId w:val="9"/>
              </w:numPr>
              <w:spacing w:before="120"/>
              <w:jc w:val="center"/>
              <w:rPr>
                <w:sz w:val="40"/>
                <w:szCs w:val="40"/>
              </w:rPr>
            </w:pPr>
            <w:r w:rsidRPr="00E04C91">
              <w:rPr>
                <w:sz w:val="40"/>
                <w:szCs w:val="40"/>
                <w:lang w:val="en-GB"/>
              </w:rPr>
              <w:t xml:space="preserve">New nuclear membranes start to form around the </w:t>
            </w:r>
            <w:r w:rsidR="00587B15" w:rsidRPr="00E04C91">
              <w:rPr>
                <w:sz w:val="40"/>
                <w:szCs w:val="40"/>
                <w:lang w:val="en-GB"/>
              </w:rPr>
              <w:t>two bundles of chromatids</w:t>
            </w:r>
          </w:p>
          <w:p w:rsidR="00476235" w:rsidRPr="00E04C91" w:rsidRDefault="00476235" w:rsidP="00476235">
            <w:pPr>
              <w:numPr>
                <w:ilvl w:val="0"/>
                <w:numId w:val="5"/>
              </w:numPr>
              <w:spacing w:before="120" w:after="120"/>
              <w:jc w:val="center"/>
              <w:rPr>
                <w:sz w:val="40"/>
                <w:szCs w:val="40"/>
                <w:lang w:val="en-GB"/>
              </w:rPr>
            </w:pPr>
            <w:r w:rsidRPr="00E04C91">
              <w:rPr>
                <w:sz w:val="40"/>
                <w:szCs w:val="40"/>
                <w:lang w:val="en-GB"/>
              </w:rPr>
              <w:t>The chromosomes start to unwind</w:t>
            </w:r>
          </w:p>
        </w:tc>
      </w:tr>
      <w:tr w:rsidR="00476235" w:rsidRPr="00E04C91" w:rsidTr="00E04C91">
        <w:trPr>
          <w:trHeight w:val="1418"/>
        </w:trPr>
        <w:tc>
          <w:tcPr>
            <w:tcW w:w="9923" w:type="dxa"/>
            <w:vAlign w:val="center"/>
          </w:tcPr>
          <w:p w:rsidR="00476235" w:rsidRPr="00E04C91" w:rsidRDefault="00E04C91" w:rsidP="00476235">
            <w:pPr>
              <w:numPr>
                <w:ilvl w:val="0"/>
                <w:numId w:val="5"/>
              </w:numPr>
              <w:spacing w:before="120" w:after="120"/>
              <w:jc w:val="center"/>
              <w:rPr>
                <w:sz w:val="40"/>
                <w:szCs w:val="40"/>
                <w:lang w:val="en-GB"/>
              </w:rPr>
            </w:pPr>
            <w:r w:rsidRPr="00E04C91">
              <w:rPr>
                <w:sz w:val="40"/>
                <w:szCs w:val="40"/>
                <w:lang w:val="en-GB"/>
              </w:rPr>
              <w:t>The cell membrane moves inwards</w:t>
            </w:r>
          </w:p>
          <w:p w:rsidR="00E04C91" w:rsidRPr="00E04C91" w:rsidRDefault="00E04C91" w:rsidP="00476235">
            <w:pPr>
              <w:numPr>
                <w:ilvl w:val="0"/>
                <w:numId w:val="5"/>
              </w:numPr>
              <w:spacing w:before="120" w:after="120"/>
              <w:jc w:val="center"/>
              <w:rPr>
                <w:sz w:val="40"/>
                <w:szCs w:val="40"/>
                <w:lang w:val="en-GB"/>
              </w:rPr>
            </w:pPr>
            <w:r w:rsidRPr="00E04C91">
              <w:rPr>
                <w:sz w:val="40"/>
                <w:szCs w:val="40"/>
                <w:lang w:val="en-GB"/>
              </w:rPr>
              <w:t>Two new daughter cells are formed</w:t>
            </w:r>
          </w:p>
          <w:p w:rsidR="00E04C91" w:rsidRPr="00E04C91" w:rsidRDefault="00E04C91" w:rsidP="00476235">
            <w:pPr>
              <w:numPr>
                <w:ilvl w:val="0"/>
                <w:numId w:val="5"/>
              </w:numPr>
              <w:spacing w:before="120" w:after="120"/>
              <w:jc w:val="center"/>
              <w:rPr>
                <w:sz w:val="40"/>
                <w:szCs w:val="40"/>
                <w:lang w:val="en-GB"/>
              </w:rPr>
            </w:pPr>
            <w:r w:rsidRPr="00E04C91">
              <w:rPr>
                <w:sz w:val="40"/>
                <w:szCs w:val="40"/>
                <w:lang w:val="en-GB"/>
              </w:rPr>
              <w:t>The daughter cells re-enter interphase</w:t>
            </w:r>
          </w:p>
        </w:tc>
      </w:tr>
      <w:tr w:rsidR="00476235" w:rsidRPr="00E04C91" w:rsidTr="00E04C91">
        <w:trPr>
          <w:trHeight w:val="1418"/>
        </w:trPr>
        <w:tc>
          <w:tcPr>
            <w:tcW w:w="9923" w:type="dxa"/>
            <w:vAlign w:val="center"/>
          </w:tcPr>
          <w:p w:rsidR="00587B15" w:rsidRPr="00E04C91" w:rsidRDefault="00587B15" w:rsidP="00E04C91">
            <w:pPr>
              <w:numPr>
                <w:ilvl w:val="0"/>
                <w:numId w:val="5"/>
              </w:numPr>
              <w:spacing w:before="120"/>
              <w:jc w:val="center"/>
              <w:rPr>
                <w:sz w:val="40"/>
                <w:szCs w:val="40"/>
              </w:rPr>
            </w:pPr>
            <w:r w:rsidRPr="00E04C91">
              <w:rPr>
                <w:sz w:val="40"/>
                <w:szCs w:val="40"/>
              </w:rPr>
              <w:t>Nuclear membrane disappears</w:t>
            </w:r>
            <w:r w:rsidR="00E04C91">
              <w:rPr>
                <w:sz w:val="40"/>
                <w:szCs w:val="40"/>
              </w:rPr>
              <w:t xml:space="preserve"> and s</w:t>
            </w:r>
            <w:r w:rsidRPr="00E04C91">
              <w:rPr>
                <w:sz w:val="40"/>
                <w:szCs w:val="40"/>
              </w:rPr>
              <w:t>pindle fibres form</w:t>
            </w:r>
          </w:p>
          <w:p w:rsidR="00476235" w:rsidRPr="00E04C91" w:rsidRDefault="00476235" w:rsidP="00476235">
            <w:pPr>
              <w:numPr>
                <w:ilvl w:val="0"/>
                <w:numId w:val="5"/>
              </w:numPr>
              <w:spacing w:before="120"/>
              <w:jc w:val="center"/>
              <w:rPr>
                <w:sz w:val="40"/>
                <w:szCs w:val="40"/>
              </w:rPr>
            </w:pPr>
            <w:r w:rsidRPr="00E04C91">
              <w:rPr>
                <w:sz w:val="40"/>
                <w:szCs w:val="40"/>
                <w:lang w:val="en-GB"/>
              </w:rPr>
              <w:t xml:space="preserve">The DNA condenses into visible chromosomes </w:t>
            </w:r>
          </w:p>
          <w:p w:rsidR="00476235" w:rsidRPr="00E04C91" w:rsidRDefault="00476235" w:rsidP="00587B15">
            <w:pPr>
              <w:numPr>
                <w:ilvl w:val="0"/>
                <w:numId w:val="5"/>
              </w:numPr>
              <w:spacing w:before="120"/>
              <w:jc w:val="center"/>
              <w:rPr>
                <w:sz w:val="40"/>
                <w:szCs w:val="40"/>
              </w:rPr>
            </w:pPr>
            <w:r w:rsidRPr="00E04C91">
              <w:rPr>
                <w:sz w:val="40"/>
                <w:szCs w:val="40"/>
                <w:lang w:val="en-GB"/>
              </w:rPr>
              <w:t xml:space="preserve">Each chromosome now has an identical copy attached at a centromere </w:t>
            </w:r>
          </w:p>
        </w:tc>
      </w:tr>
      <w:tr w:rsidR="00476235" w:rsidRPr="00E04C91" w:rsidTr="00E04C91">
        <w:trPr>
          <w:trHeight w:val="1418"/>
        </w:trPr>
        <w:tc>
          <w:tcPr>
            <w:tcW w:w="9923" w:type="dxa"/>
            <w:vAlign w:val="center"/>
          </w:tcPr>
          <w:p w:rsidR="000562A6" w:rsidRPr="00E04C91" w:rsidRDefault="00476235" w:rsidP="00476235">
            <w:pPr>
              <w:numPr>
                <w:ilvl w:val="0"/>
                <w:numId w:val="5"/>
              </w:numPr>
              <w:spacing w:before="120"/>
              <w:jc w:val="center"/>
              <w:rPr>
                <w:sz w:val="40"/>
                <w:szCs w:val="40"/>
              </w:rPr>
            </w:pPr>
            <w:r w:rsidRPr="00E04C91">
              <w:rPr>
                <w:sz w:val="40"/>
                <w:szCs w:val="40"/>
                <w:lang w:val="en-GB"/>
              </w:rPr>
              <w:t xml:space="preserve">The chromosomes line up in the centre of the cell </w:t>
            </w:r>
          </w:p>
          <w:p w:rsidR="00476235" w:rsidRPr="00E04C91" w:rsidRDefault="00476235" w:rsidP="00476235">
            <w:pPr>
              <w:numPr>
                <w:ilvl w:val="0"/>
                <w:numId w:val="5"/>
              </w:numPr>
              <w:spacing w:before="120" w:after="120"/>
              <w:jc w:val="center"/>
              <w:rPr>
                <w:sz w:val="40"/>
                <w:szCs w:val="40"/>
              </w:rPr>
            </w:pPr>
            <w:r w:rsidRPr="00E04C91">
              <w:rPr>
                <w:sz w:val="40"/>
                <w:szCs w:val="40"/>
                <w:lang w:val="en-GB"/>
              </w:rPr>
              <w:t xml:space="preserve">A spindle fibre attaches to the centromere of each chromosome </w:t>
            </w:r>
          </w:p>
        </w:tc>
      </w:tr>
      <w:tr w:rsidR="00476235" w:rsidTr="00E04C91">
        <w:trPr>
          <w:trHeight w:val="1418"/>
        </w:trPr>
        <w:tc>
          <w:tcPr>
            <w:tcW w:w="9923" w:type="dxa"/>
            <w:vAlign w:val="center"/>
          </w:tcPr>
          <w:p w:rsidR="00476235" w:rsidRPr="00E04C91" w:rsidRDefault="00476235" w:rsidP="00476235">
            <w:pPr>
              <w:numPr>
                <w:ilvl w:val="0"/>
                <w:numId w:val="7"/>
              </w:numPr>
              <w:spacing w:before="120" w:after="120"/>
              <w:jc w:val="center"/>
              <w:rPr>
                <w:sz w:val="40"/>
                <w:szCs w:val="40"/>
              </w:rPr>
            </w:pPr>
            <w:r w:rsidRPr="00E04C91">
              <w:rPr>
                <w:sz w:val="40"/>
                <w:szCs w:val="40"/>
                <w:lang w:val="en-GB"/>
              </w:rPr>
              <w:t xml:space="preserve">The spindle fibres contract, pulling </w:t>
            </w:r>
            <w:r w:rsidR="00E04C91" w:rsidRPr="00E04C91">
              <w:rPr>
                <w:sz w:val="40"/>
                <w:szCs w:val="40"/>
                <w:lang w:val="en-GB"/>
              </w:rPr>
              <w:t>the double stranded chromosome apart</w:t>
            </w:r>
            <w:r w:rsidRPr="00E04C91">
              <w:rPr>
                <w:sz w:val="40"/>
                <w:szCs w:val="40"/>
                <w:lang w:val="en-GB"/>
              </w:rPr>
              <w:t xml:space="preserve"> </w:t>
            </w:r>
          </w:p>
          <w:p w:rsidR="00E04C91" w:rsidRPr="00E04C91" w:rsidRDefault="00E04C91" w:rsidP="00476235">
            <w:pPr>
              <w:numPr>
                <w:ilvl w:val="0"/>
                <w:numId w:val="7"/>
              </w:numPr>
              <w:spacing w:before="120" w:after="120"/>
              <w:jc w:val="center"/>
              <w:rPr>
                <w:sz w:val="40"/>
                <w:szCs w:val="40"/>
              </w:rPr>
            </w:pPr>
            <w:r w:rsidRPr="00E04C91">
              <w:rPr>
                <w:sz w:val="40"/>
                <w:szCs w:val="40"/>
                <w:lang w:val="en-GB"/>
              </w:rPr>
              <w:t>The sister chromatids separate at the centromere</w:t>
            </w:r>
          </w:p>
          <w:p w:rsidR="00E04C91" w:rsidRPr="00E04C91" w:rsidRDefault="00E04C91" w:rsidP="00E04C91">
            <w:pPr>
              <w:numPr>
                <w:ilvl w:val="0"/>
                <w:numId w:val="7"/>
              </w:numPr>
              <w:spacing w:before="120" w:after="120"/>
              <w:jc w:val="center"/>
              <w:rPr>
                <w:sz w:val="40"/>
                <w:szCs w:val="40"/>
              </w:rPr>
            </w:pPr>
            <w:r w:rsidRPr="00E04C91">
              <w:rPr>
                <w:sz w:val="40"/>
                <w:szCs w:val="40"/>
              </w:rPr>
              <w:t>At the end of the phase, the chromatids are at opposite poles of the cell</w:t>
            </w:r>
          </w:p>
        </w:tc>
      </w:tr>
    </w:tbl>
    <w:p w:rsidR="00476235" w:rsidRDefault="00476235"/>
    <w:sectPr w:rsidR="00476235" w:rsidSect="0047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D0769"/>
    <w:multiLevelType w:val="hybridMultilevel"/>
    <w:tmpl w:val="E9BEBA9E"/>
    <w:lvl w:ilvl="0" w:tplc="DB0874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72FB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A615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00B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AF3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0C0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042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A00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60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C0120"/>
    <w:multiLevelType w:val="hybridMultilevel"/>
    <w:tmpl w:val="3EBC31E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0C4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ECB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0AE6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2BC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8E3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AE7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6AC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3EAE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661ED"/>
    <w:multiLevelType w:val="hybridMultilevel"/>
    <w:tmpl w:val="FCF6ED4C"/>
    <w:lvl w:ilvl="0" w:tplc="2CA05C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653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02D8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FA66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C36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F06F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253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A94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52EA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54DAF"/>
    <w:multiLevelType w:val="hybridMultilevel"/>
    <w:tmpl w:val="F542875C"/>
    <w:lvl w:ilvl="0" w:tplc="5614D2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74F8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CD3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4FA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CC5D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810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226C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C14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4B4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D544A"/>
    <w:multiLevelType w:val="hybridMultilevel"/>
    <w:tmpl w:val="CBB436C2"/>
    <w:lvl w:ilvl="0" w:tplc="1C7AFC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AFE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238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1AB5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5ABB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DE70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C10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251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428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514AC"/>
    <w:multiLevelType w:val="hybridMultilevel"/>
    <w:tmpl w:val="9CD4EE18"/>
    <w:lvl w:ilvl="0" w:tplc="AC642A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FF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3E8C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2B9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2879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65D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46E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9005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27C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E739F"/>
    <w:multiLevelType w:val="hybridMultilevel"/>
    <w:tmpl w:val="C2F49F74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74F8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CD3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4FA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CC5D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810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226C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C14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4B4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B3BD9"/>
    <w:multiLevelType w:val="hybridMultilevel"/>
    <w:tmpl w:val="59544526"/>
    <w:lvl w:ilvl="0" w:tplc="54FA8E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70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2A38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8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2266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2F0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866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56BD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1692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05D88"/>
    <w:multiLevelType w:val="hybridMultilevel"/>
    <w:tmpl w:val="F8EE71B8"/>
    <w:lvl w:ilvl="0" w:tplc="0442BB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A1F8F"/>
    <w:multiLevelType w:val="hybridMultilevel"/>
    <w:tmpl w:val="E738CAD4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FF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3E8C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2B9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2879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65D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46E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9005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27C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15A6F"/>
    <w:multiLevelType w:val="hybridMultilevel"/>
    <w:tmpl w:val="4CA24660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AFE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238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1AB5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5ABB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DE70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C10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251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428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76235"/>
    <w:rsid w:val="00016B41"/>
    <w:rsid w:val="0002634D"/>
    <w:rsid w:val="000562A6"/>
    <w:rsid w:val="002D1A16"/>
    <w:rsid w:val="00476235"/>
    <w:rsid w:val="00587B15"/>
    <w:rsid w:val="00740C79"/>
    <w:rsid w:val="009F48DF"/>
    <w:rsid w:val="00C32FCC"/>
    <w:rsid w:val="00E0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77873D-F2D5-47D4-BBE3-E4DD0962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5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31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3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3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3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24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63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42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97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11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90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74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50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41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43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94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CBD372-6229-4269-BE8A-E10F3F83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5</cp:revision>
  <cp:lastPrinted>2016-01-09T08:07:00Z</cp:lastPrinted>
  <dcterms:created xsi:type="dcterms:W3CDTF">2014-01-26T02:03:00Z</dcterms:created>
  <dcterms:modified xsi:type="dcterms:W3CDTF">2020-05-13T00:18:00Z</dcterms:modified>
</cp:coreProperties>
</file>