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40" w:rsidRPr="00870B51" w:rsidRDefault="001B0C40" w:rsidP="001B0C40">
      <w:pPr>
        <w:pStyle w:val="xworksheettype"/>
      </w:pPr>
      <w:r w:rsidRPr="003C2B36">
        <w:t>Student</w:t>
      </w:r>
      <w:r>
        <w:t xml:space="preserve"> worksheet </w:t>
      </w:r>
    </w:p>
    <w:p w:rsidR="001B0C40" w:rsidRDefault="001B0C40" w:rsidP="001B0C40">
      <w:pPr>
        <w:pStyle w:val="xchapterhead"/>
      </w:pPr>
      <w:r>
        <w:t>6.5 The Big Bang theory is supported by evidence</w:t>
      </w:r>
    </w:p>
    <w:p w:rsidR="001B0C40" w:rsidRPr="00E96387" w:rsidRDefault="001B0C40" w:rsidP="001B0C40">
      <w:pPr>
        <w:pStyle w:val="xpagereference"/>
      </w:pPr>
      <w:r w:rsidRPr="00E96387">
        <w:t xml:space="preserve">Pages </w:t>
      </w:r>
      <w:r>
        <w:t>148–149</w:t>
      </w:r>
    </w:p>
    <w:p w:rsidR="001B0C40" w:rsidRDefault="001B0C40" w:rsidP="001B0C40">
      <w:pPr>
        <w:pStyle w:val="xahead"/>
      </w:pPr>
      <w:r>
        <w:t>Our expanding universe</w:t>
      </w:r>
    </w:p>
    <w:p w:rsidR="001B0C40" w:rsidRDefault="001B0C40" w:rsidP="001B0C40">
      <w:pPr>
        <w:pStyle w:val="xlist"/>
        <w:rPr>
          <w:lang w:eastAsia="en-AU"/>
        </w:rPr>
      </w:pPr>
      <w:r>
        <w:rPr>
          <w:lang w:eastAsia="en-AU"/>
        </w:rPr>
        <w:t>1</w:t>
      </w:r>
      <w:r>
        <w:rPr>
          <w:lang w:eastAsia="en-AU"/>
        </w:rPr>
        <w:tab/>
        <w:t xml:space="preserve">What is the Big Bang </w:t>
      </w:r>
      <w:r>
        <w:t>t</w:t>
      </w:r>
      <w:r w:rsidRPr="00B47FF7">
        <w:t>heory</w:t>
      </w:r>
      <w:r>
        <w:rPr>
          <w:lang w:eastAsia="en-AU"/>
        </w:rPr>
        <w:t>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</w:tbl>
    <w:p w:rsidR="001B0C40" w:rsidRDefault="001B0C40" w:rsidP="001B0C40">
      <w:pPr>
        <w:pStyle w:val="xlist"/>
        <w:rPr>
          <w:lang w:eastAsia="en-AU"/>
        </w:rPr>
      </w:pPr>
      <w:r>
        <w:rPr>
          <w:lang w:eastAsia="en-AU"/>
        </w:rPr>
        <w:t>2</w:t>
      </w:r>
      <w:r>
        <w:rPr>
          <w:lang w:eastAsia="en-AU"/>
        </w:rPr>
        <w:tab/>
        <w:t xml:space="preserve">Why </w:t>
      </w:r>
      <w:r w:rsidRPr="00B47FF7">
        <w:t>might</w:t>
      </w:r>
      <w:r>
        <w:rPr>
          <w:lang w:eastAsia="en-AU"/>
        </w:rPr>
        <w:t xml:space="preserve"> he word ‘bang’ to describe the beginning of the universe be misleading?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</w:tbl>
    <w:p w:rsidR="001B0C40" w:rsidRDefault="001B0C40" w:rsidP="001B0C40">
      <w:pPr>
        <w:pStyle w:val="xlist"/>
        <w:spacing w:after="240"/>
        <w:rPr>
          <w:lang w:eastAsia="en-AU"/>
        </w:rPr>
      </w:pPr>
      <w:r>
        <w:rPr>
          <w:lang w:eastAsia="en-AU"/>
        </w:rPr>
        <w:t>3</w:t>
      </w:r>
      <w:r>
        <w:rPr>
          <w:lang w:eastAsia="en-AU"/>
        </w:rPr>
        <w:tab/>
        <w:t xml:space="preserve">Use the table below </w:t>
      </w:r>
      <w:r w:rsidRPr="00B47FF7">
        <w:t>to</w:t>
      </w:r>
      <w:r>
        <w:rPr>
          <w:lang w:eastAsia="en-AU"/>
        </w:rPr>
        <w:t xml:space="preserve"> summarise the key evidence for the Big Bang theory.</w:t>
      </w:r>
    </w:p>
    <w:tbl>
      <w:tblPr>
        <w:tblStyle w:val="xtablecolumn"/>
        <w:tblW w:w="10619" w:type="dxa"/>
        <w:tblLook w:val="06A0" w:firstRow="1" w:lastRow="0" w:firstColumn="1" w:lastColumn="0" w:noHBand="1" w:noVBand="1"/>
      </w:tblPr>
      <w:tblGrid>
        <w:gridCol w:w="3394"/>
        <w:gridCol w:w="7225"/>
      </w:tblGrid>
      <w:tr w:rsidR="001B0C40" w:rsidRPr="00174512" w:rsidTr="00717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4" w:type="dxa"/>
          </w:tcPr>
          <w:p w:rsidR="001B0C40" w:rsidRPr="00FD49FA" w:rsidRDefault="001B0C40" w:rsidP="00717FC4">
            <w:pPr>
              <w:pStyle w:val="xtablecolumnhead"/>
            </w:pPr>
            <w:r w:rsidRPr="00FD49FA">
              <w:t>Aspect of Big Bang theory</w:t>
            </w:r>
          </w:p>
        </w:tc>
        <w:tc>
          <w:tcPr>
            <w:tcW w:w="7225" w:type="dxa"/>
          </w:tcPr>
          <w:p w:rsidR="001B0C40" w:rsidRPr="00FD49FA" w:rsidRDefault="001B0C40" w:rsidP="00717FC4">
            <w:pPr>
              <w:pStyle w:val="xtablecolumnhead"/>
            </w:pPr>
            <w:r w:rsidRPr="00FD49FA">
              <w:t>Key evidence</w:t>
            </w:r>
          </w:p>
        </w:tc>
      </w:tr>
      <w:tr w:rsidR="001B0C40" w:rsidTr="00717FC4">
        <w:trPr>
          <w:trHeight w:val="492"/>
        </w:trPr>
        <w:tc>
          <w:tcPr>
            <w:tcW w:w="3394" w:type="dxa"/>
          </w:tcPr>
          <w:p w:rsidR="001B0C40" w:rsidRPr="00FD49FA" w:rsidRDefault="001B0C40" w:rsidP="00717FC4">
            <w:pPr>
              <w:pStyle w:val="xtabletext"/>
            </w:pPr>
            <w:r w:rsidRPr="00FD49FA">
              <w:t>Microwave background</w:t>
            </w:r>
          </w:p>
        </w:tc>
        <w:tc>
          <w:tcPr>
            <w:tcW w:w="7225" w:type="dxa"/>
          </w:tcPr>
          <w:p w:rsidR="001B0C40" w:rsidRPr="00FD49FA" w:rsidRDefault="001B0C40" w:rsidP="00717FC4">
            <w:pPr>
              <w:pStyle w:val="xtabletext"/>
            </w:pPr>
          </w:p>
        </w:tc>
      </w:tr>
      <w:tr w:rsidR="001B0C40" w:rsidTr="00717FC4">
        <w:trPr>
          <w:trHeight w:val="493"/>
        </w:trPr>
        <w:tc>
          <w:tcPr>
            <w:tcW w:w="3394" w:type="dxa"/>
          </w:tcPr>
          <w:p w:rsidR="001B0C40" w:rsidRPr="00FD49FA" w:rsidRDefault="001B0C40" w:rsidP="00717FC4">
            <w:pPr>
              <w:pStyle w:val="xtabletext"/>
            </w:pPr>
            <w:r w:rsidRPr="00FD49FA">
              <w:t>Mixture of elements</w:t>
            </w:r>
          </w:p>
        </w:tc>
        <w:tc>
          <w:tcPr>
            <w:tcW w:w="7225" w:type="dxa"/>
          </w:tcPr>
          <w:p w:rsidR="001B0C40" w:rsidRPr="00FD49FA" w:rsidRDefault="001B0C40" w:rsidP="00717FC4">
            <w:pPr>
              <w:pStyle w:val="xtabletext"/>
            </w:pPr>
          </w:p>
        </w:tc>
      </w:tr>
      <w:tr w:rsidR="001B0C40" w:rsidTr="00717FC4">
        <w:trPr>
          <w:trHeight w:val="493"/>
        </w:trPr>
        <w:tc>
          <w:tcPr>
            <w:tcW w:w="3394" w:type="dxa"/>
          </w:tcPr>
          <w:p w:rsidR="001B0C40" w:rsidRPr="00FD49FA" w:rsidRDefault="001B0C40" w:rsidP="00717FC4">
            <w:pPr>
              <w:pStyle w:val="xtabletext"/>
            </w:pPr>
            <w:r w:rsidRPr="00FD49FA">
              <w:t>The universe is changing</w:t>
            </w:r>
          </w:p>
        </w:tc>
        <w:tc>
          <w:tcPr>
            <w:tcW w:w="7225" w:type="dxa"/>
          </w:tcPr>
          <w:p w:rsidR="001B0C40" w:rsidRPr="00FD49FA" w:rsidRDefault="001B0C40" w:rsidP="00717FC4">
            <w:pPr>
              <w:pStyle w:val="xtabletext"/>
            </w:pPr>
          </w:p>
        </w:tc>
      </w:tr>
    </w:tbl>
    <w:p w:rsidR="001B0C40" w:rsidRPr="009B2B7E" w:rsidRDefault="001B0C40" w:rsidP="001B0C40">
      <w:pPr>
        <w:pStyle w:val="xlist"/>
        <w:rPr>
          <w:lang w:eastAsia="en-AU"/>
        </w:rPr>
      </w:pPr>
      <w:r>
        <w:rPr>
          <w:lang w:eastAsia="en-AU"/>
        </w:rPr>
        <w:t>4</w:t>
      </w:r>
      <w:r>
        <w:rPr>
          <w:lang w:eastAsia="en-AU"/>
        </w:rPr>
        <w:tab/>
        <w:t>Some scientists say that when we examine distant galaxies, we are looking back in time. What do they mean by this?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</w:tbl>
    <w:p w:rsidR="001B0C40" w:rsidRDefault="001B0C40" w:rsidP="001B0C40">
      <w:pPr>
        <w:pStyle w:val="xbhead"/>
      </w:pPr>
    </w:p>
    <w:p w:rsidR="001B0C40" w:rsidRDefault="001B0C40" w:rsidP="001B0C40">
      <w:pPr>
        <w:spacing w:after="200" w:line="276" w:lineRule="auto"/>
        <w:rPr>
          <w:rFonts w:eastAsia="MS Gothic" w:cs="Times New Roman"/>
          <w:b/>
          <w:noProof/>
          <w:color w:val="000000" w:themeColor="text1"/>
          <w:sz w:val="24"/>
          <w:szCs w:val="28"/>
          <w:lang w:val="en-US" w:eastAsia="en-AU"/>
        </w:rPr>
      </w:pPr>
      <w:r>
        <w:br w:type="page"/>
      </w:r>
    </w:p>
    <w:p w:rsidR="001B0C40" w:rsidRPr="008D770A" w:rsidRDefault="001B0C40" w:rsidP="001B0C40">
      <w:pPr>
        <w:pStyle w:val="xbhead"/>
      </w:pPr>
      <w:r>
        <w:lastRenderedPageBreak/>
        <w:t xml:space="preserve">Extend </w:t>
      </w:r>
      <w:r>
        <w:t>your understanding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8"/>
        <w:gridCol w:w="4478"/>
      </w:tblGrid>
      <w:tr w:rsidR="001B0C40" w:rsidTr="00717FC4">
        <w:tc>
          <w:tcPr>
            <w:tcW w:w="6204" w:type="dxa"/>
          </w:tcPr>
          <w:p w:rsidR="001B0C40" w:rsidRPr="001035E5" w:rsidRDefault="001B0C40" w:rsidP="00717FC4">
            <w:pPr>
              <w:pStyle w:val="xparafo"/>
            </w:pPr>
            <w:r w:rsidRPr="001035E5">
              <w:t>In 1925 American astronomer Edwin Hubble took a series of images of the nebula M31 (now popularly</w:t>
            </w:r>
            <w:r>
              <w:t xml:space="preserve"> known as the Andromeda galaxy)</w:t>
            </w:r>
            <w:r w:rsidRPr="001035E5">
              <w:t xml:space="preserve"> and</w:t>
            </w:r>
            <w:r>
              <w:t>,</w:t>
            </w:r>
            <w:r w:rsidRPr="001035E5">
              <w:t xml:space="preserve"> on comparing them</w:t>
            </w:r>
            <w:r>
              <w:t>,</w:t>
            </w:r>
            <w:r w:rsidRPr="001035E5">
              <w:t xml:space="preserve"> discovered a Cepheid</w:t>
            </w:r>
            <w:r>
              <w:t xml:space="preserve"> variable star that he called V1. He measured V1’</w:t>
            </w:r>
            <w:r w:rsidRPr="001035E5">
              <w:t xml:space="preserve">s period of pulsation to be 31.4 days. </w:t>
            </w:r>
          </w:p>
          <w:p w:rsidR="001B0C40" w:rsidRPr="001035E5" w:rsidRDefault="001B0C40" w:rsidP="00717FC4">
            <w:pPr>
              <w:pStyle w:val="xpara"/>
            </w:pPr>
            <w:r>
              <w:t>Since a Cepheid variable star’</w:t>
            </w:r>
            <w:r w:rsidRPr="001035E5">
              <w:t>s period of pulsation determines its variation in magnitude, as discovered by American astronomer Henrietta Leavitt, Hubble was then able to calculate how far away V1 was from Earth.</w:t>
            </w:r>
            <w:r>
              <w:t xml:space="preserve"> </w:t>
            </w:r>
            <w:r w:rsidRPr="001035E5">
              <w:t xml:space="preserve">He </w:t>
            </w:r>
            <w:r w:rsidRPr="00B47FF7">
              <w:t>did</w:t>
            </w:r>
            <w:r>
              <w:t xml:space="preserve"> this by measuring V1’</w:t>
            </w:r>
            <w:r w:rsidRPr="001035E5">
              <w:t>s variation in brightness and</w:t>
            </w:r>
            <w:r>
              <w:t>,</w:t>
            </w:r>
            <w:r w:rsidRPr="001035E5">
              <w:t xml:space="preserve"> on comparing this </w:t>
            </w:r>
            <w:r>
              <w:t>with</w:t>
            </w:r>
            <w:r w:rsidRPr="001035E5">
              <w:t xml:space="preserve"> the absolute variation predicted by the relationship discovered by Henrietta Leavitt, Hubble calculated that M31 was 285</w:t>
            </w:r>
            <w:r>
              <w:t> </w:t>
            </w:r>
            <w:r w:rsidRPr="001035E5">
              <w:t xml:space="preserve">000 </w:t>
            </w:r>
            <w:r>
              <w:t>parsecs</w:t>
            </w:r>
            <w:r w:rsidRPr="001035E5">
              <w:t xml:space="preserve"> a</w:t>
            </w:r>
            <w:r>
              <w:t>way from Earth – this led to it</w:t>
            </w:r>
            <w:r w:rsidRPr="001035E5">
              <w:t xml:space="preserve"> being classified as a galaxy in its own right, and not part of our Mi</w:t>
            </w:r>
            <w:r>
              <w:t>l</w:t>
            </w:r>
            <w:r w:rsidRPr="001035E5">
              <w:t>ky Way galaxy. The universe had suddenly become a very large place!</w:t>
            </w:r>
          </w:p>
          <w:p w:rsidR="001B0C40" w:rsidRDefault="001B0C40" w:rsidP="00717FC4">
            <w:pPr>
              <w:pStyle w:val="xparafo"/>
            </w:pPr>
            <w:r w:rsidRPr="001035E5">
              <w:t>In 1929 Hubble published a paper that showed the results of his investigation of the</w:t>
            </w:r>
            <w:r>
              <w:t xml:space="preserve"> relationship between a galaxy’</w:t>
            </w:r>
            <w:r w:rsidRPr="001035E5">
              <w:t>s radial velocity (derived from its Doppler shift) and its distance from Earth.</w:t>
            </w:r>
          </w:p>
        </w:tc>
        <w:tc>
          <w:tcPr>
            <w:tcW w:w="4479" w:type="dxa"/>
          </w:tcPr>
          <w:p w:rsidR="001B0C40" w:rsidRDefault="001B0C40" w:rsidP="00717FC4">
            <w:pPr>
              <w:pStyle w:val="xcap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02EE4A" wp14:editId="327C6FB7">
                  <wp:extent cx="2695576" cy="3650036"/>
                  <wp:effectExtent l="0" t="0" r="0" b="7620"/>
                  <wp:docPr id="24" name="Picture 24" descr="L:\1. Publishing and Editorial\1. Product\Oxford Science\Oxford Science 10\3. Extras\6. Student worksheets\Artwork\4. Final jpgs\SW0615_01095-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:\1. Publishing and Editorial\1. Product\Oxford Science\Oxford Science 10\3. Extras\6. Student worksheets\Artwork\4. Final jpgs\SW0615_01095-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6" cy="365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0C40" w:rsidRDefault="001B0C40" w:rsidP="00717FC4">
            <w:pPr>
              <w:pStyle w:val="xcaption"/>
            </w:pPr>
            <w:r w:rsidRPr="001035E5">
              <w:t>Edwin Powell Hubble</w:t>
            </w:r>
          </w:p>
        </w:tc>
      </w:tr>
    </w:tbl>
    <w:p w:rsidR="001B0C40" w:rsidRDefault="001B0C40" w:rsidP="001B0C40">
      <w:pPr>
        <w:pStyle w:val="xfigureheading"/>
      </w:pPr>
      <w:bookmarkStart w:id="0" w:name="_GoBack"/>
      <w:bookmarkEnd w:id="0"/>
      <w:r>
        <w:t>Hubble’s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3"/>
        <w:gridCol w:w="1747"/>
        <w:gridCol w:w="1742"/>
        <w:gridCol w:w="573"/>
        <w:gridCol w:w="1453"/>
        <w:gridCol w:w="1746"/>
        <w:gridCol w:w="1742"/>
      </w:tblGrid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Pr="00FD49FA" w:rsidRDefault="001B0C40" w:rsidP="00717FC4">
            <w:pPr>
              <w:pStyle w:val="xtablecolumnhead"/>
            </w:pPr>
            <w:r w:rsidRPr="00FD49FA">
              <w:t>Object</w:t>
            </w:r>
          </w:p>
          <w:p w:rsidR="001B0C40" w:rsidRPr="00FD49FA" w:rsidRDefault="001B0C40" w:rsidP="00717FC4">
            <w:pPr>
              <w:pStyle w:val="xtablecolumnhead"/>
            </w:pPr>
            <w:r w:rsidRPr="00FD49FA">
              <w:t>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Pr="00FD49FA" w:rsidRDefault="001B0C40" w:rsidP="00717FC4">
            <w:pPr>
              <w:pStyle w:val="xtablecolumnhead"/>
            </w:pPr>
            <w:r w:rsidRPr="00FD49FA">
              <w:t>Distance</w:t>
            </w:r>
          </w:p>
          <w:p w:rsidR="001B0C40" w:rsidRPr="00FD49FA" w:rsidRDefault="001B0C40" w:rsidP="00717FC4">
            <w:pPr>
              <w:pStyle w:val="xtablecolumnhead"/>
            </w:pPr>
            <w:r w:rsidRPr="00FD49FA">
              <w:t>(</w:t>
            </w:r>
            <w:proofErr w:type="spellStart"/>
            <w:r w:rsidRPr="00FD49FA">
              <w:t>Mpc</w:t>
            </w:r>
            <w:proofErr w:type="spellEnd"/>
            <w:r w:rsidRPr="00FD49FA">
              <w:t>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Pr="00FD49FA" w:rsidRDefault="001B0C40" w:rsidP="00717FC4">
            <w:pPr>
              <w:pStyle w:val="xtablecolumnhead"/>
            </w:pPr>
            <w:r w:rsidRPr="00FD49FA">
              <w:t>Velocity</w:t>
            </w:r>
          </w:p>
          <w:p w:rsidR="001B0C40" w:rsidRPr="00FD49FA" w:rsidRDefault="001B0C40" w:rsidP="00717FC4">
            <w:pPr>
              <w:pStyle w:val="xtablecolumnhead"/>
            </w:pPr>
            <w:r w:rsidRPr="00FD49FA">
              <w:t>(km/s)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Default="001B0C40" w:rsidP="00717FC4">
            <w:pPr>
              <w:pStyle w:val="xtablecolumnhead"/>
            </w:pPr>
            <w:r>
              <w:t>Object</w:t>
            </w:r>
          </w:p>
          <w:p w:rsidR="001B0C40" w:rsidRDefault="001B0C40" w:rsidP="00717FC4">
            <w:pPr>
              <w:pStyle w:val="xtablecolumnhead"/>
            </w:pPr>
            <w:r>
              <w:t>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Default="001B0C40" w:rsidP="00717FC4">
            <w:pPr>
              <w:pStyle w:val="xtablecolumnhead"/>
            </w:pPr>
            <w:r>
              <w:t xml:space="preserve">Distance </w:t>
            </w:r>
          </w:p>
          <w:p w:rsidR="001B0C40" w:rsidRDefault="001B0C40" w:rsidP="00717FC4">
            <w:pPr>
              <w:pStyle w:val="xtablecolumnhead"/>
            </w:pPr>
            <w:r>
              <w:t>(</w:t>
            </w:r>
            <w:proofErr w:type="spellStart"/>
            <w:r>
              <w:t>Mpc</w:t>
            </w:r>
            <w:proofErr w:type="spellEnd"/>
            <w:r>
              <w:t>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1B0C40" w:rsidRDefault="001B0C40" w:rsidP="00717FC4">
            <w:pPr>
              <w:pStyle w:val="xtablecolumnhead"/>
            </w:pPr>
            <w:r>
              <w:t>Velocity</w:t>
            </w:r>
          </w:p>
          <w:p w:rsidR="001B0C40" w:rsidRDefault="001B0C40" w:rsidP="00717FC4">
            <w:pPr>
              <w:pStyle w:val="xtablecolumnhead"/>
            </w:pPr>
            <w:r>
              <w:t>(km/s)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SMC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0.032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+170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3627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+650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LMC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0.034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+290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4826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+500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6822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0.214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–130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5236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+500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598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0.263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–70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1068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1.0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+920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221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0.275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–185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1055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1.1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+450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224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0.275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–220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7331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1.1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+500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5357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0.45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+200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4258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1.4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+500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4736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+290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4151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1.7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+960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5194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+270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4382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2.0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+500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4449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0.63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+200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4472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2.0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+850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4214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+300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4486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2.0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+800</w:t>
            </w:r>
          </w:p>
        </w:tc>
      </w:tr>
      <w:tr w:rsidR="001B0C40" w:rsidTr="00717FC4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3031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0.9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 xml:space="preserve">  –30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C40" w:rsidRDefault="001B0C40" w:rsidP="00717FC4">
            <w:pPr>
              <w:widowControl w:val="0"/>
              <w:autoSpaceDE w:val="0"/>
              <w:autoSpaceDN w:val="0"/>
              <w:adjustRightInd w:val="0"/>
              <w:spacing w:before="60" w:after="60"/>
              <w:ind w:left="566"/>
              <w:rPr>
                <w:rFonts w:cs="Times New Roman"/>
                <w:color w:val="000000" w:themeColor="text1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NGC 4649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2.0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40" w:rsidRDefault="001B0C40" w:rsidP="00717FC4">
            <w:pPr>
              <w:pStyle w:val="xtabletext"/>
            </w:pPr>
            <w:r>
              <w:t>+1090</w:t>
            </w:r>
          </w:p>
        </w:tc>
      </w:tr>
    </w:tbl>
    <w:p w:rsidR="001B0C40" w:rsidRDefault="001B0C40" w:rsidP="001B0C40">
      <w:pPr>
        <w:pStyle w:val="xfooter"/>
        <w:rPr>
          <w:sz w:val="24"/>
          <w:szCs w:val="24"/>
        </w:rPr>
      </w:pPr>
      <w:r>
        <w:rPr>
          <w:lang w:val="en-US"/>
        </w:rPr>
        <w:t xml:space="preserve">Note: 1 </w:t>
      </w:r>
      <w:proofErr w:type="spellStart"/>
      <w:r>
        <w:rPr>
          <w:lang w:val="en-US"/>
        </w:rPr>
        <w:t>Mpc</w:t>
      </w:r>
      <w:proofErr w:type="spellEnd"/>
      <w:r>
        <w:rPr>
          <w:lang w:val="en-US"/>
        </w:rPr>
        <w:t xml:space="preserve"> = 1 million </w:t>
      </w:r>
      <w:proofErr w:type="gramStart"/>
      <w:r>
        <w:rPr>
          <w:lang w:val="en-US"/>
        </w:rPr>
        <w:t>parsecs</w:t>
      </w:r>
      <w:proofErr w:type="gramEnd"/>
      <w:r>
        <w:rPr>
          <w:lang w:val="en-US"/>
        </w:rPr>
        <w:t xml:space="preserve"> = 1.0 ×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pc</w:t>
      </w:r>
    </w:p>
    <w:p w:rsidR="001B0C40" w:rsidRDefault="001B0C40" w:rsidP="001B0C40">
      <w:pPr>
        <w:pStyle w:val="xlist"/>
        <w:rPr>
          <w:noProof/>
          <w:lang w:val="en-US" w:eastAsia="en-AU"/>
        </w:rPr>
      </w:pPr>
      <w:r>
        <w:t>5</w:t>
      </w:r>
      <w:r>
        <w:rPr>
          <w:noProof/>
          <w:lang w:val="en-US" w:eastAsia="en-AU"/>
        </w:rPr>
        <w:tab/>
        <w:t>Using the data in the above tables, plot a graph of radial velocity (km/s) against distance (Mpc) on the axes provided.</w:t>
      </w:r>
    </w:p>
    <w:p w:rsidR="001B0C40" w:rsidRDefault="001B0C40" w:rsidP="001B0C40">
      <w:pPr>
        <w:pStyle w:val="xcaption"/>
      </w:pPr>
      <w:r>
        <w:rPr>
          <w:noProof/>
          <w:lang w:val="en-AU" w:eastAsia="en-AU"/>
        </w:rPr>
        <w:lastRenderedPageBreak/>
        <w:drawing>
          <wp:inline distT="0" distB="0" distL="0" distR="0" wp14:anchorId="6AD6895C" wp14:editId="43606C02">
            <wp:extent cx="4886325" cy="3476625"/>
            <wp:effectExtent l="0" t="0" r="9525" b="9525"/>
            <wp:docPr id="25" name="Picture 25" descr="L:\1. Publishing and Editorial\1. Product\Oxford Science\Oxford Science 10\3. Extras\6. Student worksheets\Artwork\4. Final jpgs\SW0616_0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:\1. Publishing and Editorial\1. Product\Oxford Science\Oxford Science 10\3. Extras\6. Student worksheets\Artwork\4. Final jpgs\SW0616_010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40" w:rsidRDefault="001B0C40" w:rsidP="001B0C40">
      <w:pPr>
        <w:pStyle w:val="xlist"/>
      </w:pPr>
      <w:r>
        <w:t>6</w:t>
      </w:r>
      <w:r>
        <w:tab/>
        <w:t>What does the general trend of the data suggest about what is happening in the universe? Explain your answer.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answersfo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</w:tbl>
    <w:p w:rsidR="001B0C40" w:rsidRDefault="001B0C40" w:rsidP="001B0C40">
      <w:pPr>
        <w:pStyle w:val="xlist"/>
      </w:pPr>
      <w:r>
        <w:t>7</w:t>
      </w:r>
      <w:r>
        <w:tab/>
        <w:t>Some of the radial velocities in Hubble’s data were negative. What does this tell us about their motion? Can you think of a reason why this might be so, given that the radial velocities of all of the other galaxies have positive values?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answersfo"/>
              <w:spacing w:before="12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  <w:tr w:rsidR="001B0C40" w:rsidTr="00717FC4">
        <w:trPr>
          <w:trHeight w:val="567"/>
        </w:trPr>
        <w:tc>
          <w:tcPr>
            <w:tcW w:w="10490" w:type="dxa"/>
          </w:tcPr>
          <w:p w:rsidR="001B0C40" w:rsidRDefault="001B0C40" w:rsidP="00717FC4">
            <w:pPr>
              <w:pStyle w:val="xlist"/>
              <w:ind w:left="0" w:firstLine="0"/>
              <w:rPr>
                <w:lang w:eastAsia="en-AU"/>
              </w:rPr>
            </w:pPr>
          </w:p>
        </w:tc>
      </w:tr>
    </w:tbl>
    <w:p w:rsidR="000B0E22" w:rsidRDefault="000B0E22"/>
    <w:sectPr w:rsidR="000B0E22" w:rsidSect="001B0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40"/>
    <w:rsid w:val="000B0E22"/>
    <w:rsid w:val="001B0C40"/>
    <w:rsid w:val="00E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84"/>
  <w15:chartTrackingRefBased/>
  <w15:docId w15:val="{A2D47DF4-7924-475D-AB03-DB7DF9A1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text">
    <w:name w:val="xtable text"/>
    <w:basedOn w:val="xparafo"/>
    <w:autoRedefine/>
    <w:qFormat/>
    <w:rsid w:val="001B0C40"/>
    <w:pPr>
      <w:spacing w:before="60"/>
    </w:pPr>
  </w:style>
  <w:style w:type="paragraph" w:customStyle="1" w:styleId="xpara">
    <w:name w:val="xpara"/>
    <w:basedOn w:val="xparafo"/>
    <w:qFormat/>
    <w:rsid w:val="001B0C40"/>
    <w:pPr>
      <w:ind w:firstLine="454"/>
    </w:pPr>
  </w:style>
  <w:style w:type="paragraph" w:customStyle="1" w:styleId="xpagereference">
    <w:name w:val="xpage reference"/>
    <w:basedOn w:val="Normal"/>
    <w:qFormat/>
    <w:rsid w:val="001B0C40"/>
    <w:pPr>
      <w:spacing w:before="120" w:after="60" w:line="276" w:lineRule="auto"/>
    </w:pPr>
    <w:rPr>
      <w:rFonts w:ascii="Arial" w:eastAsia="MS Gothic" w:hAnsi="Arial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caption">
    <w:name w:val="xcaption"/>
    <w:basedOn w:val="Normal"/>
    <w:qFormat/>
    <w:rsid w:val="001B0C40"/>
    <w:pPr>
      <w:spacing w:after="120" w:line="240" w:lineRule="auto"/>
      <w:ind w:left="340" w:hanging="340"/>
    </w:pPr>
    <w:rPr>
      <w:rFonts w:ascii="Arial" w:hAnsi="Arial"/>
      <w:bCs/>
      <w:sz w:val="20"/>
      <w:szCs w:val="20"/>
      <w:lang w:val="en-US"/>
    </w:rPr>
  </w:style>
  <w:style w:type="paragraph" w:customStyle="1" w:styleId="xworksheettype">
    <w:name w:val="xworksheet type"/>
    <w:basedOn w:val="Normal"/>
    <w:qFormat/>
    <w:rsid w:val="001B0C40"/>
    <w:pPr>
      <w:pageBreakBefore/>
      <w:spacing w:before="120" w:after="120" w:line="240" w:lineRule="atLeast"/>
      <w:ind w:left="340" w:hanging="340"/>
    </w:pPr>
    <w:rPr>
      <w:rFonts w:ascii="Arial" w:hAnsi="Arial"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1B0C40"/>
    <w:pPr>
      <w:pBdr>
        <w:bottom w:val="single" w:sz="4" w:space="1" w:color="808080" w:themeColor="background1" w:themeShade="80"/>
      </w:pBdr>
      <w:spacing w:before="120" w:after="120" w:line="240" w:lineRule="atLeast"/>
      <w:ind w:left="340" w:hanging="340"/>
      <w:outlineLvl w:val="0"/>
    </w:pPr>
    <w:rPr>
      <w:rFonts w:ascii="Arial" w:hAnsi="Arial"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1B0C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1B0C40"/>
    <w:pPr>
      <w:spacing w:before="240" w:after="60" w:line="276" w:lineRule="auto"/>
      <w:outlineLvl w:val="1"/>
    </w:pPr>
    <w:rPr>
      <w:rFonts w:ascii="Arial" w:eastAsia="MS Gothic" w:hAnsi="Arial" w:cs="Times New Roman"/>
      <w:noProof/>
      <w:color w:val="007CBD"/>
      <w:sz w:val="40"/>
      <w:szCs w:val="44"/>
      <w:lang w:val="en-US" w:eastAsia="en-AU"/>
    </w:rPr>
  </w:style>
  <w:style w:type="paragraph" w:customStyle="1" w:styleId="xparafo">
    <w:name w:val="xpara fo"/>
    <w:basedOn w:val="Normal"/>
    <w:qFormat/>
    <w:rsid w:val="001B0C40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</w:rPr>
  </w:style>
  <w:style w:type="paragraph" w:customStyle="1" w:styleId="xfooter">
    <w:name w:val="xfooter"/>
    <w:basedOn w:val="Normal"/>
    <w:qFormat/>
    <w:rsid w:val="001B0C40"/>
    <w:pPr>
      <w:spacing w:after="0" w:line="240" w:lineRule="auto"/>
    </w:pPr>
    <w:rPr>
      <w:rFonts w:ascii="Arial" w:hAnsi="Arial" w:cs="Arial"/>
      <w:sz w:val="16"/>
      <w:szCs w:val="20"/>
      <w:lang w:eastAsia="en-AU"/>
    </w:rPr>
  </w:style>
  <w:style w:type="paragraph" w:customStyle="1" w:styleId="xlist">
    <w:name w:val="xlist"/>
    <w:basedOn w:val="Normal"/>
    <w:qFormat/>
    <w:rsid w:val="001B0C40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customStyle="1" w:styleId="xbhead">
    <w:name w:val="xbhead"/>
    <w:next w:val="xparafo"/>
    <w:autoRedefine/>
    <w:qFormat/>
    <w:rsid w:val="001B0C40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paragraph" w:customStyle="1" w:styleId="xanswersfo">
    <w:name w:val="xanswers fo"/>
    <w:basedOn w:val="xparafo"/>
    <w:qFormat/>
    <w:rsid w:val="001B0C40"/>
    <w:rPr>
      <w:color w:val="FF0000"/>
    </w:rPr>
  </w:style>
  <w:style w:type="paragraph" w:customStyle="1" w:styleId="xfigureheading">
    <w:name w:val="xfigure heading"/>
    <w:basedOn w:val="xcaption"/>
    <w:qFormat/>
    <w:rsid w:val="001B0C40"/>
    <w:pPr>
      <w:spacing w:before="240" w:after="60"/>
    </w:pPr>
    <w:rPr>
      <w:caps/>
      <w:lang w:eastAsia="en-AU"/>
    </w:rPr>
  </w:style>
  <w:style w:type="table" w:customStyle="1" w:styleId="xtablecolumn">
    <w:name w:val="xtable column"/>
    <w:basedOn w:val="TableNormal"/>
    <w:uiPriority w:val="99"/>
    <w:rsid w:val="001B0C40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ACB9CA" w:themeFill="text2" w:themeFillTint="66"/>
      </w:tcPr>
    </w:tblStylePr>
  </w:style>
  <w:style w:type="paragraph" w:customStyle="1" w:styleId="xtablecolumnhead">
    <w:name w:val="xtable column head"/>
    <w:basedOn w:val="Normal"/>
    <w:qFormat/>
    <w:rsid w:val="001B0C40"/>
    <w:pPr>
      <w:autoSpaceDE w:val="0"/>
      <w:autoSpaceDN w:val="0"/>
      <w:adjustRightInd w:val="0"/>
      <w:spacing w:before="80" w:after="60" w:line="240" w:lineRule="auto"/>
      <w:jc w:val="center"/>
    </w:pPr>
    <w:rPr>
      <w:rFonts w:ascii="Arial" w:hAnsi="Arial" w:cs="Arial"/>
      <w:b/>
      <w:bCs/>
      <w:color w:val="FFFFFF" w:themeColor="background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2359</Characters>
  <Application>Microsoft Office Word</Application>
  <DocSecurity>0</DocSecurity>
  <Lines>19</Lines>
  <Paragraphs>5</Paragraphs>
  <ScaleCrop>false</ScaleCrop>
  <Company>Department of Education Western Australia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 Mathew [Harrisdale Senior High School]</dc:creator>
  <cp:keywords/>
  <dc:description/>
  <cp:lastModifiedBy>DOWD Mathew [Harrisdale Senior High School]</cp:lastModifiedBy>
  <cp:revision>1</cp:revision>
  <dcterms:created xsi:type="dcterms:W3CDTF">2020-10-14T05:23:00Z</dcterms:created>
  <dcterms:modified xsi:type="dcterms:W3CDTF">2020-10-14T05:25:00Z</dcterms:modified>
</cp:coreProperties>
</file>