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8F" w:rsidRPr="00965A0F" w:rsidRDefault="008F298F" w:rsidP="008F298F">
      <w:pPr>
        <w:spacing w:after="0" w:line="360" w:lineRule="auto"/>
      </w:pPr>
      <w:r w:rsidRPr="00965A0F">
        <w:t>Name: ___________________________________     Date: ______________________   Period: _______</w:t>
      </w:r>
    </w:p>
    <w:p w:rsidR="002E5DBC" w:rsidRPr="003974F6" w:rsidRDefault="00BC21C2" w:rsidP="003974F6">
      <w:pPr>
        <w:jc w:val="center"/>
        <w:rPr>
          <w:rFonts w:ascii="Cooper Black" w:hAnsi="Cooper Black"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6" type="#_x0000_t75" style="position:absolute;left:0;text-align:left;margin-left:0;margin-top:29.9pt;width:393pt;height:87.65pt;z-index:251534848;mso-position-horizontal:center;mso-position-horizontal-relative:margin">
            <v:imagedata r:id="rId8" o:title=""/>
            <w10:wrap anchorx="margin"/>
          </v:shape>
        </w:pict>
      </w:r>
      <w:r w:rsidR="003974F6" w:rsidRPr="003974F6">
        <w:rPr>
          <w:rFonts w:ascii="Cooper Black" w:hAnsi="Cooper Black"/>
          <w:sz w:val="36"/>
        </w:rPr>
        <w:t>Predicting Genotypes</w:t>
      </w:r>
    </w:p>
    <w:p w:rsidR="002E5DBC" w:rsidRDefault="002E5DBC"/>
    <w:p w:rsidR="002E5DBC" w:rsidRDefault="002E5DBC"/>
    <w:p w:rsidR="002E5DBC" w:rsidRDefault="002E5DBC"/>
    <w:p w:rsidR="001A268D" w:rsidRDefault="00BC21C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4.35pt;margin-top:18.7pt;width:122.25pt;height:143.45pt;z-index:251452928" filled="f" stroked="f">
            <v:textbox style="mso-next-textbox:#_x0000_s1027">
              <w:txbxContent>
                <w:p w:rsidR="003974F6" w:rsidRPr="00E550C3" w:rsidRDefault="003974F6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genotypes of each set of parents based on the phenotypes of the parents and offspring.  Assume that all possible phenotypes for the offspring are shown.</w:t>
                  </w:r>
                </w:p>
              </w:txbxContent>
            </v:textbox>
          </v:shape>
        </w:pict>
      </w:r>
      <w:r>
        <w:rPr>
          <w:noProof/>
        </w:rPr>
        <w:pict>
          <v:shape id="Picture 7" o:spid="_x0000_s1045" type="#_x0000_t75" style="position:absolute;margin-left:94.4pt;margin-top:23.1pt;width:130.75pt;height:134.75pt;z-index:251451904;visibility:visible">
            <v:imagedata r:id="rId9" o:title=""/>
          </v:shape>
        </w:pict>
      </w:r>
      <w:r>
        <w:rPr>
          <w:noProof/>
        </w:rPr>
        <w:pict>
          <v:shape id="Picture 5" o:spid="_x0000_s1044" type="#_x0000_t75" style="position:absolute;margin-left:367.35pt;margin-top:23.1pt;width:130.75pt;height:136.45pt;z-index:251449856;visibility:visible">
            <v:imagedata r:id="rId10" o:title=""/>
          </v:shape>
        </w:pict>
      </w:r>
      <w:r>
        <w:rPr>
          <w:noProof/>
        </w:rPr>
        <w:pict>
          <v:shape id="Picture 6" o:spid="_x0000_s1043" type="#_x0000_t75" style="position:absolute;margin-left:230.05pt;margin-top:23.15pt;width:131.45pt;height:136.45pt;z-index:251450880;visibility:visible">
            <v:imagedata r:id="rId11" o:title="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BC21C2" w:rsidP="003974F6">
      <w:pPr>
        <w:tabs>
          <w:tab w:val="left" w:pos="1139"/>
        </w:tabs>
      </w:pPr>
      <w:r>
        <w:rPr>
          <w:noProof/>
        </w:rPr>
        <w:pict>
          <v:shape id="Picture 1" o:spid="_x0000_s1042" type="#_x0000_t75" style="position:absolute;margin-left:-11.9pt;margin-top:18.65pt;width:342.6pt;height:202.6pt;z-index:251448832;visibility:visible">
            <v:imagedata r:id="rId12" o:title=""/>
          </v:shape>
        </w:pict>
      </w:r>
      <w:r w:rsidR="003974F6">
        <w:tab/>
      </w:r>
    </w:p>
    <w:p w:rsidR="002E5DBC" w:rsidRDefault="00BC21C2">
      <w:r>
        <w:rPr>
          <w:noProof/>
        </w:rPr>
        <w:pict>
          <v:shape id="_x0000_s1028" type="#_x0000_t202" style="position:absolute;margin-left:342.15pt;margin-top:2.6pt;width:152.35pt;height:186.75pt;z-index:251453952" fillcolor="#d8d8d8" stroked="f">
            <v:textbox style="mso-next-textbox:#_x0000_s1028">
              <w:txbxContent>
                <w:p w:rsidR="008F2BA9" w:rsidRPr="00E550C3" w:rsidRDefault="003974F6" w:rsidP="008F2BA9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most likely genotype of each numbered creature based on its phenotypes and the phenotypes of its offspring and parents.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1: ________</w:t>
                  </w:r>
                  <w:r w:rsidRPr="00E550C3">
                    <w:rPr>
                      <w:b/>
                      <w:szCs w:val="24"/>
                    </w:rPr>
                    <w:tab/>
                    <w:t>5: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2: ________</w:t>
                  </w:r>
                  <w:r w:rsidRPr="00E550C3">
                    <w:rPr>
                      <w:b/>
                      <w:szCs w:val="24"/>
                    </w:rPr>
                    <w:tab/>
                    <w:t>6: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3: ________</w:t>
                  </w:r>
                  <w:r w:rsidRPr="00E550C3">
                    <w:rPr>
                      <w:b/>
                      <w:szCs w:val="24"/>
                    </w:rPr>
                    <w:tab/>
                    <w:t>7: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4: ________</w:t>
                  </w:r>
                </w:p>
                <w:p w:rsidR="008F2BA9" w:rsidRPr="00E550C3" w:rsidRDefault="008F2BA9" w:rsidP="008F2BA9">
                  <w:pPr>
                    <w:spacing w:after="0" w:line="360" w:lineRule="auto"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</w:p>
    <w:p w:rsidR="002E5DBC" w:rsidRDefault="002E5DBC"/>
    <w:p w:rsidR="002E5DBC" w:rsidRDefault="002E5DBC"/>
    <w:p w:rsidR="002E5DBC" w:rsidRPr="008F2BA9" w:rsidRDefault="002E5DBC">
      <w:pPr>
        <w:rPr>
          <w:b/>
        </w:rPr>
      </w:pPr>
    </w:p>
    <w:p w:rsidR="002E5DBC" w:rsidRDefault="002E5DBC"/>
    <w:p w:rsidR="002E5DBC" w:rsidRDefault="002E5DBC"/>
    <w:p w:rsidR="002E5DBC" w:rsidRDefault="002E5DBC"/>
    <w:p w:rsidR="002E5DBC" w:rsidRDefault="00BC21C2">
      <w:r>
        <w:rPr>
          <w:noProof/>
        </w:rPr>
        <w:pict>
          <v:shape id="_x0000_s1242" type="#_x0000_t75" style="position:absolute;margin-left:389.45pt;margin-top:24pt;width:105.05pt;height:154.65pt;z-index:251530752">
            <v:imagedata r:id="rId13" o:title=""/>
          </v:shape>
        </w:pict>
      </w:r>
    </w:p>
    <w:p w:rsidR="002E5DBC" w:rsidRDefault="00BC21C2">
      <w:r>
        <w:rPr>
          <w:noProof/>
        </w:rPr>
        <w:pict>
          <v:shape id="_x0000_s1029" type="#_x0000_t202" style="position:absolute;margin-left:-24.35pt;margin-top:11.1pt;width:406.8pt;height:54.1pt;z-index:251454976" filled="f" stroked="f">
            <v:textbox style="mso-next-textbox:#_x0000_s1029">
              <w:txbxContent>
                <w:p w:rsidR="008F2BA9" w:rsidRPr="00E550C3" w:rsidRDefault="008F2BA9" w:rsidP="008F2BA9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Each child to the right belongs to a different set of parents below (1-3).  Determine which child belongs to each set of parents.</w:t>
                  </w:r>
                </w:p>
              </w:txbxContent>
            </v:textbox>
          </v:shape>
        </w:pict>
      </w:r>
    </w:p>
    <w:p w:rsidR="002E5DBC" w:rsidRDefault="00BC21C2">
      <w:r>
        <w:rPr>
          <w:noProof/>
        </w:rPr>
        <w:pict>
          <v:shape id="_x0000_s1241" type="#_x0000_t75" style="position:absolute;margin-left:-29.65pt;margin-top:24.45pt;width:399.5pt;height:103.3pt;z-index:251529728">
            <v:imagedata r:id="rId14" o:title="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BC21C2">
      <w:r>
        <w:rPr>
          <w:noProof/>
        </w:rPr>
        <w:lastRenderedPageBreak/>
        <w:pict>
          <v:shape id="_x0000_s1245" type="#_x0000_t75" style="position:absolute;margin-left:0;margin-top:-7.45pt;width:419.75pt;height:91.55pt;z-index:251533824;mso-position-horizontal:center;mso-position-horizontal-relative:margin">
            <v:imagedata r:id="rId15" o:title=""/>
            <w10:wrap anchorx="margin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BC21C2">
      <w:r>
        <w:rPr>
          <w:noProof/>
        </w:rPr>
        <w:pict>
          <v:shape id="_x0000_s1030" type="#_x0000_t202" style="position:absolute;margin-left:-34.4pt;margin-top:16.05pt;width:122.25pt;height:143.45pt;z-index:251459072" filled="f" stroked="f">
            <v:textbox style="mso-next-textbox:#_x0000_s1030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genotypes of each set of parents based on the phenotypes of the parents and offspring.  Assume that all possible phenotypes for the offspring are shown.</w:t>
                  </w:r>
                </w:p>
              </w:txbxContent>
            </v:textbox>
          </v:shape>
        </w:pict>
      </w:r>
      <w:r>
        <w:rPr>
          <w:noProof/>
        </w:rPr>
        <w:pict>
          <v:shape id="Picture 18" o:spid="_x0000_s1038" type="#_x0000_t75" style="position:absolute;margin-left:81.9pt;margin-top:13.45pt;width:136.85pt;height:140.2pt;z-index:251457024;visibility:visible">
            <v:imagedata r:id="rId16" o:title=""/>
          </v:shape>
        </w:pict>
      </w:r>
      <w:r>
        <w:rPr>
          <w:noProof/>
        </w:rPr>
        <w:pict>
          <v:shape id="Picture 19" o:spid="_x0000_s1037" type="#_x0000_t75" style="position:absolute;margin-left:218.95pt;margin-top:14.05pt;width:138.9pt;height:140.85pt;z-index:251458048;visibility:visible">
            <v:imagedata r:id="rId17" o:title=""/>
          </v:shape>
        </w:pict>
      </w:r>
      <w:r>
        <w:rPr>
          <w:noProof/>
        </w:rPr>
        <w:pict>
          <v:shape id="Picture 17" o:spid="_x0000_s1036" type="#_x0000_t75" style="position:absolute;margin-left:357.7pt;margin-top:13.4pt;width:138.6pt;height:140.85pt;z-index:251456000;visibility:visible">
            <v:imagedata r:id="rId18" o:title="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BC21C2">
      <w:r>
        <w:rPr>
          <w:noProof/>
        </w:rPr>
        <w:pict>
          <v:shape id="_x0000_s1031" type="#_x0000_t202" style="position:absolute;margin-left:342pt;margin-top:18.85pt;width:152.35pt;height:189.5pt;z-index:251460096" fillcolor="#d8d8d8" stroked="f">
            <v:textbox style="mso-next-textbox:#_x0000_s1031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Predict the most likely genotype of each numbered creature based on its phenotypes and the phenotypes of its offspring and parents.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1: ________</w:t>
                  </w:r>
                  <w:r w:rsidRPr="00E550C3">
                    <w:rPr>
                      <w:b/>
                      <w:szCs w:val="24"/>
                    </w:rPr>
                    <w:tab/>
                    <w:t>5: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2: ________</w:t>
                  </w:r>
                  <w:r w:rsidRPr="00E550C3">
                    <w:rPr>
                      <w:b/>
                      <w:szCs w:val="24"/>
                    </w:rPr>
                    <w:tab/>
                    <w:t>6: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3: ________</w:t>
                  </w:r>
                  <w:r w:rsidRPr="00E550C3">
                    <w:rPr>
                      <w:b/>
                      <w:szCs w:val="24"/>
                    </w:rPr>
                    <w:tab/>
                    <w:t>7: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4: ________</w:t>
                  </w:r>
                </w:p>
                <w:p w:rsidR="009D7EE1" w:rsidRPr="00E550C3" w:rsidRDefault="009D7EE1" w:rsidP="009D7EE1">
                  <w:pPr>
                    <w:spacing w:after="0" w:line="360" w:lineRule="auto"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Picture 20" o:spid="_x0000_s1035" type="#_x0000_t75" style="position:absolute;margin-left:-36.85pt;margin-top:8.35pt;width:384.65pt;height:230.95pt;z-index:-251868672;visibility:visible">
            <v:imagedata r:id="rId19" o:title=""/>
          </v:shape>
        </w:pict>
      </w:r>
    </w:p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2E5DBC"/>
    <w:p w:rsidR="002E5DBC" w:rsidRDefault="00BC21C2">
      <w:r>
        <w:rPr>
          <w:noProof/>
        </w:rPr>
        <w:pict>
          <v:shape id="_x0000_s1243" type="#_x0000_t75" style="position:absolute;margin-left:388.25pt;margin-top:10.3pt;width:108.05pt;height:166.1pt;z-index:251531776">
            <v:imagedata r:id="rId20" o:title=""/>
          </v:shape>
        </w:pict>
      </w:r>
    </w:p>
    <w:p w:rsidR="002E5DBC" w:rsidRDefault="00BC21C2">
      <w:r>
        <w:rPr>
          <w:noProof/>
        </w:rPr>
        <w:pict>
          <v:shape id="_x0000_s1032" type="#_x0000_t202" style="position:absolute;margin-left:-34.4pt;margin-top:4.5pt;width:406.8pt;height:54.1pt;z-index:251461120" filled="f" stroked="f">
            <v:textbox style="mso-next-textbox:#_x0000_s1032">
              <w:txbxContent>
                <w:p w:rsidR="009D7EE1" w:rsidRPr="00E550C3" w:rsidRDefault="009D7EE1" w:rsidP="009D7EE1">
                  <w:pPr>
                    <w:rPr>
                      <w:b/>
                      <w:szCs w:val="24"/>
                    </w:rPr>
                  </w:pPr>
                  <w:r w:rsidRPr="00E550C3">
                    <w:rPr>
                      <w:b/>
                      <w:szCs w:val="24"/>
                    </w:rPr>
                    <w:t>Each child to the right belongs to a different set of parents below (1-3).  Determine which child belongs to each set of parents.</w:t>
                  </w:r>
                </w:p>
              </w:txbxContent>
            </v:textbox>
          </v:shape>
        </w:pict>
      </w:r>
    </w:p>
    <w:p w:rsidR="002E5DBC" w:rsidRDefault="00BC21C2">
      <w:r>
        <w:rPr>
          <w:noProof/>
        </w:rPr>
        <w:pict>
          <v:shape id="_x0000_s1244" type="#_x0000_t75" style="position:absolute;margin-left:-34.4pt;margin-top:21.4pt;width:406.8pt;height:104.1pt;z-index:251532800">
            <v:imagedata r:id="rId21" o:title=""/>
          </v:shape>
        </w:pict>
      </w:r>
    </w:p>
    <w:p w:rsidR="002E5DBC" w:rsidRDefault="002E5DBC"/>
    <w:p w:rsidR="002E5DBC" w:rsidRDefault="002E5DBC"/>
    <w:p w:rsidR="00F34194" w:rsidRDefault="00BC21C2">
      <w:bookmarkStart w:id="0" w:name="_GoBack"/>
      <w:bookmarkEnd w:id="0"/>
      <w:r>
        <w:rPr>
          <w:rFonts w:ascii="Times New Roman" w:hAnsi="Times New Roman"/>
          <w:sz w:val="24"/>
          <w:szCs w:val="24"/>
        </w:rPr>
        <w:pict>
          <v:shape id="Text Box 3" o:spid="_x0000_s1251" type="#_x0000_t202" style="position:absolute;margin-left:396.55pt;margin-top:46.3pt;width:97.8pt;height:25.1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>
              <w:txbxContent>
                <w:p w:rsidR="00BC21C2" w:rsidRDefault="00BC21C2" w:rsidP="00BC21C2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625" w:rsidRDefault="008D5625" w:rsidP="002E5DBC">
      <w:pPr>
        <w:spacing w:after="0" w:line="240" w:lineRule="auto"/>
      </w:pPr>
      <w:r>
        <w:separator/>
      </w:r>
    </w:p>
  </w:endnote>
  <w:endnote w:type="continuationSeparator" w:id="0">
    <w:p w:rsidR="008D5625" w:rsidRDefault="008D5625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625" w:rsidRDefault="008D5625" w:rsidP="002E5DBC">
      <w:pPr>
        <w:spacing w:after="0" w:line="240" w:lineRule="auto"/>
      </w:pPr>
      <w:r>
        <w:separator/>
      </w:r>
    </w:p>
  </w:footnote>
  <w:footnote w:type="continuationSeparator" w:id="0">
    <w:p w:rsidR="008D5625" w:rsidRDefault="008D5625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E5DBC"/>
    <w:rsid w:val="003202A0"/>
    <w:rsid w:val="00384B40"/>
    <w:rsid w:val="003974F6"/>
    <w:rsid w:val="003B5D05"/>
    <w:rsid w:val="003C3B09"/>
    <w:rsid w:val="003F6031"/>
    <w:rsid w:val="004901A0"/>
    <w:rsid w:val="004D2B54"/>
    <w:rsid w:val="004F077E"/>
    <w:rsid w:val="00554355"/>
    <w:rsid w:val="005648E4"/>
    <w:rsid w:val="005C3D20"/>
    <w:rsid w:val="005F52BC"/>
    <w:rsid w:val="00654146"/>
    <w:rsid w:val="00764108"/>
    <w:rsid w:val="00790D8E"/>
    <w:rsid w:val="007B6FD3"/>
    <w:rsid w:val="00834222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C21C2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0ABF43-0FF8-4F1C-B594-9674219B413E}"/>
</file>

<file path=customXml/itemProps2.xml><?xml version="1.0" encoding="utf-8"?>
<ds:datastoreItem xmlns:ds="http://schemas.openxmlformats.org/officeDocument/2006/customXml" ds:itemID="{77EE2415-16F8-41BB-B6A3-08D6B251C095}"/>
</file>

<file path=customXml/itemProps3.xml><?xml version="1.0" encoding="utf-8"?>
<ds:datastoreItem xmlns:ds="http://schemas.openxmlformats.org/officeDocument/2006/customXml" ds:itemID="{4CFB0498-FC84-482D-B82F-341D66FB67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</CharactersWithSpaces>
  <SharedDoc>false</SharedDoc>
  <HLinks>
    <vt:vector size="30" baseType="variant">
      <vt:variant>
        <vt:i4>852057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http://www.microsoft.com/downloads/details.aspx?familyid=048dc840-14e1-467d-8dca-19d2a8fd7485&amp;displaylang=en</vt:lpwstr>
      </vt:variant>
      <vt:variant>
        <vt:lpwstr/>
      </vt:variant>
      <vt:variant>
        <vt:i4>3539043</vt:i4>
      </vt:variant>
      <vt:variant>
        <vt:i4>9</vt:i4>
      </vt:variant>
      <vt:variant>
        <vt:i4>0</vt:i4>
      </vt:variant>
      <vt:variant>
        <vt:i4>5</vt:i4>
      </vt:variant>
      <vt:variant>
        <vt:lpwstr>http://www.teacherspayteachers.com/Product/Punnett-Squares-Dihybrid-Crosses-Student-Notes-Page</vt:lpwstr>
      </vt:variant>
      <vt:variant>
        <vt:lpwstr/>
      </vt:variant>
      <vt:variant>
        <vt:i4>8257594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http://www.teacherspayteachers.com/Product/Punnett-Squares-Dihybrid-Crosses-PowerPoint-Lesson-Plan</vt:lpwstr>
      </vt:variant>
      <vt:variant>
        <vt:lpwstr/>
      </vt:variant>
      <vt:variant>
        <vt:i4>7667809</vt:i4>
      </vt:variant>
      <vt:variant>
        <vt:i4>3</vt:i4>
      </vt:variant>
      <vt:variant>
        <vt:i4>0</vt:i4>
      </vt:variant>
      <vt:variant>
        <vt:i4>5</vt:i4>
      </vt:variant>
      <vt:variant>
        <vt:lpwstr>http://www.teacherspayteachers.com/Product/Punnett-Square-PowerPoint-Student-Notes-Page</vt:lpwstr>
      </vt:variant>
      <vt:variant>
        <vt:lpwstr/>
      </vt:variant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http://www.teacherspayteachers.com/Product/Punnett-Square-PowerPoint-Lesson-Plan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3</cp:revision>
  <cp:lastPrinted>2010-03-18T21:13:00Z</cp:lastPrinted>
  <dcterms:created xsi:type="dcterms:W3CDTF">2018-10-06T19:58:00Z</dcterms:created>
  <dcterms:modified xsi:type="dcterms:W3CDTF">2018-10-12T03:06:00Z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