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DEC8CA" w14:textId="77777777" w:rsidR="00567A09" w:rsidRPr="00865B81" w:rsidRDefault="00567A09" w:rsidP="00567A09">
      <w:pPr>
        <w:pStyle w:val="xworksheettype"/>
      </w:pPr>
      <w:r w:rsidRPr="00865B81">
        <w:t>Experiment worksheet</w:t>
      </w:r>
    </w:p>
    <w:p w14:paraId="0FC9D0F7" w14:textId="77777777" w:rsidR="00567A09" w:rsidRPr="00D86CEA" w:rsidRDefault="00567A09" w:rsidP="00567A09">
      <w:pPr>
        <w:pStyle w:val="xchapterhead"/>
      </w:pPr>
      <w:r>
        <w:t>6.1 The universe was studied by early Australians</w:t>
      </w:r>
    </w:p>
    <w:p w14:paraId="4C625691" w14:textId="132D792A" w:rsidR="00567A09" w:rsidRPr="00E96387" w:rsidRDefault="00567A09" w:rsidP="00567A09">
      <w:pPr>
        <w:pStyle w:val="xpagereference"/>
        <w:rPr>
          <w:szCs w:val="24"/>
        </w:rPr>
      </w:pPr>
      <w:r w:rsidRPr="00E96387">
        <w:rPr>
          <w:szCs w:val="24"/>
        </w:rPr>
        <w:t xml:space="preserve">Pages </w:t>
      </w:r>
      <w:r>
        <w:rPr>
          <w:szCs w:val="24"/>
        </w:rPr>
        <w:t>140–141 and 21</w:t>
      </w:r>
      <w:r w:rsidR="00D5136F">
        <w:rPr>
          <w:szCs w:val="24"/>
        </w:rPr>
        <w:t>5</w:t>
      </w:r>
    </w:p>
    <w:p w14:paraId="739FD369" w14:textId="77777777" w:rsidR="00567A09" w:rsidRPr="005646BB" w:rsidRDefault="00567A09" w:rsidP="00567A09">
      <w:pPr>
        <w:pStyle w:val="xahead"/>
      </w:pPr>
      <w:r>
        <w:t xml:space="preserve">Skills lab 6.1: </w:t>
      </w:r>
      <w:r w:rsidRPr="00575063">
        <w:t>Using a star chart</w:t>
      </w:r>
    </w:p>
    <w:p w14:paraId="557E6212" w14:textId="77777777" w:rsidR="00567A09" w:rsidRPr="00575063" w:rsidRDefault="00567A09" w:rsidP="00567A09">
      <w:pPr>
        <w:pStyle w:val="xparafo"/>
      </w:pPr>
      <w:proofErr w:type="spellStart"/>
      <w:r w:rsidRPr="00575063">
        <w:t>Planispheres</w:t>
      </w:r>
      <w:proofErr w:type="spellEnd"/>
      <w:r w:rsidRPr="00575063">
        <w:t xml:space="preserve"> or star charts are very useful maps for locating various stars in the night sky. A sky chart can be easily downloaded each month from www.skymaps.com. A sky chart and calendar are given on page 1, whereas page 2 has various notes and explanations about the objects you can see.</w:t>
      </w:r>
    </w:p>
    <w:p w14:paraId="6C85415A" w14:textId="77777777" w:rsidR="00567A09" w:rsidRPr="00575063" w:rsidRDefault="00567A09" w:rsidP="00567A09">
      <w:pPr>
        <w:pStyle w:val="xbhead"/>
      </w:pPr>
      <w:r w:rsidRPr="00575063">
        <w:t>What you need</w:t>
      </w:r>
    </w:p>
    <w:p w14:paraId="4F28FA5A" w14:textId="77777777" w:rsidR="00567A09" w:rsidRPr="00575063" w:rsidRDefault="00567A09" w:rsidP="00567A09">
      <w:pPr>
        <w:pStyle w:val="xlist"/>
      </w:pPr>
      <w:r>
        <w:t>•</w:t>
      </w:r>
      <w:r w:rsidRPr="00EA39E6">
        <w:tab/>
      </w:r>
      <w:r w:rsidRPr="00575063">
        <w:t>A copy of this month’s sky chart (Make sure you click on the Southern Hemisphere option.)</w:t>
      </w:r>
    </w:p>
    <w:p w14:paraId="721934D2" w14:textId="77777777" w:rsidR="00567A09" w:rsidRPr="00575063" w:rsidRDefault="00567A09" w:rsidP="00567A09">
      <w:pPr>
        <w:pStyle w:val="xbhead"/>
      </w:pPr>
      <w:r w:rsidRPr="00575063">
        <w:t>What to do</w:t>
      </w:r>
    </w:p>
    <w:p w14:paraId="4C0C4C3B" w14:textId="77777777" w:rsidR="00567A09" w:rsidRPr="00575063" w:rsidRDefault="00567A09" w:rsidP="00567A09">
      <w:pPr>
        <w:pStyle w:val="xlist"/>
      </w:pPr>
      <w:r w:rsidRPr="00575063">
        <w:t>1</w:t>
      </w:r>
      <w:r w:rsidRPr="00575063">
        <w:tab/>
        <w:t>Read the instructions on how to use the sky chart. These are printed around the outside of the circular chart, along with other useful information about the chart.</w:t>
      </w:r>
    </w:p>
    <w:p w14:paraId="0ED55BAA" w14:textId="77777777" w:rsidR="00567A09" w:rsidRPr="00575063" w:rsidRDefault="00567A09" w:rsidP="00567A09">
      <w:pPr>
        <w:pStyle w:val="xlist"/>
      </w:pPr>
      <w:r w:rsidRPr="00575063">
        <w:t>2</w:t>
      </w:r>
      <w:r w:rsidRPr="00575063">
        <w:tab/>
        <w:t>Find the south celestial pole (SCP), which is marked a few centimetres above south on the chart. This is just a place in the sky; there is no star nearby. Over the course of a night, the stars appear to rotate about this point. In the Northern Hemisphere, the North Star is located at the north celestial pole (NCP) and so it is used in navigation to find north.</w:t>
      </w:r>
    </w:p>
    <w:p w14:paraId="2A2A2F46" w14:textId="77777777" w:rsidR="00567A09" w:rsidRPr="00575063" w:rsidRDefault="00567A09" w:rsidP="00567A09">
      <w:pPr>
        <w:pStyle w:val="xlist"/>
      </w:pPr>
      <w:r w:rsidRPr="00575063">
        <w:t>3</w:t>
      </w:r>
      <w:r w:rsidRPr="00575063">
        <w:tab/>
        <w:t>Look at the bottom right-hand corner of the chart, which gives a key to the symbols on the chart. The star magnitudes give the brightness of the stars as viewed from the Earth.</w:t>
      </w:r>
    </w:p>
    <w:p w14:paraId="2F6451D8" w14:textId="77777777" w:rsidR="00567A09" w:rsidRPr="00575063" w:rsidRDefault="00567A09" w:rsidP="00567A09">
      <w:pPr>
        <w:pStyle w:val="xlist"/>
      </w:pPr>
      <w:r>
        <w:t>•</w:t>
      </w:r>
      <w:r w:rsidRPr="00575063">
        <w:tab/>
        <w:t>Can you see that Sirius is the brightest star in the sky?</w:t>
      </w:r>
    </w:p>
    <w:p w14:paraId="36A494E6" w14:textId="77777777" w:rsidR="00567A09" w:rsidRDefault="00567A09" w:rsidP="00567A09">
      <w:pPr>
        <w:pStyle w:val="xlist"/>
      </w:pPr>
      <w:r>
        <w:t>•</w:t>
      </w:r>
      <w:r w:rsidRPr="00575063">
        <w:tab/>
        <w:t>Which star is the second brightest?</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567A09" w14:paraId="55DA14D8" w14:textId="77777777" w:rsidTr="00567A09">
        <w:trPr>
          <w:trHeight w:val="374"/>
        </w:trPr>
        <w:tc>
          <w:tcPr>
            <w:tcW w:w="5000" w:type="pct"/>
          </w:tcPr>
          <w:p w14:paraId="62F115B1" w14:textId="77777777" w:rsidR="00567A09" w:rsidRDefault="00567A09" w:rsidP="002B2C42">
            <w:pPr>
              <w:pStyle w:val="xtabletext"/>
              <w:rPr>
                <w:lang w:eastAsia="en-AU"/>
              </w:rPr>
            </w:pPr>
          </w:p>
        </w:tc>
      </w:tr>
    </w:tbl>
    <w:p w14:paraId="2A5E91BD" w14:textId="77777777" w:rsidR="00567A09" w:rsidRDefault="00567A09" w:rsidP="00567A09">
      <w:pPr>
        <w:pStyle w:val="xlist"/>
      </w:pPr>
      <w:r>
        <w:t>•</w:t>
      </w:r>
      <w:r w:rsidRPr="00575063">
        <w:tab/>
        <w:t>Which is brighter, Alpha or Beta Centauri?</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567A09" w14:paraId="5865C6A1" w14:textId="77777777" w:rsidTr="00567A09">
        <w:trPr>
          <w:trHeight w:val="374"/>
        </w:trPr>
        <w:tc>
          <w:tcPr>
            <w:tcW w:w="5000" w:type="pct"/>
          </w:tcPr>
          <w:p w14:paraId="0909CF63" w14:textId="77777777" w:rsidR="00567A09" w:rsidRDefault="00567A09" w:rsidP="002B2C42">
            <w:pPr>
              <w:pStyle w:val="xtabletext"/>
              <w:rPr>
                <w:lang w:eastAsia="en-AU"/>
              </w:rPr>
            </w:pPr>
          </w:p>
        </w:tc>
      </w:tr>
    </w:tbl>
    <w:p w14:paraId="5381FB22" w14:textId="77777777" w:rsidR="00567A09" w:rsidRPr="00575063" w:rsidRDefault="00567A09" w:rsidP="00567A09">
      <w:pPr>
        <w:pStyle w:val="xlist"/>
      </w:pPr>
      <w:r>
        <w:t>•</w:t>
      </w:r>
      <w:r w:rsidRPr="00575063">
        <w:tab/>
        <w:t>Use your star chart to observe the night sky. How many stars and constellations can you identify? Report back to your class.</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567A09" w14:paraId="690FCD62" w14:textId="77777777" w:rsidTr="00567A09">
        <w:trPr>
          <w:trHeight w:val="374"/>
        </w:trPr>
        <w:tc>
          <w:tcPr>
            <w:tcW w:w="5000" w:type="pct"/>
          </w:tcPr>
          <w:p w14:paraId="3C8C2FBA" w14:textId="77777777" w:rsidR="00567A09" w:rsidRDefault="00567A09" w:rsidP="002B2C42">
            <w:pPr>
              <w:pStyle w:val="xtabletext"/>
              <w:rPr>
                <w:lang w:eastAsia="en-AU"/>
              </w:rPr>
            </w:pPr>
          </w:p>
        </w:tc>
      </w:tr>
      <w:tr w:rsidR="00567A09" w14:paraId="260FF0E5" w14:textId="77777777" w:rsidTr="00567A09">
        <w:trPr>
          <w:trHeight w:val="374"/>
        </w:trPr>
        <w:tc>
          <w:tcPr>
            <w:tcW w:w="5000" w:type="pct"/>
          </w:tcPr>
          <w:p w14:paraId="1E470823" w14:textId="77777777" w:rsidR="00567A09" w:rsidRDefault="00567A09" w:rsidP="002B2C42">
            <w:pPr>
              <w:pStyle w:val="xtabletext"/>
              <w:rPr>
                <w:lang w:eastAsia="en-AU"/>
              </w:rPr>
            </w:pPr>
          </w:p>
        </w:tc>
      </w:tr>
      <w:tr w:rsidR="00567A09" w14:paraId="31435F38" w14:textId="77777777" w:rsidTr="00567A09">
        <w:trPr>
          <w:trHeight w:val="374"/>
        </w:trPr>
        <w:tc>
          <w:tcPr>
            <w:tcW w:w="5000" w:type="pct"/>
          </w:tcPr>
          <w:p w14:paraId="4C995449" w14:textId="77777777" w:rsidR="00567A09" w:rsidRDefault="00567A09" w:rsidP="002B2C42">
            <w:pPr>
              <w:pStyle w:val="xtabletext"/>
              <w:rPr>
                <w:lang w:eastAsia="en-AU"/>
              </w:rPr>
            </w:pPr>
          </w:p>
        </w:tc>
      </w:tr>
    </w:tbl>
    <w:p w14:paraId="00A8B400" w14:textId="77777777" w:rsidR="00567A09" w:rsidRPr="00865B81" w:rsidRDefault="00567A09" w:rsidP="00567A09">
      <w:pPr>
        <w:pStyle w:val="xworksheettype"/>
      </w:pPr>
      <w:r w:rsidRPr="00865B81">
        <w:lastRenderedPageBreak/>
        <w:t>Experiment worksheet</w:t>
      </w:r>
    </w:p>
    <w:p w14:paraId="630E1081" w14:textId="77777777" w:rsidR="00567A09" w:rsidRPr="00D86CEA" w:rsidRDefault="00567A09" w:rsidP="00567A09">
      <w:pPr>
        <w:pStyle w:val="xchapterhead"/>
      </w:pPr>
      <w:r>
        <w:t>6.1 The universe was studied by early Australians</w:t>
      </w:r>
    </w:p>
    <w:p w14:paraId="2D9C2106" w14:textId="7EE97D10" w:rsidR="00567A09" w:rsidRPr="00E96387" w:rsidRDefault="00567A09" w:rsidP="00567A09">
      <w:pPr>
        <w:pStyle w:val="xpagereference"/>
        <w:rPr>
          <w:szCs w:val="24"/>
        </w:rPr>
      </w:pPr>
      <w:r w:rsidRPr="00E96387">
        <w:rPr>
          <w:szCs w:val="24"/>
        </w:rPr>
        <w:t xml:space="preserve">Pages </w:t>
      </w:r>
      <w:r>
        <w:rPr>
          <w:szCs w:val="24"/>
        </w:rPr>
        <w:t>140–141 and 21</w:t>
      </w:r>
      <w:r w:rsidR="00D5136F">
        <w:rPr>
          <w:szCs w:val="24"/>
        </w:rPr>
        <w:t>6</w:t>
      </w:r>
    </w:p>
    <w:p w14:paraId="59ABA14B" w14:textId="77777777" w:rsidR="00567A09" w:rsidRPr="005646BB" w:rsidRDefault="00567A09" w:rsidP="00567A09">
      <w:pPr>
        <w:pStyle w:val="xahead"/>
      </w:pPr>
      <w:r>
        <w:t xml:space="preserve">Challenge 6.1: </w:t>
      </w:r>
      <w:r w:rsidRPr="00575063">
        <w:t>Modern-day Australian astronomers</w:t>
      </w:r>
    </w:p>
    <w:p w14:paraId="2857AA57" w14:textId="77777777" w:rsidR="00567A09" w:rsidRPr="00575063" w:rsidRDefault="00567A09" w:rsidP="00E54F7D">
      <w:pPr>
        <w:pStyle w:val="xparafo"/>
      </w:pPr>
      <w:r w:rsidRPr="00575063">
        <w:t>Two prominent astronomers currently practising in Australia are Penny Sackett and Brian Schmidt</w:t>
      </w:r>
      <w:r>
        <w:t>.</w:t>
      </w:r>
    </w:p>
    <w:p w14:paraId="753F5C40" w14:textId="77777777" w:rsidR="00567A09" w:rsidRPr="00575063" w:rsidRDefault="00567A09" w:rsidP="00E54F7D">
      <w:pPr>
        <w:pStyle w:val="xpara"/>
      </w:pPr>
      <w:r w:rsidRPr="00575063">
        <w:t>Below are some jumbled facts about these two scientists. Carry out some research to help you match the facts to the correct scientist. Answer any questions below and add any other interesting or up-to-date facts about each person. Find some images to go with your information.</w:t>
      </w:r>
    </w:p>
    <w:p w14:paraId="1AC2EB41" w14:textId="77777777" w:rsidR="00567A09" w:rsidRPr="00575063" w:rsidRDefault="00567A09" w:rsidP="00567A09">
      <w:pPr>
        <w:pStyle w:val="xlist"/>
      </w:pPr>
      <w:r>
        <w:t>•</w:t>
      </w:r>
      <w:r w:rsidRPr="00EA39E6">
        <w:tab/>
      </w:r>
      <w:r w:rsidRPr="00575063">
        <w:t>Conducted major research into extrasolar planets. (What are these?)</w:t>
      </w:r>
    </w:p>
    <w:p w14:paraId="42C7D496" w14:textId="77777777" w:rsidR="00567A09" w:rsidRPr="00575063" w:rsidRDefault="00567A09" w:rsidP="00567A09">
      <w:pPr>
        <w:pStyle w:val="xlist"/>
      </w:pPr>
      <w:r>
        <w:t>•</w:t>
      </w:r>
      <w:r w:rsidRPr="00EA39E6">
        <w:tab/>
      </w:r>
      <w:r w:rsidRPr="00575063">
        <w:t xml:space="preserve">Headed the </w:t>
      </w:r>
      <w:proofErr w:type="spellStart"/>
      <w:r w:rsidRPr="00575063">
        <w:t>SkyMapper</w:t>
      </w:r>
      <w:proofErr w:type="spellEnd"/>
      <w:r w:rsidRPr="00575063">
        <w:t xml:space="preserve"> project. (What is this?)</w:t>
      </w:r>
    </w:p>
    <w:p w14:paraId="07334C46" w14:textId="77777777" w:rsidR="00567A09" w:rsidRPr="00575063" w:rsidRDefault="00567A09" w:rsidP="00567A09">
      <w:pPr>
        <w:pStyle w:val="xlist"/>
      </w:pPr>
      <w:r>
        <w:t>•</w:t>
      </w:r>
      <w:r w:rsidRPr="00EA39E6">
        <w:tab/>
      </w:r>
      <w:r w:rsidRPr="00575063">
        <w:t xml:space="preserve">Was a member of the High-Z SN search </w:t>
      </w:r>
      <w:proofErr w:type="gramStart"/>
      <w:r w:rsidRPr="00575063">
        <w:t>team.</w:t>
      </w:r>
      <w:proofErr w:type="gramEnd"/>
      <w:r w:rsidRPr="00575063">
        <w:t xml:space="preserve"> (What did this team do?)</w:t>
      </w:r>
    </w:p>
    <w:p w14:paraId="5601BB5F" w14:textId="77777777" w:rsidR="00567A09" w:rsidRPr="00575063" w:rsidRDefault="00567A09" w:rsidP="00567A09">
      <w:pPr>
        <w:pStyle w:val="xlist"/>
      </w:pPr>
      <w:r>
        <w:t>•</w:t>
      </w:r>
      <w:r w:rsidRPr="00EA39E6">
        <w:tab/>
      </w:r>
      <w:r w:rsidRPr="00575063">
        <w:t>Served on the Board of Directors of the Giant Magellan project. (What is this?)</w:t>
      </w:r>
    </w:p>
    <w:p w14:paraId="1B7E1038" w14:textId="77777777" w:rsidR="00567A09" w:rsidRPr="00575063" w:rsidRDefault="00567A09" w:rsidP="00567A09">
      <w:pPr>
        <w:pStyle w:val="xlist"/>
      </w:pPr>
      <w:r>
        <w:t>•</w:t>
      </w:r>
      <w:r w:rsidRPr="00EA39E6">
        <w:tab/>
      </w:r>
      <w:r w:rsidRPr="00575063">
        <w:t>Born in 1967 in the USA.</w:t>
      </w:r>
    </w:p>
    <w:p w14:paraId="4E40EC9D" w14:textId="77777777" w:rsidR="00567A09" w:rsidRPr="00575063" w:rsidRDefault="00567A09" w:rsidP="00567A09">
      <w:pPr>
        <w:pStyle w:val="xlist"/>
      </w:pPr>
      <w:r>
        <w:t>•</w:t>
      </w:r>
      <w:r w:rsidRPr="00EA39E6">
        <w:tab/>
      </w:r>
      <w:r w:rsidRPr="00575063">
        <w:t xml:space="preserve">Has worked as a science reporter for </w:t>
      </w:r>
      <w:r w:rsidRPr="00575063">
        <w:rPr>
          <w:rStyle w:val="xitalic"/>
          <w:iCs/>
        </w:rPr>
        <w:t>Science News</w:t>
      </w:r>
      <w:r w:rsidRPr="00575063">
        <w:t>.</w:t>
      </w:r>
    </w:p>
    <w:p w14:paraId="2BC22CB0" w14:textId="77777777" w:rsidR="00567A09" w:rsidRPr="00575063" w:rsidRDefault="00567A09" w:rsidP="00567A09">
      <w:pPr>
        <w:pStyle w:val="xlist"/>
      </w:pPr>
      <w:r>
        <w:t>•</w:t>
      </w:r>
      <w:r w:rsidRPr="00EA39E6">
        <w:tab/>
      </w:r>
      <w:r w:rsidRPr="00575063">
        <w:t>Born in 1956 in the USA.</w:t>
      </w:r>
    </w:p>
    <w:p w14:paraId="533913C2" w14:textId="77777777" w:rsidR="00567A09" w:rsidRPr="00575063" w:rsidRDefault="00567A09" w:rsidP="00567A09">
      <w:pPr>
        <w:pStyle w:val="xlist"/>
      </w:pPr>
      <w:r>
        <w:t>•</w:t>
      </w:r>
      <w:r w:rsidRPr="00EA39E6">
        <w:tab/>
      </w:r>
      <w:r w:rsidRPr="00575063">
        <w:t>Made a major scientific breakthrough in 1998. (What was it?)</w:t>
      </w:r>
    </w:p>
    <w:p w14:paraId="4FB7DFAE" w14:textId="77777777" w:rsidR="00567A09" w:rsidRPr="00575063" w:rsidRDefault="00567A09" w:rsidP="00567A09">
      <w:pPr>
        <w:pStyle w:val="xlist"/>
      </w:pPr>
      <w:r>
        <w:t>•</w:t>
      </w:r>
      <w:r w:rsidRPr="00EA39E6">
        <w:tab/>
      </w:r>
      <w:r w:rsidRPr="00575063">
        <w:t>Worked as Director of the ANU Research School of Astronomy and Astrophysics. (When?)</w:t>
      </w:r>
    </w:p>
    <w:p w14:paraId="5C0CE6C2" w14:textId="77777777" w:rsidR="00567A09" w:rsidRPr="00575063" w:rsidRDefault="00567A09" w:rsidP="00567A09">
      <w:pPr>
        <w:pStyle w:val="xlist"/>
      </w:pPr>
      <w:r>
        <w:t>•</w:t>
      </w:r>
      <w:r w:rsidRPr="00EA39E6">
        <w:tab/>
      </w:r>
      <w:r w:rsidRPr="00575063">
        <w:t>Worked mainly with exploding stars called supernovas.</w:t>
      </w:r>
    </w:p>
    <w:p w14:paraId="75FD846E" w14:textId="77777777" w:rsidR="00567A09" w:rsidRPr="00575063" w:rsidRDefault="00567A09" w:rsidP="00567A09">
      <w:pPr>
        <w:pStyle w:val="xlist"/>
      </w:pPr>
      <w:r>
        <w:t>•</w:t>
      </w:r>
      <w:r w:rsidRPr="00EA39E6">
        <w:tab/>
      </w:r>
      <w:r w:rsidRPr="00575063">
        <w:t>Appointed as the Chief Scientist of Australia. (When?)</w:t>
      </w:r>
    </w:p>
    <w:p w14:paraId="19CE55A4" w14:textId="77777777" w:rsidR="00567A09" w:rsidRPr="00575063" w:rsidRDefault="00567A09" w:rsidP="00567A09">
      <w:pPr>
        <w:pStyle w:val="xlist"/>
      </w:pPr>
      <w:r>
        <w:t>•</w:t>
      </w:r>
      <w:r w:rsidRPr="00EA39E6">
        <w:tab/>
      </w:r>
      <w:r w:rsidRPr="00575063">
        <w:t>Been jointly awarded the US$1 million Shaw prize for astronomy. (When and why?)</w:t>
      </w:r>
    </w:p>
    <w:p w14:paraId="1BB83ACA" w14:textId="77777777" w:rsidR="00567A09" w:rsidRPr="00865B81" w:rsidRDefault="00567A09" w:rsidP="00567A09">
      <w:pPr>
        <w:pStyle w:val="xworksheettype"/>
      </w:pPr>
      <w:r w:rsidRPr="00865B81">
        <w:lastRenderedPageBreak/>
        <w:t>Experiment worksheet</w:t>
      </w:r>
    </w:p>
    <w:p w14:paraId="05B4126E" w14:textId="77777777" w:rsidR="00567A09" w:rsidRPr="00870B51" w:rsidRDefault="00567A09" w:rsidP="00567A09">
      <w:pPr>
        <w:pStyle w:val="xchapterhead"/>
      </w:pPr>
      <w:r>
        <w:rPr>
          <w:lang w:val="en-US"/>
        </w:rPr>
        <w:t>6.2 The Earth is in the Milky Way</w:t>
      </w:r>
    </w:p>
    <w:p w14:paraId="6833BE88" w14:textId="40D671B3" w:rsidR="00567A09" w:rsidRPr="00E96387" w:rsidRDefault="00567A09" w:rsidP="00567A09">
      <w:pPr>
        <w:pStyle w:val="xpagereference"/>
        <w:rPr>
          <w:szCs w:val="24"/>
        </w:rPr>
      </w:pPr>
      <w:r w:rsidRPr="00E96387">
        <w:rPr>
          <w:szCs w:val="24"/>
        </w:rPr>
        <w:t xml:space="preserve">Pages </w:t>
      </w:r>
      <w:r>
        <w:rPr>
          <w:szCs w:val="24"/>
        </w:rPr>
        <w:t>142–143 and 21</w:t>
      </w:r>
      <w:r w:rsidR="00D5136F">
        <w:rPr>
          <w:szCs w:val="24"/>
        </w:rPr>
        <w:t>6</w:t>
      </w:r>
    </w:p>
    <w:p w14:paraId="24214691" w14:textId="77777777" w:rsidR="00567A09" w:rsidRPr="00602889" w:rsidRDefault="00567A09" w:rsidP="00567A09">
      <w:pPr>
        <w:pStyle w:val="xahead"/>
      </w:pPr>
      <w:r>
        <w:t xml:space="preserve">Challenge 6.2: </w:t>
      </w:r>
      <w:r w:rsidRPr="00575063">
        <w:t>Understanding parallax</w:t>
      </w:r>
    </w:p>
    <w:p w14:paraId="2B9CF661" w14:textId="77777777" w:rsidR="00567A09" w:rsidRPr="00575063" w:rsidRDefault="00567A09" w:rsidP="00567A09">
      <w:pPr>
        <w:pStyle w:val="xbhead"/>
      </w:pPr>
      <w:r w:rsidRPr="00575063">
        <w:t>What you need</w:t>
      </w:r>
    </w:p>
    <w:p w14:paraId="3FA4A893" w14:textId="77777777" w:rsidR="00567A09" w:rsidRPr="00575063" w:rsidRDefault="00567A09" w:rsidP="00567A09">
      <w:pPr>
        <w:pStyle w:val="xlist"/>
      </w:pPr>
      <w:r>
        <w:t>•</w:t>
      </w:r>
      <w:r w:rsidRPr="00EA39E6">
        <w:tab/>
      </w:r>
      <w:r w:rsidRPr="00575063">
        <w:t>Whiteboard</w:t>
      </w:r>
    </w:p>
    <w:p w14:paraId="2AE3F83B" w14:textId="77777777" w:rsidR="00567A09" w:rsidRPr="00575063" w:rsidRDefault="00567A09" w:rsidP="00567A09">
      <w:pPr>
        <w:pStyle w:val="xlist"/>
      </w:pPr>
      <w:r>
        <w:t>•</w:t>
      </w:r>
      <w:r w:rsidRPr="00EA39E6">
        <w:tab/>
      </w:r>
      <w:r w:rsidRPr="00575063">
        <w:t>Whiteboard marker</w:t>
      </w:r>
    </w:p>
    <w:p w14:paraId="06B6A755" w14:textId="77777777" w:rsidR="00567A09" w:rsidRPr="00575063" w:rsidRDefault="00567A09" w:rsidP="00567A09">
      <w:pPr>
        <w:pStyle w:val="xbhead"/>
      </w:pPr>
      <w:r w:rsidRPr="00575063">
        <w:t>What to do</w:t>
      </w:r>
    </w:p>
    <w:p w14:paraId="283E2EB0" w14:textId="77777777" w:rsidR="00567A09" w:rsidRPr="00575063" w:rsidRDefault="00567A09" w:rsidP="00567A09">
      <w:pPr>
        <w:pStyle w:val="xlist"/>
      </w:pPr>
      <w:r w:rsidRPr="00575063">
        <w:t>1</w:t>
      </w:r>
      <w:r w:rsidRPr="00575063">
        <w:tab/>
        <w:t>Position a student in front of the class and approximately 2–4 metres in front of the whiteboard (if possible).</w:t>
      </w:r>
    </w:p>
    <w:p w14:paraId="7491E25D" w14:textId="77777777" w:rsidR="00567A09" w:rsidRPr="00575063" w:rsidRDefault="00567A09" w:rsidP="00567A09">
      <w:pPr>
        <w:pStyle w:val="xlist"/>
      </w:pPr>
      <w:r w:rsidRPr="00575063">
        <w:t>2</w:t>
      </w:r>
      <w:r w:rsidRPr="00575063">
        <w:tab/>
        <w:t>Write a series of numbers across the whiteboard at the same height as the student.</w:t>
      </w:r>
    </w:p>
    <w:p w14:paraId="1BA5EE1E" w14:textId="77777777" w:rsidR="00567A09" w:rsidRPr="00575063" w:rsidRDefault="00567A09" w:rsidP="00567A09">
      <w:pPr>
        <w:pStyle w:val="xlist"/>
      </w:pPr>
      <w:r w:rsidRPr="00575063">
        <w:t>3</w:t>
      </w:r>
      <w:r w:rsidRPr="00575063">
        <w:tab/>
        <w:t>Ask each member of the class to decide which number is in line with the student.</w:t>
      </w:r>
    </w:p>
    <w:p w14:paraId="47ACB0C4" w14:textId="77777777" w:rsidR="00567A09" w:rsidRPr="00575063" w:rsidRDefault="00567A09" w:rsidP="00567A09">
      <w:pPr>
        <w:pStyle w:val="xlist"/>
      </w:pPr>
      <w:r>
        <w:t>•</w:t>
      </w:r>
      <w:r w:rsidRPr="00575063">
        <w:tab/>
        <w:t>Why do most members of the class see a different alignment of the student and the numbers on the whiteboard?</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567A09" w14:paraId="5321F401" w14:textId="77777777" w:rsidTr="00567A09">
        <w:trPr>
          <w:trHeight w:val="374"/>
        </w:trPr>
        <w:tc>
          <w:tcPr>
            <w:tcW w:w="5000" w:type="pct"/>
          </w:tcPr>
          <w:p w14:paraId="47062E10" w14:textId="77777777" w:rsidR="00567A09" w:rsidRDefault="00567A09" w:rsidP="002B2C42">
            <w:pPr>
              <w:pStyle w:val="xtabletext"/>
              <w:rPr>
                <w:lang w:eastAsia="en-AU"/>
              </w:rPr>
            </w:pPr>
          </w:p>
        </w:tc>
      </w:tr>
      <w:tr w:rsidR="00567A09" w14:paraId="3E669E67" w14:textId="77777777" w:rsidTr="00567A09">
        <w:trPr>
          <w:trHeight w:val="374"/>
        </w:trPr>
        <w:tc>
          <w:tcPr>
            <w:tcW w:w="5000" w:type="pct"/>
          </w:tcPr>
          <w:p w14:paraId="589A9C2F" w14:textId="77777777" w:rsidR="00567A09" w:rsidRDefault="00567A09" w:rsidP="002B2C42">
            <w:pPr>
              <w:pStyle w:val="xtabletext"/>
              <w:rPr>
                <w:lang w:eastAsia="en-AU"/>
              </w:rPr>
            </w:pPr>
          </w:p>
        </w:tc>
      </w:tr>
    </w:tbl>
    <w:p w14:paraId="01D79B68" w14:textId="77777777" w:rsidR="00567A09" w:rsidRPr="00575063" w:rsidRDefault="00567A09" w:rsidP="00567A09">
      <w:pPr>
        <w:pStyle w:val="xlist"/>
      </w:pPr>
      <w:r>
        <w:t>•</w:t>
      </w:r>
      <w:r w:rsidRPr="00575063">
        <w:tab/>
        <w:t>Relate this activity to the night sky. What do the numbers represent? What does the student represent? What do the members of the class represent?</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567A09" w14:paraId="69EB44AB" w14:textId="77777777" w:rsidTr="00567A09">
        <w:trPr>
          <w:trHeight w:val="374"/>
        </w:trPr>
        <w:tc>
          <w:tcPr>
            <w:tcW w:w="5000" w:type="pct"/>
          </w:tcPr>
          <w:p w14:paraId="47718AEB" w14:textId="77777777" w:rsidR="00567A09" w:rsidRDefault="00567A09" w:rsidP="002B2C42">
            <w:pPr>
              <w:pStyle w:val="xtabletext"/>
              <w:rPr>
                <w:lang w:eastAsia="en-AU"/>
              </w:rPr>
            </w:pPr>
          </w:p>
        </w:tc>
      </w:tr>
      <w:tr w:rsidR="00567A09" w14:paraId="49217918" w14:textId="77777777" w:rsidTr="00567A09">
        <w:trPr>
          <w:trHeight w:val="374"/>
        </w:trPr>
        <w:tc>
          <w:tcPr>
            <w:tcW w:w="5000" w:type="pct"/>
          </w:tcPr>
          <w:p w14:paraId="01B6492A" w14:textId="77777777" w:rsidR="00567A09" w:rsidRDefault="00567A09" w:rsidP="002B2C42">
            <w:pPr>
              <w:pStyle w:val="xtabletext"/>
              <w:rPr>
                <w:lang w:eastAsia="en-AU"/>
              </w:rPr>
            </w:pPr>
          </w:p>
        </w:tc>
      </w:tr>
    </w:tbl>
    <w:p w14:paraId="242F6756" w14:textId="77777777" w:rsidR="00567A09" w:rsidRPr="00575063" w:rsidRDefault="00567A09" w:rsidP="00567A09">
      <w:pPr>
        <w:pStyle w:val="xlist"/>
      </w:pPr>
      <w:r>
        <w:t>•</w:t>
      </w:r>
      <w:r w:rsidRPr="00575063">
        <w:tab/>
        <w:t>How would the results of this demonstration be different if the student stood approximately 30 cm in front of the whiteboard?</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567A09" w14:paraId="05D1A9C8" w14:textId="77777777" w:rsidTr="00567A09">
        <w:trPr>
          <w:trHeight w:val="374"/>
        </w:trPr>
        <w:tc>
          <w:tcPr>
            <w:tcW w:w="5000" w:type="pct"/>
          </w:tcPr>
          <w:p w14:paraId="499C2203" w14:textId="77777777" w:rsidR="00567A09" w:rsidRDefault="00567A09" w:rsidP="002B2C42">
            <w:pPr>
              <w:pStyle w:val="xtabletext"/>
              <w:rPr>
                <w:lang w:eastAsia="en-AU"/>
              </w:rPr>
            </w:pPr>
          </w:p>
        </w:tc>
      </w:tr>
      <w:tr w:rsidR="00567A09" w14:paraId="3FB40B96" w14:textId="77777777" w:rsidTr="00567A09">
        <w:trPr>
          <w:trHeight w:val="374"/>
        </w:trPr>
        <w:tc>
          <w:tcPr>
            <w:tcW w:w="5000" w:type="pct"/>
          </w:tcPr>
          <w:p w14:paraId="576B0538" w14:textId="77777777" w:rsidR="00567A09" w:rsidRDefault="00567A09" w:rsidP="002B2C42">
            <w:pPr>
              <w:pStyle w:val="xtabletext"/>
              <w:rPr>
                <w:lang w:eastAsia="en-AU"/>
              </w:rPr>
            </w:pPr>
          </w:p>
        </w:tc>
      </w:tr>
    </w:tbl>
    <w:p w14:paraId="792D55F3" w14:textId="77777777" w:rsidR="00567A09" w:rsidRPr="00865B81" w:rsidRDefault="00567A09" w:rsidP="00567A09">
      <w:pPr>
        <w:pStyle w:val="xworksheettype"/>
      </w:pPr>
      <w:r w:rsidRPr="00865B81">
        <w:lastRenderedPageBreak/>
        <w:t>Experiment worksheet</w:t>
      </w:r>
    </w:p>
    <w:p w14:paraId="5B475106" w14:textId="77777777" w:rsidR="00567A09" w:rsidRPr="00870B51" w:rsidRDefault="00567A09" w:rsidP="00567A09">
      <w:pPr>
        <w:pStyle w:val="xchapterhead"/>
      </w:pPr>
      <w:r>
        <w:rPr>
          <w:lang w:val="en-US"/>
        </w:rPr>
        <w:t>6.2 The Earth is in the Milky Way</w:t>
      </w:r>
    </w:p>
    <w:p w14:paraId="59FC35DC" w14:textId="03B5EEFF" w:rsidR="00567A09" w:rsidRPr="00E96387" w:rsidRDefault="00567A09" w:rsidP="00567A09">
      <w:pPr>
        <w:pStyle w:val="xpagereference"/>
        <w:rPr>
          <w:szCs w:val="24"/>
        </w:rPr>
      </w:pPr>
      <w:r w:rsidRPr="00E96387">
        <w:rPr>
          <w:szCs w:val="24"/>
        </w:rPr>
        <w:t xml:space="preserve">Pages </w:t>
      </w:r>
      <w:r>
        <w:rPr>
          <w:szCs w:val="24"/>
        </w:rPr>
        <w:t>142–143 and 21</w:t>
      </w:r>
      <w:r w:rsidR="00D5136F">
        <w:rPr>
          <w:szCs w:val="24"/>
        </w:rPr>
        <w:t>7</w:t>
      </w:r>
    </w:p>
    <w:p w14:paraId="3BAB1B3A" w14:textId="77777777" w:rsidR="00567A09" w:rsidRPr="007E7C1E" w:rsidRDefault="00567A09" w:rsidP="00567A09">
      <w:pPr>
        <w:pStyle w:val="xahead"/>
      </w:pPr>
      <w:r>
        <w:t xml:space="preserve">Experiment 6.2: </w:t>
      </w:r>
      <w:r w:rsidRPr="00EA39E6">
        <w:t>Calculating the distance to the Sun</w:t>
      </w:r>
    </w:p>
    <w:p w14:paraId="2E4065E6" w14:textId="77777777" w:rsidR="00567A09" w:rsidRPr="00575063" w:rsidRDefault="00567A09" w:rsidP="00567A09">
      <w:pPr>
        <w:pStyle w:val="xbhead"/>
      </w:pPr>
      <w:r w:rsidRPr="00575063">
        <w:t>Aim</w:t>
      </w:r>
    </w:p>
    <w:p w14:paraId="7791FC9F" w14:textId="77777777" w:rsidR="00567A09" w:rsidRPr="00575063" w:rsidRDefault="00567A09" w:rsidP="00567A09">
      <w:pPr>
        <w:pStyle w:val="xparafo"/>
      </w:pPr>
      <w:r w:rsidRPr="00575063">
        <w:t>To determine a value for the distance from the Earth to the Sun using a pinhole screen and compare this with the known value.</w:t>
      </w:r>
    </w:p>
    <w:p w14:paraId="36955852" w14:textId="77777777" w:rsidR="00567A09" w:rsidRPr="00575063" w:rsidRDefault="00567A09" w:rsidP="00567A09">
      <w:pPr>
        <w:pStyle w:val="xbhead"/>
      </w:pPr>
      <w:r w:rsidRPr="00575063">
        <w:t>Materials</w:t>
      </w:r>
    </w:p>
    <w:p w14:paraId="1A6A25AC" w14:textId="77777777" w:rsidR="00567A09" w:rsidRPr="00575063" w:rsidRDefault="00567A09" w:rsidP="00567A09">
      <w:pPr>
        <w:pStyle w:val="xlist"/>
      </w:pPr>
      <w:r>
        <w:t>•</w:t>
      </w:r>
      <w:r w:rsidRPr="00EA39E6">
        <w:tab/>
      </w:r>
      <w:r w:rsidRPr="00575063">
        <w:t>Metre ruler</w:t>
      </w:r>
    </w:p>
    <w:p w14:paraId="7533EFD4" w14:textId="77777777" w:rsidR="00567A09" w:rsidRPr="00575063" w:rsidRDefault="00567A09" w:rsidP="00567A09">
      <w:pPr>
        <w:pStyle w:val="xlist"/>
      </w:pPr>
      <w:r>
        <w:t>•</w:t>
      </w:r>
      <w:r w:rsidRPr="00EA39E6">
        <w:tab/>
      </w:r>
      <w:r w:rsidRPr="00575063">
        <w:t>Retort stand (about 76 cm in height)</w:t>
      </w:r>
    </w:p>
    <w:p w14:paraId="648488A2" w14:textId="77777777" w:rsidR="00567A09" w:rsidRPr="00575063" w:rsidRDefault="00567A09" w:rsidP="00567A09">
      <w:pPr>
        <w:pStyle w:val="xlist"/>
      </w:pPr>
      <w:r>
        <w:t>•</w:t>
      </w:r>
      <w:r w:rsidRPr="00EA39E6">
        <w:tab/>
      </w:r>
      <w:r w:rsidRPr="00575063">
        <w:t>Clamp</w:t>
      </w:r>
    </w:p>
    <w:p w14:paraId="4B7A88FD" w14:textId="77777777" w:rsidR="00567A09" w:rsidRPr="00575063" w:rsidRDefault="00567A09" w:rsidP="00567A09">
      <w:pPr>
        <w:pStyle w:val="xlist"/>
      </w:pPr>
      <w:r>
        <w:t>•</w:t>
      </w:r>
      <w:r w:rsidRPr="00EA39E6">
        <w:tab/>
      </w:r>
      <w:r w:rsidRPr="00575063">
        <w:t>Coat hanger</w:t>
      </w:r>
    </w:p>
    <w:p w14:paraId="36E63F75" w14:textId="77777777" w:rsidR="00567A09" w:rsidRPr="00575063" w:rsidRDefault="00567A09" w:rsidP="00567A09">
      <w:pPr>
        <w:pStyle w:val="xlist"/>
      </w:pPr>
      <w:r>
        <w:t>•</w:t>
      </w:r>
      <w:r w:rsidRPr="00EA39E6">
        <w:tab/>
      </w:r>
      <w:r w:rsidRPr="00575063">
        <w:t>Sticky tape</w:t>
      </w:r>
    </w:p>
    <w:p w14:paraId="3A1D3469" w14:textId="77777777" w:rsidR="00567A09" w:rsidRPr="00575063" w:rsidRDefault="00567A09" w:rsidP="00567A09">
      <w:pPr>
        <w:pStyle w:val="xlist"/>
      </w:pPr>
      <w:r>
        <w:t>•</w:t>
      </w:r>
      <w:r w:rsidRPr="00EA39E6">
        <w:tab/>
      </w:r>
      <w:r w:rsidRPr="00575063">
        <w:t>Needle or pin</w:t>
      </w:r>
    </w:p>
    <w:p w14:paraId="0D706FDF" w14:textId="77777777" w:rsidR="00567A09" w:rsidRPr="00575063" w:rsidRDefault="00567A09" w:rsidP="00567A09">
      <w:pPr>
        <w:pStyle w:val="xlist"/>
      </w:pPr>
      <w:r>
        <w:t>•</w:t>
      </w:r>
      <w:r w:rsidRPr="00EA39E6">
        <w:tab/>
      </w:r>
      <w:r w:rsidRPr="00575063">
        <w:t>2 × A4 sheets of paper</w:t>
      </w:r>
    </w:p>
    <w:p w14:paraId="2D807BAE" w14:textId="77777777" w:rsidR="00567A09" w:rsidRPr="00575063" w:rsidRDefault="00567A09" w:rsidP="00567A09">
      <w:pPr>
        <w:pStyle w:val="xlist"/>
      </w:pPr>
      <w:r>
        <w:t>•</w:t>
      </w:r>
      <w:r w:rsidRPr="00EA39E6">
        <w:tab/>
      </w:r>
      <w:r w:rsidRPr="00575063">
        <w:t>Calculator</w:t>
      </w:r>
    </w:p>
    <w:p w14:paraId="3515887F" w14:textId="77777777" w:rsidR="00567A09" w:rsidRPr="00575063" w:rsidRDefault="00567A09" w:rsidP="00567A09">
      <w:pPr>
        <w:pStyle w:val="xlist"/>
      </w:pPr>
      <w:r>
        <w:t>•</w:t>
      </w:r>
      <w:r w:rsidRPr="00EA39E6">
        <w:tab/>
      </w:r>
      <w:r w:rsidRPr="00575063">
        <w:t>Sun visible in the sky</w:t>
      </w:r>
    </w:p>
    <w:p w14:paraId="16223227" w14:textId="77777777" w:rsidR="00567A09" w:rsidRPr="00575063" w:rsidRDefault="00567A09" w:rsidP="00567A09">
      <w:pPr>
        <w:pStyle w:val="xbhead"/>
      </w:pPr>
      <w:r w:rsidRPr="00575063">
        <w:t>Theory</w:t>
      </w:r>
    </w:p>
    <w:p w14:paraId="38EAB69E" w14:textId="77777777" w:rsidR="00567A09" w:rsidRPr="00575063" w:rsidRDefault="00567A09" w:rsidP="00567A09">
      <w:pPr>
        <w:pStyle w:val="xparafo"/>
      </w:pPr>
      <w:r w:rsidRPr="00575063">
        <w:t>This experiment uses ratios to determine the distance from the Earth to the Sun. If you know the distance from the pinhole to the image of the Sun, the diameter of the Sun’s image and the diameter of the Sun, you can calculate the unknown – the distance to the Sun.</w:t>
      </w:r>
    </w:p>
    <w:p w14:paraId="1F6CAAEF" w14:textId="77777777" w:rsidR="00567A09" w:rsidRPr="00575063" w:rsidRDefault="00567A09" w:rsidP="00567A09">
      <w:pPr>
        <w:pStyle w:val="xparafo"/>
      </w:pPr>
      <w:r w:rsidRPr="00575063">
        <w:t>You will use the following symbols:</w:t>
      </w:r>
    </w:p>
    <w:p w14:paraId="26E65D01" w14:textId="77777777" w:rsidR="00567A09" w:rsidRPr="00575063" w:rsidRDefault="00567A09" w:rsidP="00567A09">
      <w:pPr>
        <w:pStyle w:val="xlist"/>
      </w:pPr>
      <w:r>
        <w:t>•</w:t>
      </w:r>
      <w:r w:rsidRPr="00EA39E6">
        <w:tab/>
      </w:r>
      <w:proofErr w:type="gramStart"/>
      <w:r w:rsidRPr="00575063">
        <w:t>length</w:t>
      </w:r>
      <w:proofErr w:type="gramEnd"/>
      <w:r w:rsidRPr="00575063">
        <w:t xml:space="preserve"> from pinhole to Sun’s image, </w:t>
      </w:r>
      <w:r w:rsidRPr="00575063">
        <w:rPr>
          <w:rStyle w:val="xitalic"/>
          <w:iCs/>
        </w:rPr>
        <w:t>L</w:t>
      </w:r>
      <w:r w:rsidRPr="00575063">
        <w:rPr>
          <w:rStyle w:val="xsubscript"/>
        </w:rPr>
        <w:t>i</w:t>
      </w:r>
    </w:p>
    <w:p w14:paraId="6E8AC275" w14:textId="77777777" w:rsidR="00567A09" w:rsidRPr="00575063" w:rsidRDefault="00567A09" w:rsidP="00567A09">
      <w:pPr>
        <w:pStyle w:val="xlist"/>
      </w:pPr>
      <w:r>
        <w:t>•</w:t>
      </w:r>
      <w:r w:rsidRPr="00EA39E6">
        <w:tab/>
      </w:r>
      <w:proofErr w:type="gramStart"/>
      <w:r w:rsidRPr="00575063">
        <w:t>distance</w:t>
      </w:r>
      <w:proofErr w:type="gramEnd"/>
      <w:r w:rsidRPr="00575063">
        <w:t xml:space="preserve"> to the Sun, </w:t>
      </w:r>
      <w:r w:rsidRPr="00575063">
        <w:rPr>
          <w:rStyle w:val="xitalic"/>
          <w:iCs/>
        </w:rPr>
        <w:t>L</w:t>
      </w:r>
      <w:r w:rsidRPr="00575063">
        <w:rPr>
          <w:rStyle w:val="xsubscript"/>
        </w:rPr>
        <w:t>S</w:t>
      </w:r>
    </w:p>
    <w:p w14:paraId="5C52ED33" w14:textId="77777777" w:rsidR="00567A09" w:rsidRPr="00575063" w:rsidRDefault="00567A09" w:rsidP="00567A09">
      <w:pPr>
        <w:pStyle w:val="xlist"/>
      </w:pPr>
      <w:r>
        <w:t>•</w:t>
      </w:r>
      <w:r w:rsidRPr="00EA39E6">
        <w:tab/>
      </w:r>
      <w:proofErr w:type="gramStart"/>
      <w:r w:rsidRPr="00575063">
        <w:t>diameter</w:t>
      </w:r>
      <w:proofErr w:type="gramEnd"/>
      <w:r w:rsidRPr="00575063">
        <w:t xml:space="preserve"> of Sun’s image, </w:t>
      </w:r>
      <w:r w:rsidRPr="00575063">
        <w:rPr>
          <w:rStyle w:val="xitalic"/>
          <w:iCs/>
        </w:rPr>
        <w:t>d</w:t>
      </w:r>
      <w:r w:rsidRPr="00575063">
        <w:rPr>
          <w:rStyle w:val="xsubscript"/>
        </w:rPr>
        <w:t>i</w:t>
      </w:r>
    </w:p>
    <w:p w14:paraId="7462B08A" w14:textId="77777777" w:rsidR="00567A09" w:rsidRPr="00575063" w:rsidRDefault="00567A09" w:rsidP="00567A09">
      <w:pPr>
        <w:pStyle w:val="xlist"/>
      </w:pPr>
      <w:r>
        <w:t>•</w:t>
      </w:r>
      <w:r w:rsidRPr="00EA39E6">
        <w:tab/>
      </w:r>
      <w:proofErr w:type="gramStart"/>
      <w:r w:rsidRPr="00575063">
        <w:t>diameter</w:t>
      </w:r>
      <w:proofErr w:type="gramEnd"/>
      <w:r w:rsidRPr="00575063">
        <w:t xml:space="preserve"> of the Sun, </w:t>
      </w:r>
      <w:proofErr w:type="spellStart"/>
      <w:r w:rsidRPr="00575063">
        <w:rPr>
          <w:rStyle w:val="xitalic"/>
          <w:iCs/>
        </w:rPr>
        <w:t>d</w:t>
      </w:r>
      <w:r w:rsidRPr="00575063">
        <w:rPr>
          <w:rStyle w:val="xsubscript"/>
        </w:rPr>
        <w:t>S</w:t>
      </w:r>
      <w:proofErr w:type="spellEnd"/>
    </w:p>
    <w:p w14:paraId="091B975F" w14:textId="77777777" w:rsidR="00567A09" w:rsidRPr="00575063" w:rsidRDefault="00567A09" w:rsidP="00567A09">
      <w:pPr>
        <w:pStyle w:val="xparafo"/>
      </w:pPr>
      <w:r w:rsidRPr="00575063">
        <w:t>You can write an equation using these four quantities. Try writing this equation or ask your teacher for help. It can be written in either fraction or ratio form.</w:t>
      </w:r>
    </w:p>
    <w:p w14:paraId="028AC718" w14:textId="77777777" w:rsidR="00567A09" w:rsidRPr="00575063" w:rsidRDefault="00567A09" w:rsidP="00567A09">
      <w:pPr>
        <w:pStyle w:val="xbhead"/>
      </w:pPr>
      <w:r w:rsidRPr="00575063">
        <w:lastRenderedPageBreak/>
        <w:t>Method</w:t>
      </w:r>
    </w:p>
    <w:p w14:paraId="2104A44F" w14:textId="77777777" w:rsidR="00567A09" w:rsidRPr="00575063" w:rsidRDefault="00567A09" w:rsidP="00567A09">
      <w:pPr>
        <w:pStyle w:val="xlist"/>
      </w:pPr>
      <w:r w:rsidRPr="00575063">
        <w:t>1</w:t>
      </w:r>
      <w:r w:rsidRPr="00575063">
        <w:tab/>
        <w:t>Wrap a sheet of A4 paper around the coat hanger and tape securely into place to form a screen.</w:t>
      </w:r>
    </w:p>
    <w:p w14:paraId="4A203435" w14:textId="77777777" w:rsidR="00567A09" w:rsidRPr="00575063" w:rsidRDefault="00567A09" w:rsidP="00567A09">
      <w:pPr>
        <w:pStyle w:val="xlist"/>
      </w:pPr>
      <w:r w:rsidRPr="00575063">
        <w:t>2</w:t>
      </w:r>
      <w:r w:rsidRPr="00575063">
        <w:tab/>
        <w:t>Make a tiny pin hole in the centre of the screen covering the coat hanger.</w:t>
      </w:r>
    </w:p>
    <w:p w14:paraId="507FA700" w14:textId="77777777" w:rsidR="00567A09" w:rsidRPr="00575063" w:rsidRDefault="00567A09" w:rsidP="00567A09">
      <w:pPr>
        <w:pStyle w:val="xlist"/>
      </w:pPr>
      <w:r w:rsidRPr="00575063">
        <w:t>3</w:t>
      </w:r>
      <w:r w:rsidRPr="00575063">
        <w:tab/>
        <w:t>In the centre of the other sheet of paper, draw two lines approximately 7 mm apart and measure the distance as accurately as possible. It doesn’t matter if they are not 7 mm apart, but measure them as carefully as possible and record this value.</w:t>
      </w:r>
    </w:p>
    <w:p w14:paraId="4C368B5B" w14:textId="77777777" w:rsidR="00567A09" w:rsidRPr="00575063" w:rsidRDefault="00567A09" w:rsidP="00567A09">
      <w:pPr>
        <w:pStyle w:val="xlist"/>
      </w:pPr>
      <w:r w:rsidRPr="00575063">
        <w:t>4</w:t>
      </w:r>
      <w:r w:rsidRPr="00575063">
        <w:tab/>
        <w:t>Tape the A4 paper with the two lines to the top of the base of the retort stand, making sure that the two lines are centred on the base horizontally.</w:t>
      </w:r>
    </w:p>
    <w:p w14:paraId="638D1286" w14:textId="77777777" w:rsidR="00567A09" w:rsidRPr="00575063" w:rsidRDefault="00567A09" w:rsidP="00567A09">
      <w:pPr>
        <w:pStyle w:val="xlist"/>
      </w:pPr>
      <w:r w:rsidRPr="00575063">
        <w:t>5</w:t>
      </w:r>
      <w:r w:rsidRPr="00575063">
        <w:tab/>
        <w:t>Clamp the pinhole screen horizontally so it is facing the screen on the base of the stand and is about 40 cm away from the base.</w:t>
      </w:r>
    </w:p>
    <w:p w14:paraId="360C912C" w14:textId="77777777" w:rsidR="00567A09" w:rsidRPr="00575063" w:rsidRDefault="00567A09" w:rsidP="00567A09">
      <w:pPr>
        <w:pStyle w:val="xlist"/>
      </w:pPr>
      <w:r w:rsidRPr="00575063">
        <w:t>6</w:t>
      </w:r>
      <w:r w:rsidRPr="00575063">
        <w:tab/>
        <w:t>Go outside and point the screen with the pinhole at the Sun. Adjust the position of the pinhole screen along the rod so that the circle of light from the Sun through the pinhole falls exactly between the two lines you drew on the base of the retort stand. The circle of light has to also fill the two lines by just touching both lines.</w:t>
      </w:r>
    </w:p>
    <w:p w14:paraId="1B2A0D71" w14:textId="77777777" w:rsidR="00567A09" w:rsidRPr="00575063" w:rsidRDefault="00567A09" w:rsidP="00567A09">
      <w:pPr>
        <w:pStyle w:val="xbhead"/>
      </w:pPr>
      <w:r w:rsidRPr="00575063">
        <w:t>Results</w:t>
      </w:r>
    </w:p>
    <w:p w14:paraId="37527454" w14:textId="77777777" w:rsidR="00567A09" w:rsidRPr="00575063" w:rsidRDefault="00567A09" w:rsidP="00567A09">
      <w:pPr>
        <w:pStyle w:val="xlist"/>
      </w:pPr>
      <w:r w:rsidRPr="00575063">
        <w:t>1</w:t>
      </w:r>
      <w:r w:rsidRPr="00575063">
        <w:tab/>
        <w:t xml:space="preserve">Measure and record the distance between the two lines on the screen. This is </w:t>
      </w:r>
      <w:r w:rsidRPr="00575063">
        <w:rPr>
          <w:rStyle w:val="xitalic"/>
          <w:iCs/>
        </w:rPr>
        <w:t>d</w:t>
      </w:r>
      <w:r w:rsidRPr="00575063">
        <w:rPr>
          <w:rStyle w:val="xsubscript"/>
        </w:rPr>
        <w:t>i</w:t>
      </w:r>
      <w:r w:rsidRPr="00575063">
        <w:t xml:space="preserve"> in the equation.</w:t>
      </w:r>
    </w:p>
    <w:p w14:paraId="714590E8" w14:textId="77777777" w:rsidR="00567A09" w:rsidRPr="00575063" w:rsidRDefault="00567A09" w:rsidP="00567A09">
      <w:pPr>
        <w:pStyle w:val="xlist"/>
      </w:pPr>
      <w:r w:rsidRPr="00575063">
        <w:t>2</w:t>
      </w:r>
      <w:r w:rsidRPr="00575063">
        <w:tab/>
        <w:t xml:space="preserve">Measure and record the distance between the two screens in millimetres. This is </w:t>
      </w:r>
      <w:r w:rsidRPr="00575063">
        <w:rPr>
          <w:rStyle w:val="xitalic"/>
          <w:iCs/>
        </w:rPr>
        <w:t>L</w:t>
      </w:r>
      <w:r w:rsidRPr="00575063">
        <w:rPr>
          <w:rStyle w:val="xsubscript"/>
        </w:rPr>
        <w:t>i</w:t>
      </w:r>
      <w:r w:rsidRPr="00575063">
        <w:t xml:space="preserve"> in the equation.</w:t>
      </w:r>
    </w:p>
    <w:p w14:paraId="14D4FEAF" w14:textId="77777777" w:rsidR="00567A09" w:rsidRPr="00575063" w:rsidRDefault="00567A09" w:rsidP="00567A09">
      <w:pPr>
        <w:pStyle w:val="xlist"/>
      </w:pPr>
      <w:r w:rsidRPr="00575063">
        <w:t>3</w:t>
      </w:r>
      <w:r w:rsidRPr="00575063">
        <w:tab/>
        <w:t xml:space="preserve">The accepted value of the diameter of the Sun, </w:t>
      </w:r>
      <w:proofErr w:type="spellStart"/>
      <w:r w:rsidRPr="00575063">
        <w:rPr>
          <w:rStyle w:val="xitalic"/>
          <w:iCs/>
        </w:rPr>
        <w:t>d</w:t>
      </w:r>
      <w:r w:rsidRPr="00575063">
        <w:rPr>
          <w:rStyle w:val="xsubscript"/>
        </w:rPr>
        <w:t>S</w:t>
      </w:r>
      <w:proofErr w:type="spellEnd"/>
      <w:r w:rsidRPr="00575063">
        <w:t>, is 1</w:t>
      </w:r>
      <w:r w:rsidRPr="00575063">
        <w:rPr>
          <w:rFonts w:ascii="Adobe Arabic" w:hAnsi="Adobe Arabic" w:cs="Adobe Arabic"/>
        </w:rPr>
        <w:t> </w:t>
      </w:r>
      <w:r w:rsidRPr="00575063">
        <w:t>392</w:t>
      </w:r>
      <w:r w:rsidRPr="00575063">
        <w:rPr>
          <w:rFonts w:ascii="Adobe Arabic" w:hAnsi="Adobe Arabic" w:cs="Adobe Arabic"/>
        </w:rPr>
        <w:t> </w:t>
      </w:r>
      <w:r w:rsidRPr="00575063">
        <w:t>000 km.</w:t>
      </w:r>
    </w:p>
    <w:p w14:paraId="4A3B305A" w14:textId="77777777" w:rsidR="00567A09" w:rsidRPr="00575063" w:rsidRDefault="00567A09" w:rsidP="00567A09">
      <w:pPr>
        <w:pStyle w:val="xlist"/>
      </w:pPr>
      <w:r w:rsidRPr="00575063">
        <w:t>4</w:t>
      </w:r>
      <w:r w:rsidRPr="00575063">
        <w:tab/>
        <w:t xml:space="preserve">Use the equation to perform a calculation based on the measurements to determine a value for </w:t>
      </w:r>
      <w:r w:rsidRPr="00575063">
        <w:rPr>
          <w:rStyle w:val="xitalic"/>
          <w:iCs/>
        </w:rPr>
        <w:t>L</w:t>
      </w:r>
      <w:r w:rsidRPr="00575063">
        <w:rPr>
          <w:rStyle w:val="xsubscript"/>
        </w:rPr>
        <w:t>S</w:t>
      </w:r>
      <w:r w:rsidRPr="00575063">
        <w:t>.</w:t>
      </w:r>
    </w:p>
    <w:p w14:paraId="5BBAD00D" w14:textId="77777777" w:rsidR="00567A09" w:rsidRPr="00575063" w:rsidRDefault="00567A09" w:rsidP="00567A09">
      <w:pPr>
        <w:pStyle w:val="xbhead"/>
      </w:pPr>
      <w:r w:rsidRPr="00575063">
        <w:t>Discussion</w:t>
      </w:r>
    </w:p>
    <w:p w14:paraId="28CC5705" w14:textId="77777777" w:rsidR="00567A09" w:rsidRPr="00575063" w:rsidRDefault="00567A09" w:rsidP="00567A09">
      <w:pPr>
        <w:pStyle w:val="xlist"/>
      </w:pPr>
      <w:r w:rsidRPr="00575063">
        <w:t>1</w:t>
      </w:r>
      <w:r w:rsidRPr="00575063">
        <w:tab/>
        <w:t>The correct value for the distance to the Sun is approximately 149</w:t>
      </w:r>
      <w:r w:rsidRPr="00575063">
        <w:rPr>
          <w:rFonts w:ascii="Adobe Arabic" w:hAnsi="Adobe Arabic" w:cs="Adobe Arabic"/>
        </w:rPr>
        <w:t> </w:t>
      </w:r>
      <w:r w:rsidRPr="00575063">
        <w:t>600</w:t>
      </w:r>
      <w:r w:rsidRPr="00575063">
        <w:rPr>
          <w:rFonts w:ascii="Adobe Arabic" w:hAnsi="Adobe Arabic" w:cs="Adobe Arabic"/>
        </w:rPr>
        <w:t> </w:t>
      </w:r>
      <w:r w:rsidRPr="00575063">
        <w:t xml:space="preserve">000 km. Work out the difference between </w:t>
      </w:r>
      <w:r w:rsidRPr="00575063">
        <w:rPr>
          <w:rStyle w:val="xitalic"/>
          <w:iCs/>
        </w:rPr>
        <w:t>L</w:t>
      </w:r>
      <w:r w:rsidRPr="00575063">
        <w:rPr>
          <w:rStyle w:val="xsubscript"/>
        </w:rPr>
        <w:t>S</w:t>
      </w:r>
      <w:r w:rsidRPr="00575063">
        <w:t xml:space="preserve"> and this value. Call this value the difference.</w:t>
      </w:r>
    </w:p>
    <w:tbl>
      <w:tblPr>
        <w:tblStyle w:val="TableGrid"/>
        <w:tblW w:w="0" w:type="auto"/>
        <w:tblInd w:w="108" w:type="dxa"/>
        <w:tblLook w:val="04A0" w:firstRow="1" w:lastRow="0" w:firstColumn="1" w:lastColumn="0" w:noHBand="0" w:noVBand="1"/>
      </w:tblPr>
      <w:tblGrid>
        <w:gridCol w:w="10490"/>
      </w:tblGrid>
      <w:tr w:rsidR="00567A09" w14:paraId="75CD86E0" w14:textId="77777777" w:rsidTr="00567A09">
        <w:trPr>
          <w:trHeight w:val="567"/>
        </w:trPr>
        <w:tc>
          <w:tcPr>
            <w:tcW w:w="10490" w:type="dxa"/>
          </w:tcPr>
          <w:p w14:paraId="42331B8E" w14:textId="77777777" w:rsidR="00567A09" w:rsidRDefault="00567A09" w:rsidP="002B2C42">
            <w:pPr>
              <w:pStyle w:val="xtabletext"/>
              <w:rPr>
                <w:lang w:eastAsia="en-AU"/>
              </w:rPr>
            </w:pPr>
          </w:p>
          <w:p w14:paraId="3DB4EE07" w14:textId="77777777" w:rsidR="00567A09" w:rsidRDefault="00567A09" w:rsidP="002B2C42">
            <w:pPr>
              <w:pStyle w:val="xtabletext"/>
              <w:rPr>
                <w:lang w:eastAsia="en-AU"/>
              </w:rPr>
            </w:pPr>
          </w:p>
          <w:p w14:paraId="611C5B68" w14:textId="77777777" w:rsidR="00567A09" w:rsidRDefault="00567A09" w:rsidP="002B2C42">
            <w:pPr>
              <w:pStyle w:val="xtabletext"/>
              <w:rPr>
                <w:lang w:eastAsia="en-AU"/>
              </w:rPr>
            </w:pPr>
          </w:p>
          <w:p w14:paraId="17EB8EF5" w14:textId="77777777" w:rsidR="00567A09" w:rsidRDefault="00567A09" w:rsidP="002B2C42">
            <w:pPr>
              <w:pStyle w:val="xtabletext"/>
              <w:rPr>
                <w:lang w:eastAsia="en-AU"/>
              </w:rPr>
            </w:pPr>
          </w:p>
          <w:p w14:paraId="42D80F3E" w14:textId="77777777" w:rsidR="00567A09" w:rsidRDefault="00567A09" w:rsidP="002B2C42">
            <w:pPr>
              <w:pStyle w:val="xtabletext"/>
              <w:rPr>
                <w:lang w:eastAsia="en-AU"/>
              </w:rPr>
            </w:pPr>
          </w:p>
        </w:tc>
      </w:tr>
    </w:tbl>
    <w:p w14:paraId="68BC38E8" w14:textId="77777777" w:rsidR="00567A09" w:rsidRPr="00575063" w:rsidRDefault="00567A09" w:rsidP="00567A09">
      <w:pPr>
        <w:pStyle w:val="xlist"/>
      </w:pPr>
      <w:r w:rsidRPr="00575063">
        <w:t>2</w:t>
      </w:r>
      <w:r w:rsidRPr="00575063">
        <w:tab/>
        <w:t>Divide the difference by the correct value and multiply by 100. This converts it to a percentage and is called the percentage error. Round it off to the nearest whole number.</w:t>
      </w:r>
    </w:p>
    <w:tbl>
      <w:tblPr>
        <w:tblStyle w:val="TableGrid"/>
        <w:tblW w:w="0" w:type="auto"/>
        <w:tblInd w:w="108" w:type="dxa"/>
        <w:tblLook w:val="04A0" w:firstRow="1" w:lastRow="0" w:firstColumn="1" w:lastColumn="0" w:noHBand="0" w:noVBand="1"/>
      </w:tblPr>
      <w:tblGrid>
        <w:gridCol w:w="10490"/>
      </w:tblGrid>
      <w:tr w:rsidR="00567A09" w14:paraId="666FAECF" w14:textId="77777777" w:rsidTr="00567A09">
        <w:trPr>
          <w:trHeight w:val="567"/>
        </w:trPr>
        <w:tc>
          <w:tcPr>
            <w:tcW w:w="10490" w:type="dxa"/>
          </w:tcPr>
          <w:p w14:paraId="17E00E1A" w14:textId="77777777" w:rsidR="00567A09" w:rsidRDefault="00567A09" w:rsidP="002B2C42">
            <w:pPr>
              <w:pStyle w:val="xtabletext"/>
              <w:rPr>
                <w:lang w:eastAsia="en-AU"/>
              </w:rPr>
            </w:pPr>
          </w:p>
          <w:p w14:paraId="0989AB8E" w14:textId="77777777" w:rsidR="00567A09" w:rsidRDefault="00567A09" w:rsidP="002B2C42">
            <w:pPr>
              <w:pStyle w:val="xtabletext"/>
              <w:rPr>
                <w:lang w:eastAsia="en-AU"/>
              </w:rPr>
            </w:pPr>
          </w:p>
          <w:p w14:paraId="01870B3B" w14:textId="77777777" w:rsidR="00567A09" w:rsidRDefault="00567A09" w:rsidP="002B2C42">
            <w:pPr>
              <w:pStyle w:val="xtabletext"/>
              <w:rPr>
                <w:lang w:eastAsia="en-AU"/>
              </w:rPr>
            </w:pPr>
          </w:p>
          <w:p w14:paraId="34C68318" w14:textId="77777777" w:rsidR="00567A09" w:rsidRDefault="00567A09" w:rsidP="002B2C42">
            <w:pPr>
              <w:pStyle w:val="xtabletext"/>
              <w:rPr>
                <w:lang w:eastAsia="en-AU"/>
              </w:rPr>
            </w:pPr>
          </w:p>
          <w:p w14:paraId="3E9FED16" w14:textId="77777777" w:rsidR="00567A09" w:rsidRDefault="00567A09" w:rsidP="002B2C42">
            <w:pPr>
              <w:pStyle w:val="xtabletext"/>
              <w:rPr>
                <w:lang w:eastAsia="en-AU"/>
              </w:rPr>
            </w:pPr>
          </w:p>
          <w:p w14:paraId="18574145" w14:textId="77777777" w:rsidR="00567A09" w:rsidRDefault="00567A09" w:rsidP="002B2C42">
            <w:pPr>
              <w:pStyle w:val="xtabletext"/>
              <w:rPr>
                <w:lang w:eastAsia="en-AU"/>
              </w:rPr>
            </w:pPr>
          </w:p>
        </w:tc>
      </w:tr>
    </w:tbl>
    <w:p w14:paraId="6592249F" w14:textId="77777777" w:rsidR="00567A09" w:rsidRPr="00575063" w:rsidRDefault="00567A09" w:rsidP="00567A09">
      <w:pPr>
        <w:pStyle w:val="xlist"/>
      </w:pPr>
      <w:r w:rsidRPr="00575063">
        <w:lastRenderedPageBreak/>
        <w:t>3</w:t>
      </w:r>
      <w:r w:rsidRPr="00575063">
        <w:tab/>
        <w:t>What factors contributed to this error? (Hint: Which measurements were not exact?)</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567A09" w14:paraId="6CBB7CFB" w14:textId="77777777" w:rsidTr="00567A09">
        <w:trPr>
          <w:trHeight w:val="374"/>
        </w:trPr>
        <w:tc>
          <w:tcPr>
            <w:tcW w:w="5000" w:type="pct"/>
          </w:tcPr>
          <w:p w14:paraId="3293D768" w14:textId="77777777" w:rsidR="00567A09" w:rsidRDefault="00567A09" w:rsidP="002B2C42">
            <w:pPr>
              <w:pStyle w:val="xtabletext"/>
              <w:rPr>
                <w:lang w:eastAsia="en-AU"/>
              </w:rPr>
            </w:pPr>
          </w:p>
        </w:tc>
      </w:tr>
      <w:tr w:rsidR="00567A09" w14:paraId="4BFD7E9D" w14:textId="77777777" w:rsidTr="00567A09">
        <w:trPr>
          <w:trHeight w:val="374"/>
        </w:trPr>
        <w:tc>
          <w:tcPr>
            <w:tcW w:w="5000" w:type="pct"/>
          </w:tcPr>
          <w:p w14:paraId="6FB69EF8" w14:textId="77777777" w:rsidR="00567A09" w:rsidRDefault="00567A09" w:rsidP="002B2C42">
            <w:pPr>
              <w:pStyle w:val="xtabletext"/>
              <w:rPr>
                <w:lang w:eastAsia="en-AU"/>
              </w:rPr>
            </w:pPr>
          </w:p>
        </w:tc>
      </w:tr>
      <w:tr w:rsidR="00567A09" w14:paraId="2F403639" w14:textId="77777777" w:rsidTr="00567A09">
        <w:trPr>
          <w:trHeight w:val="374"/>
        </w:trPr>
        <w:tc>
          <w:tcPr>
            <w:tcW w:w="5000" w:type="pct"/>
          </w:tcPr>
          <w:p w14:paraId="56EF23E0" w14:textId="77777777" w:rsidR="00567A09" w:rsidRDefault="00567A09" w:rsidP="002B2C42">
            <w:pPr>
              <w:pStyle w:val="xtabletext"/>
              <w:rPr>
                <w:lang w:eastAsia="en-AU"/>
              </w:rPr>
            </w:pPr>
          </w:p>
        </w:tc>
      </w:tr>
      <w:tr w:rsidR="00567A09" w14:paraId="65EB75DD" w14:textId="77777777" w:rsidTr="00567A09">
        <w:trPr>
          <w:trHeight w:val="374"/>
        </w:trPr>
        <w:tc>
          <w:tcPr>
            <w:tcW w:w="5000" w:type="pct"/>
          </w:tcPr>
          <w:p w14:paraId="4D6CE71F" w14:textId="77777777" w:rsidR="00567A09" w:rsidRDefault="00567A09" w:rsidP="002B2C42">
            <w:pPr>
              <w:pStyle w:val="xtabletext"/>
              <w:rPr>
                <w:lang w:eastAsia="en-AU"/>
              </w:rPr>
            </w:pPr>
          </w:p>
        </w:tc>
      </w:tr>
    </w:tbl>
    <w:p w14:paraId="151584D1" w14:textId="77777777" w:rsidR="00567A09" w:rsidRPr="00575063" w:rsidRDefault="00567A09" w:rsidP="00567A09">
      <w:pPr>
        <w:pStyle w:val="xbhead"/>
      </w:pPr>
      <w:r w:rsidRPr="00575063">
        <w:t>Conclusion</w:t>
      </w:r>
    </w:p>
    <w:p w14:paraId="7594FE1E" w14:textId="77777777" w:rsidR="00567A09" w:rsidRPr="00575063" w:rsidRDefault="00567A09" w:rsidP="00567A09">
      <w:pPr>
        <w:pStyle w:val="xparafo"/>
      </w:pPr>
      <w:r w:rsidRPr="00575063">
        <w:t>Write a conclusion for this experiment that relates the findings to the aim. Mention the size of the percentage error and comment about how the experiment could have been modified to reduce the errors.</w:t>
      </w:r>
    </w:p>
    <w:tbl>
      <w:tblPr>
        <w:tblStyle w:val="TableGrid"/>
        <w:tblW w:w="0" w:type="auto"/>
        <w:tblInd w:w="10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490"/>
      </w:tblGrid>
      <w:tr w:rsidR="00567A09" w14:paraId="303AAC83" w14:textId="77777777" w:rsidTr="00567A09">
        <w:trPr>
          <w:trHeight w:val="374"/>
        </w:trPr>
        <w:tc>
          <w:tcPr>
            <w:tcW w:w="10490" w:type="dxa"/>
          </w:tcPr>
          <w:p w14:paraId="2EE8B37E" w14:textId="0AF70BDF" w:rsidR="00567A09" w:rsidRDefault="00567A09" w:rsidP="002B2C42">
            <w:pPr>
              <w:pStyle w:val="xtabletext"/>
              <w:rPr>
                <w:lang w:eastAsia="en-AU"/>
              </w:rPr>
            </w:pPr>
          </w:p>
        </w:tc>
      </w:tr>
      <w:tr w:rsidR="00567A09" w14:paraId="46A43D66" w14:textId="77777777" w:rsidTr="00567A09">
        <w:trPr>
          <w:trHeight w:val="374"/>
        </w:trPr>
        <w:tc>
          <w:tcPr>
            <w:tcW w:w="10490" w:type="dxa"/>
          </w:tcPr>
          <w:p w14:paraId="55F8D8DB" w14:textId="77777777" w:rsidR="00567A09" w:rsidRDefault="00567A09" w:rsidP="002B2C42">
            <w:pPr>
              <w:pStyle w:val="xtabletext"/>
              <w:rPr>
                <w:lang w:eastAsia="en-AU"/>
              </w:rPr>
            </w:pPr>
          </w:p>
        </w:tc>
      </w:tr>
      <w:tr w:rsidR="00567A09" w14:paraId="5B622E05" w14:textId="77777777" w:rsidTr="00567A09">
        <w:trPr>
          <w:trHeight w:val="374"/>
        </w:trPr>
        <w:tc>
          <w:tcPr>
            <w:tcW w:w="10490" w:type="dxa"/>
          </w:tcPr>
          <w:p w14:paraId="25D444DA" w14:textId="77777777" w:rsidR="00567A09" w:rsidRDefault="00567A09" w:rsidP="002B2C42">
            <w:pPr>
              <w:pStyle w:val="xtabletext"/>
              <w:rPr>
                <w:lang w:eastAsia="en-AU"/>
              </w:rPr>
            </w:pPr>
          </w:p>
        </w:tc>
      </w:tr>
      <w:tr w:rsidR="00567A09" w14:paraId="02572C04" w14:textId="77777777" w:rsidTr="00567A09">
        <w:trPr>
          <w:trHeight w:val="374"/>
        </w:trPr>
        <w:tc>
          <w:tcPr>
            <w:tcW w:w="10490" w:type="dxa"/>
          </w:tcPr>
          <w:p w14:paraId="608C52F3" w14:textId="77777777" w:rsidR="00567A09" w:rsidRDefault="00567A09" w:rsidP="002B2C42">
            <w:pPr>
              <w:pStyle w:val="xtabletext"/>
              <w:rPr>
                <w:lang w:eastAsia="en-AU"/>
              </w:rPr>
            </w:pPr>
          </w:p>
        </w:tc>
      </w:tr>
      <w:tr w:rsidR="00567A09" w14:paraId="6FBBD2CE" w14:textId="77777777" w:rsidTr="00567A09">
        <w:trPr>
          <w:trHeight w:val="374"/>
        </w:trPr>
        <w:tc>
          <w:tcPr>
            <w:tcW w:w="10490" w:type="dxa"/>
          </w:tcPr>
          <w:p w14:paraId="654052F8" w14:textId="77777777" w:rsidR="00567A09" w:rsidRDefault="00567A09" w:rsidP="002B2C42">
            <w:pPr>
              <w:pStyle w:val="xtabletext"/>
              <w:rPr>
                <w:lang w:eastAsia="en-AU"/>
              </w:rPr>
            </w:pPr>
          </w:p>
        </w:tc>
      </w:tr>
      <w:tr w:rsidR="00567A09" w14:paraId="5E1A78EE" w14:textId="77777777" w:rsidTr="00567A09">
        <w:trPr>
          <w:trHeight w:val="374"/>
        </w:trPr>
        <w:tc>
          <w:tcPr>
            <w:tcW w:w="10490" w:type="dxa"/>
          </w:tcPr>
          <w:p w14:paraId="6FE5CDF1" w14:textId="77777777" w:rsidR="00567A09" w:rsidRDefault="00567A09" w:rsidP="002B2C42">
            <w:pPr>
              <w:pStyle w:val="xtabletext"/>
              <w:rPr>
                <w:lang w:eastAsia="en-AU"/>
              </w:rPr>
            </w:pPr>
          </w:p>
        </w:tc>
      </w:tr>
      <w:tr w:rsidR="00567A09" w14:paraId="278AA6CC" w14:textId="77777777" w:rsidTr="00567A09">
        <w:trPr>
          <w:trHeight w:val="374"/>
        </w:trPr>
        <w:tc>
          <w:tcPr>
            <w:tcW w:w="10490" w:type="dxa"/>
          </w:tcPr>
          <w:p w14:paraId="389E2F55" w14:textId="77777777" w:rsidR="00567A09" w:rsidRDefault="00567A09" w:rsidP="002B2C42">
            <w:pPr>
              <w:pStyle w:val="xtabletext"/>
              <w:rPr>
                <w:lang w:eastAsia="en-AU"/>
              </w:rPr>
            </w:pPr>
          </w:p>
        </w:tc>
      </w:tr>
      <w:tr w:rsidR="00567A09" w14:paraId="2C8E849C" w14:textId="77777777" w:rsidTr="00567A09">
        <w:trPr>
          <w:trHeight w:val="374"/>
        </w:trPr>
        <w:tc>
          <w:tcPr>
            <w:tcW w:w="10490" w:type="dxa"/>
          </w:tcPr>
          <w:p w14:paraId="0D2DAE90" w14:textId="77777777" w:rsidR="00567A09" w:rsidRDefault="00567A09" w:rsidP="002B2C42">
            <w:pPr>
              <w:pStyle w:val="xtabletext"/>
              <w:rPr>
                <w:lang w:eastAsia="en-AU"/>
              </w:rPr>
            </w:pPr>
          </w:p>
        </w:tc>
      </w:tr>
      <w:tr w:rsidR="00567A09" w14:paraId="03511688" w14:textId="77777777" w:rsidTr="00567A09">
        <w:trPr>
          <w:trHeight w:val="374"/>
        </w:trPr>
        <w:tc>
          <w:tcPr>
            <w:tcW w:w="10490" w:type="dxa"/>
          </w:tcPr>
          <w:p w14:paraId="72821449" w14:textId="77777777" w:rsidR="00567A09" w:rsidRDefault="00567A09" w:rsidP="002B2C42">
            <w:pPr>
              <w:pStyle w:val="xtabletext"/>
              <w:rPr>
                <w:lang w:eastAsia="en-AU"/>
              </w:rPr>
            </w:pPr>
          </w:p>
        </w:tc>
      </w:tr>
      <w:tr w:rsidR="00567A09" w14:paraId="3EB1D531" w14:textId="77777777" w:rsidTr="00567A09">
        <w:trPr>
          <w:trHeight w:val="374"/>
        </w:trPr>
        <w:tc>
          <w:tcPr>
            <w:tcW w:w="10490" w:type="dxa"/>
          </w:tcPr>
          <w:p w14:paraId="58DA02FF" w14:textId="77777777" w:rsidR="00567A09" w:rsidRDefault="00567A09" w:rsidP="002B2C42">
            <w:pPr>
              <w:pStyle w:val="xtabletext"/>
              <w:rPr>
                <w:lang w:eastAsia="en-AU"/>
              </w:rPr>
            </w:pPr>
          </w:p>
        </w:tc>
      </w:tr>
    </w:tbl>
    <w:p w14:paraId="474CA080" w14:textId="77777777" w:rsidR="00567A09" w:rsidRPr="00575063" w:rsidRDefault="00567A09" w:rsidP="00567A09"/>
    <w:p w14:paraId="61B63753" w14:textId="77777777" w:rsidR="00567A09" w:rsidRPr="00865B81" w:rsidRDefault="00567A09" w:rsidP="00567A09">
      <w:pPr>
        <w:pStyle w:val="xworksheettype"/>
      </w:pPr>
      <w:r w:rsidRPr="00865B81">
        <w:lastRenderedPageBreak/>
        <w:t>Experiment worksheet</w:t>
      </w:r>
    </w:p>
    <w:p w14:paraId="2675496A" w14:textId="77777777" w:rsidR="00567A09" w:rsidRPr="00870B51" w:rsidRDefault="00567A09" w:rsidP="00567A09">
      <w:pPr>
        <w:pStyle w:val="xchapterhead"/>
      </w:pPr>
      <w:r>
        <w:rPr>
          <w:lang w:val="en-US"/>
        </w:rPr>
        <w:t>6.4 The galaxies are moving apart</w:t>
      </w:r>
    </w:p>
    <w:p w14:paraId="7C8E2E50" w14:textId="38D40632" w:rsidR="00567A09" w:rsidRPr="00E96387" w:rsidRDefault="00567A09" w:rsidP="00567A09">
      <w:pPr>
        <w:pStyle w:val="xpagereference"/>
        <w:rPr>
          <w:szCs w:val="24"/>
        </w:rPr>
      </w:pPr>
      <w:r w:rsidRPr="00E96387">
        <w:rPr>
          <w:szCs w:val="24"/>
        </w:rPr>
        <w:t xml:space="preserve">Pages </w:t>
      </w:r>
      <w:r>
        <w:rPr>
          <w:szCs w:val="24"/>
        </w:rPr>
        <w:t>146–147 and 2</w:t>
      </w:r>
      <w:r w:rsidR="00D5136F">
        <w:rPr>
          <w:szCs w:val="24"/>
        </w:rPr>
        <w:t>18</w:t>
      </w:r>
    </w:p>
    <w:p w14:paraId="7593A5DA" w14:textId="77777777" w:rsidR="00567A09" w:rsidRPr="00244BA6" w:rsidRDefault="00567A09" w:rsidP="00567A09">
      <w:pPr>
        <w:pStyle w:val="xahead"/>
      </w:pPr>
      <w:r>
        <w:t xml:space="preserve">Challenge 6.4: </w:t>
      </w:r>
      <w:r w:rsidRPr="00575063">
        <w:t>Exploring the Doppler effect</w:t>
      </w:r>
    </w:p>
    <w:p w14:paraId="3C4E8086" w14:textId="77777777" w:rsidR="00567A09" w:rsidRPr="00575063" w:rsidRDefault="00567A09" w:rsidP="00567A09">
      <w:pPr>
        <w:pStyle w:val="xbhead"/>
      </w:pPr>
      <w:r w:rsidRPr="00575063">
        <w:t>What you need</w:t>
      </w:r>
    </w:p>
    <w:p w14:paraId="2AA576EA" w14:textId="77777777" w:rsidR="00567A09" w:rsidRPr="00575063" w:rsidRDefault="00567A09" w:rsidP="00567A09">
      <w:pPr>
        <w:pStyle w:val="xlist"/>
      </w:pPr>
      <w:r>
        <w:t>•</w:t>
      </w:r>
      <w:r w:rsidRPr="00EA39E6">
        <w:tab/>
      </w:r>
      <w:r w:rsidRPr="00575063">
        <w:t xml:space="preserve">Source of sound that can be spun on a rope (known as a Doppler </w:t>
      </w:r>
      <w:proofErr w:type="gramStart"/>
      <w:r w:rsidRPr="00575063">
        <w:t>effect</w:t>
      </w:r>
      <w:proofErr w:type="gramEnd"/>
      <w:r w:rsidRPr="00575063">
        <w:t xml:space="preserve"> apparatus)</w:t>
      </w:r>
    </w:p>
    <w:p w14:paraId="28CFA781" w14:textId="77777777" w:rsidR="00567A09" w:rsidRPr="00575063" w:rsidRDefault="00567A09" w:rsidP="00567A09">
      <w:pPr>
        <w:pStyle w:val="xbhead"/>
      </w:pPr>
      <w:r w:rsidRPr="00575063">
        <w:t>What to do</w:t>
      </w:r>
    </w:p>
    <w:p w14:paraId="4159D80E" w14:textId="77777777" w:rsidR="00567A09" w:rsidRPr="00575063" w:rsidRDefault="00567A09" w:rsidP="00567A09">
      <w:pPr>
        <w:pStyle w:val="xlist"/>
      </w:pPr>
      <w:r w:rsidRPr="00575063">
        <w:t>1</w:t>
      </w:r>
      <w:r w:rsidRPr="00575063">
        <w:tab/>
        <w:t xml:space="preserve">Switch on the sound source and spin it around, making sure no one is in its path (see Figure </w:t>
      </w:r>
      <w:r>
        <w:t>1</w:t>
      </w:r>
      <w:r w:rsidRPr="00575063">
        <w:t>).</w:t>
      </w:r>
    </w:p>
    <w:p w14:paraId="2EC262E9" w14:textId="77777777" w:rsidR="00567A09" w:rsidRPr="00575063" w:rsidRDefault="00567A09" w:rsidP="00567A09">
      <w:pPr>
        <w:pStyle w:val="xlist"/>
      </w:pPr>
      <w:r w:rsidRPr="00575063">
        <w:t>2</w:t>
      </w:r>
      <w:r w:rsidRPr="00575063">
        <w:tab/>
        <w:t>Listen carefully to the pitch of the sound.</w:t>
      </w:r>
    </w:p>
    <w:p w14:paraId="7259459B" w14:textId="77777777" w:rsidR="00567A09" w:rsidRPr="00575063" w:rsidRDefault="00567A09" w:rsidP="00567A09">
      <w:pPr>
        <w:pStyle w:val="xcaption"/>
      </w:pPr>
      <w:r>
        <w:rPr>
          <w:noProof/>
          <w:lang w:val="en-GB" w:eastAsia="en-GB"/>
        </w:rPr>
        <w:drawing>
          <wp:inline distT="0" distB="0" distL="0" distR="0" wp14:anchorId="00D6702A" wp14:editId="1A2C2F86">
            <wp:extent cx="1480186" cy="2663464"/>
            <wp:effectExtent l="0" t="0" r="5715" b="3810"/>
            <wp:docPr id="33" name="0822_01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822_01033.jpg"/>
                    <pic:cNvPicPr/>
                  </pic:nvPicPr>
                  <pic:blipFill>
                    <a:blip r:embed="rId9" r:link="rId10">
                      <a:extLst>
                        <a:ext uri="{28A0092B-C50C-407E-A947-70E740481C1C}">
                          <a14:useLocalDpi xmlns:a14="http://schemas.microsoft.com/office/drawing/2010/main" val="0"/>
                        </a:ext>
                      </a:extLst>
                    </a:blip>
                    <a:stretch>
                      <a:fillRect/>
                    </a:stretch>
                  </pic:blipFill>
                  <pic:spPr>
                    <a:xfrm>
                      <a:off x="0" y="0"/>
                      <a:ext cx="1486743" cy="2675262"/>
                    </a:xfrm>
                    <a:prstGeom prst="rect">
                      <a:avLst/>
                    </a:prstGeom>
                  </pic:spPr>
                </pic:pic>
              </a:graphicData>
            </a:graphic>
          </wp:inline>
        </w:drawing>
      </w:r>
      <w:r w:rsidRPr="00A9786F">
        <w:rPr>
          <w:rStyle w:val="xbold"/>
        </w:rPr>
        <w:t xml:space="preserve"> </w:t>
      </w:r>
      <w:r w:rsidRPr="00EA39E6">
        <w:rPr>
          <w:rStyle w:val="xbold"/>
        </w:rPr>
        <w:t>Figure 1</w:t>
      </w:r>
      <w:r w:rsidRPr="00575063">
        <w:t xml:space="preserve"> Using the Doppler </w:t>
      </w:r>
      <w:proofErr w:type="gramStart"/>
      <w:r w:rsidRPr="00575063">
        <w:t>effect</w:t>
      </w:r>
      <w:proofErr w:type="gramEnd"/>
      <w:r w:rsidRPr="00575063">
        <w:t xml:space="preserve"> apparatus.</w:t>
      </w:r>
    </w:p>
    <w:p w14:paraId="65D037A7" w14:textId="77777777" w:rsidR="00567A09" w:rsidRPr="00575063" w:rsidRDefault="00567A09" w:rsidP="00567A09">
      <w:pPr>
        <w:pStyle w:val="xbhead"/>
      </w:pPr>
      <w:r w:rsidRPr="00575063">
        <w:t>Discussion</w:t>
      </w:r>
    </w:p>
    <w:p w14:paraId="7FF3F4AE" w14:textId="77777777" w:rsidR="00567A09" w:rsidRPr="00575063" w:rsidRDefault="00567A09" w:rsidP="00567A09">
      <w:pPr>
        <w:pStyle w:val="xlist"/>
      </w:pPr>
      <w:r w:rsidRPr="00575063">
        <w:t>1</w:t>
      </w:r>
      <w:r w:rsidRPr="00575063">
        <w:tab/>
        <w:t xml:space="preserve">What happens to the pitch of the sound as the Doppler </w:t>
      </w:r>
      <w:proofErr w:type="gramStart"/>
      <w:r w:rsidRPr="00575063">
        <w:t>effect</w:t>
      </w:r>
      <w:proofErr w:type="gramEnd"/>
      <w:r w:rsidRPr="00575063">
        <w:t xml:space="preserve"> apparatus spins around?</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567A09" w14:paraId="61C3DB5B" w14:textId="77777777" w:rsidTr="00567A09">
        <w:trPr>
          <w:trHeight w:val="374"/>
        </w:trPr>
        <w:tc>
          <w:tcPr>
            <w:tcW w:w="5000" w:type="pct"/>
          </w:tcPr>
          <w:p w14:paraId="4CFEB072" w14:textId="77777777" w:rsidR="00567A09" w:rsidRDefault="00567A09" w:rsidP="002B2C42">
            <w:pPr>
              <w:pStyle w:val="xtabletext"/>
              <w:rPr>
                <w:lang w:eastAsia="en-AU"/>
              </w:rPr>
            </w:pPr>
          </w:p>
        </w:tc>
      </w:tr>
      <w:tr w:rsidR="00567A09" w14:paraId="24A35199" w14:textId="77777777" w:rsidTr="00567A09">
        <w:trPr>
          <w:trHeight w:val="374"/>
        </w:trPr>
        <w:tc>
          <w:tcPr>
            <w:tcW w:w="5000" w:type="pct"/>
          </w:tcPr>
          <w:p w14:paraId="31C31903" w14:textId="77777777" w:rsidR="00567A09" w:rsidRDefault="00567A09" w:rsidP="002B2C42">
            <w:pPr>
              <w:pStyle w:val="xtabletext"/>
              <w:rPr>
                <w:lang w:eastAsia="en-AU"/>
              </w:rPr>
            </w:pPr>
          </w:p>
        </w:tc>
      </w:tr>
    </w:tbl>
    <w:p w14:paraId="287E1554" w14:textId="77777777" w:rsidR="00567A09" w:rsidRPr="00575063" w:rsidRDefault="00567A09" w:rsidP="00567A09">
      <w:pPr>
        <w:pStyle w:val="xlist"/>
      </w:pPr>
      <w:r w:rsidRPr="00575063">
        <w:t>2</w:t>
      </w:r>
      <w:r w:rsidRPr="00575063">
        <w:tab/>
        <w:t>When is the pitch higher? When is it lower?</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567A09" w14:paraId="420DC90C" w14:textId="77777777" w:rsidTr="00567A09">
        <w:trPr>
          <w:trHeight w:val="374"/>
        </w:trPr>
        <w:tc>
          <w:tcPr>
            <w:tcW w:w="5000" w:type="pct"/>
          </w:tcPr>
          <w:p w14:paraId="0804FA95" w14:textId="77777777" w:rsidR="00567A09" w:rsidRDefault="00567A09" w:rsidP="002B2C42">
            <w:pPr>
              <w:pStyle w:val="xtabletext"/>
              <w:rPr>
                <w:lang w:eastAsia="en-AU"/>
              </w:rPr>
            </w:pPr>
          </w:p>
        </w:tc>
      </w:tr>
      <w:tr w:rsidR="00567A09" w14:paraId="1B376CBD" w14:textId="77777777" w:rsidTr="00567A09">
        <w:trPr>
          <w:trHeight w:val="374"/>
        </w:trPr>
        <w:tc>
          <w:tcPr>
            <w:tcW w:w="5000" w:type="pct"/>
          </w:tcPr>
          <w:p w14:paraId="25E69D90" w14:textId="77777777" w:rsidR="00567A09" w:rsidRDefault="00567A09" w:rsidP="002B2C42">
            <w:pPr>
              <w:pStyle w:val="xtabletext"/>
              <w:rPr>
                <w:lang w:eastAsia="en-AU"/>
              </w:rPr>
            </w:pPr>
          </w:p>
        </w:tc>
      </w:tr>
    </w:tbl>
    <w:p w14:paraId="385356D1" w14:textId="77777777" w:rsidR="00567A09" w:rsidRDefault="00567A09" w:rsidP="00567A09">
      <w:pPr>
        <w:pStyle w:val="xlist"/>
      </w:pPr>
      <w:r w:rsidRPr="00575063">
        <w:t>3</w:t>
      </w:r>
      <w:r w:rsidRPr="00575063">
        <w:tab/>
        <w:t xml:space="preserve">Relate this demonstration to the red </w:t>
      </w:r>
      <w:proofErr w:type="spellStart"/>
      <w:r w:rsidRPr="00575063">
        <w:t>shift</w:t>
      </w:r>
      <w:proofErr w:type="spellEnd"/>
      <w:r w:rsidRPr="00575063">
        <w:t xml:space="preserve"> and blue shift that are seen with starlight.</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567A09" w14:paraId="720E7B2D" w14:textId="77777777" w:rsidTr="00567A09">
        <w:trPr>
          <w:trHeight w:val="374"/>
        </w:trPr>
        <w:tc>
          <w:tcPr>
            <w:tcW w:w="5000" w:type="pct"/>
          </w:tcPr>
          <w:p w14:paraId="703666B1" w14:textId="77777777" w:rsidR="00567A09" w:rsidRDefault="00567A09" w:rsidP="002B2C42">
            <w:pPr>
              <w:pStyle w:val="xtabletext"/>
              <w:rPr>
                <w:lang w:eastAsia="en-AU"/>
              </w:rPr>
            </w:pPr>
          </w:p>
        </w:tc>
      </w:tr>
      <w:tr w:rsidR="00567A09" w14:paraId="5F34740F" w14:textId="77777777" w:rsidTr="00567A09">
        <w:trPr>
          <w:trHeight w:val="374"/>
        </w:trPr>
        <w:tc>
          <w:tcPr>
            <w:tcW w:w="5000" w:type="pct"/>
          </w:tcPr>
          <w:p w14:paraId="30985653" w14:textId="77777777" w:rsidR="00567A09" w:rsidRDefault="00567A09" w:rsidP="002B2C42">
            <w:pPr>
              <w:pStyle w:val="xtabletext"/>
              <w:rPr>
                <w:lang w:eastAsia="en-AU"/>
              </w:rPr>
            </w:pPr>
          </w:p>
        </w:tc>
      </w:tr>
    </w:tbl>
    <w:p w14:paraId="7A554F58" w14:textId="77777777" w:rsidR="00567A09" w:rsidRPr="00865B81" w:rsidRDefault="00567A09" w:rsidP="00567A09">
      <w:pPr>
        <w:pStyle w:val="xworksheettype"/>
      </w:pPr>
      <w:r w:rsidRPr="00865B81">
        <w:lastRenderedPageBreak/>
        <w:t>Experiment worksheet</w:t>
      </w:r>
    </w:p>
    <w:p w14:paraId="35D1D263" w14:textId="77777777" w:rsidR="00567A09" w:rsidRPr="00870B51" w:rsidRDefault="00567A09" w:rsidP="00567A09">
      <w:pPr>
        <w:pStyle w:val="xchapterhead"/>
      </w:pPr>
      <w:r>
        <w:rPr>
          <w:lang w:val="en-US"/>
        </w:rPr>
        <w:t>6.4 The galaxies are moving apart</w:t>
      </w:r>
    </w:p>
    <w:p w14:paraId="4D80FDB3" w14:textId="7AE90FD9" w:rsidR="00567A09" w:rsidRPr="00E96387" w:rsidRDefault="00567A09" w:rsidP="00567A09">
      <w:pPr>
        <w:pStyle w:val="xpagereference"/>
        <w:rPr>
          <w:szCs w:val="24"/>
        </w:rPr>
      </w:pPr>
      <w:r w:rsidRPr="00E96387">
        <w:rPr>
          <w:szCs w:val="24"/>
        </w:rPr>
        <w:t xml:space="preserve">Pages </w:t>
      </w:r>
      <w:r>
        <w:rPr>
          <w:szCs w:val="24"/>
        </w:rPr>
        <w:t>146–147 and 2</w:t>
      </w:r>
      <w:r w:rsidR="00D5136F">
        <w:rPr>
          <w:szCs w:val="24"/>
        </w:rPr>
        <w:t>18</w:t>
      </w:r>
    </w:p>
    <w:p w14:paraId="68919EC8" w14:textId="77777777" w:rsidR="00567A09" w:rsidRPr="007E7C1E" w:rsidRDefault="00567A09" w:rsidP="00567A09">
      <w:pPr>
        <w:pStyle w:val="xahead"/>
      </w:pPr>
      <w:r>
        <w:t xml:space="preserve">Experiment 6.4: </w:t>
      </w:r>
      <w:r w:rsidRPr="00EA39E6">
        <w:t>Investigating emission spectra</w:t>
      </w:r>
    </w:p>
    <w:p w14:paraId="358547EE" w14:textId="77777777" w:rsidR="00567A09" w:rsidRPr="00575063" w:rsidRDefault="00567A09" w:rsidP="00567A09">
      <w:pPr>
        <w:pStyle w:val="xbhead"/>
      </w:pPr>
      <w:r w:rsidRPr="00575063">
        <w:t>Aim</w:t>
      </w:r>
    </w:p>
    <w:p w14:paraId="5525572B" w14:textId="77777777" w:rsidR="00567A09" w:rsidRPr="00575063" w:rsidRDefault="00567A09" w:rsidP="00567A09">
      <w:pPr>
        <w:pStyle w:val="xparafo"/>
      </w:pPr>
      <w:r w:rsidRPr="00575063">
        <w:t>To investigate the light emitted by various elements by spectroscopy.</w:t>
      </w:r>
    </w:p>
    <w:p w14:paraId="148DE111" w14:textId="77777777" w:rsidR="00567A09" w:rsidRPr="00575063" w:rsidRDefault="00567A09" w:rsidP="00567A09">
      <w:pPr>
        <w:pStyle w:val="xbhead"/>
      </w:pPr>
      <w:r w:rsidRPr="00575063">
        <w:t>Materials</w:t>
      </w:r>
    </w:p>
    <w:p w14:paraId="220017DA" w14:textId="77777777" w:rsidR="00567A09" w:rsidRPr="00575063" w:rsidRDefault="00567A09" w:rsidP="00567A09">
      <w:pPr>
        <w:pStyle w:val="xlist"/>
      </w:pPr>
      <w:r>
        <w:t>•</w:t>
      </w:r>
      <w:r w:rsidRPr="00EA39E6">
        <w:tab/>
      </w:r>
      <w:r w:rsidRPr="00575063">
        <w:t>Spectroscope</w:t>
      </w:r>
    </w:p>
    <w:p w14:paraId="789FD564" w14:textId="77777777" w:rsidR="00567A09" w:rsidRPr="00575063" w:rsidRDefault="00567A09" w:rsidP="00567A09">
      <w:pPr>
        <w:pStyle w:val="xlist"/>
      </w:pPr>
      <w:r>
        <w:t>•</w:t>
      </w:r>
      <w:r w:rsidRPr="00EA39E6">
        <w:tab/>
      </w:r>
      <w:r w:rsidRPr="00575063">
        <w:t>Discharge tubes for different elements – hydrogen, helium and neon</w:t>
      </w:r>
    </w:p>
    <w:p w14:paraId="26CA5D4F" w14:textId="77777777" w:rsidR="00567A09" w:rsidRPr="00575063" w:rsidRDefault="00567A09" w:rsidP="00567A09">
      <w:pPr>
        <w:pStyle w:val="xlist"/>
      </w:pPr>
      <w:r>
        <w:t>•</w:t>
      </w:r>
      <w:r w:rsidRPr="00EA39E6">
        <w:tab/>
      </w:r>
      <w:r w:rsidRPr="00575063">
        <w:t>Power supply for discharge tubes</w:t>
      </w:r>
    </w:p>
    <w:p w14:paraId="3C6A5C77" w14:textId="77777777" w:rsidR="00567A09" w:rsidRPr="00575063" w:rsidRDefault="00567A09" w:rsidP="00567A09">
      <w:pPr>
        <w:pStyle w:val="xbhead"/>
      </w:pPr>
      <w:r w:rsidRPr="00575063">
        <w:t>Method</w:t>
      </w:r>
    </w:p>
    <w:p w14:paraId="576A26FB" w14:textId="77777777" w:rsidR="00567A09" w:rsidRPr="00575063" w:rsidRDefault="00567A09" w:rsidP="00567A09">
      <w:pPr>
        <w:pStyle w:val="xlist"/>
      </w:pPr>
      <w:r w:rsidRPr="00575063">
        <w:t>1</w:t>
      </w:r>
      <w:r w:rsidRPr="00575063">
        <w:tab/>
        <w:t>Connect the equipment and darken the room.</w:t>
      </w:r>
    </w:p>
    <w:p w14:paraId="1E665EA7" w14:textId="77777777" w:rsidR="00567A09" w:rsidRPr="00575063" w:rsidRDefault="00567A09" w:rsidP="00567A09">
      <w:pPr>
        <w:pStyle w:val="xlist"/>
      </w:pPr>
      <w:r w:rsidRPr="00575063">
        <w:t>2</w:t>
      </w:r>
      <w:r w:rsidRPr="00575063">
        <w:tab/>
        <w:t>Aim the spectroscope at the discharge tube and observe the emission spectrum.</w:t>
      </w:r>
    </w:p>
    <w:p w14:paraId="5849DC9F" w14:textId="77777777" w:rsidR="00567A09" w:rsidRPr="00575063" w:rsidRDefault="00567A09" w:rsidP="00567A09">
      <w:pPr>
        <w:pStyle w:val="xlist"/>
      </w:pPr>
      <w:r w:rsidRPr="00575063">
        <w:t>3</w:t>
      </w:r>
      <w:r w:rsidRPr="00575063">
        <w:tab/>
        <w:t>Repeat for each tube.</w:t>
      </w:r>
    </w:p>
    <w:p w14:paraId="24A1A332" w14:textId="77777777" w:rsidR="00567A09" w:rsidRPr="00575063" w:rsidRDefault="00567A09" w:rsidP="00567A09">
      <w:pPr>
        <w:pStyle w:val="xbhead"/>
      </w:pPr>
      <w:r w:rsidRPr="00575063">
        <w:t>Results</w:t>
      </w:r>
    </w:p>
    <w:p w14:paraId="67FE6A10" w14:textId="77777777" w:rsidR="00567A09" w:rsidRDefault="00567A09" w:rsidP="00567A09">
      <w:pPr>
        <w:pStyle w:val="xparafo"/>
      </w:pPr>
      <w:r w:rsidRPr="00575063">
        <w:t>Record the position and colour of the emission lines for each element. Present the results in a table.</w:t>
      </w:r>
    </w:p>
    <w:tbl>
      <w:tblPr>
        <w:tblStyle w:val="TableGrid"/>
        <w:tblW w:w="0" w:type="auto"/>
        <w:tblInd w:w="108" w:type="dxa"/>
        <w:tblLook w:val="04A0" w:firstRow="1" w:lastRow="0" w:firstColumn="1" w:lastColumn="0" w:noHBand="0" w:noVBand="1"/>
      </w:tblPr>
      <w:tblGrid>
        <w:gridCol w:w="10490"/>
      </w:tblGrid>
      <w:tr w:rsidR="00567A09" w14:paraId="42A870AD" w14:textId="77777777" w:rsidTr="00567A09">
        <w:trPr>
          <w:trHeight w:val="567"/>
        </w:trPr>
        <w:tc>
          <w:tcPr>
            <w:tcW w:w="10490" w:type="dxa"/>
          </w:tcPr>
          <w:p w14:paraId="2637CACB" w14:textId="77777777" w:rsidR="00567A09" w:rsidRDefault="00567A09" w:rsidP="002B2C42">
            <w:pPr>
              <w:pStyle w:val="xtabletext"/>
              <w:rPr>
                <w:lang w:eastAsia="en-AU"/>
              </w:rPr>
            </w:pPr>
          </w:p>
          <w:p w14:paraId="456BA590" w14:textId="77777777" w:rsidR="00567A09" w:rsidRDefault="00567A09" w:rsidP="002B2C42">
            <w:pPr>
              <w:pStyle w:val="xtabletext"/>
              <w:rPr>
                <w:lang w:eastAsia="en-AU"/>
              </w:rPr>
            </w:pPr>
          </w:p>
          <w:p w14:paraId="4DBB5AA8" w14:textId="77777777" w:rsidR="00567A09" w:rsidRDefault="00567A09" w:rsidP="002B2C42">
            <w:pPr>
              <w:pStyle w:val="xtabletext"/>
              <w:rPr>
                <w:lang w:eastAsia="en-AU"/>
              </w:rPr>
            </w:pPr>
          </w:p>
          <w:p w14:paraId="2791B49A" w14:textId="77777777" w:rsidR="00567A09" w:rsidRDefault="00567A09" w:rsidP="002B2C42">
            <w:pPr>
              <w:pStyle w:val="xtabletext"/>
              <w:rPr>
                <w:lang w:eastAsia="en-AU"/>
              </w:rPr>
            </w:pPr>
          </w:p>
          <w:p w14:paraId="1BCA3C0F" w14:textId="77777777" w:rsidR="00567A09" w:rsidRDefault="00567A09" w:rsidP="002B2C42">
            <w:pPr>
              <w:pStyle w:val="xtabletext"/>
              <w:rPr>
                <w:lang w:eastAsia="en-AU"/>
              </w:rPr>
            </w:pPr>
          </w:p>
          <w:p w14:paraId="386EC332" w14:textId="77777777" w:rsidR="00567A09" w:rsidRDefault="00567A09" w:rsidP="002B2C42">
            <w:pPr>
              <w:pStyle w:val="xtabletext"/>
              <w:rPr>
                <w:lang w:eastAsia="en-AU"/>
              </w:rPr>
            </w:pPr>
          </w:p>
          <w:p w14:paraId="0C433467" w14:textId="77777777" w:rsidR="00567A09" w:rsidRDefault="00567A09" w:rsidP="002B2C42">
            <w:pPr>
              <w:pStyle w:val="xtabletext"/>
              <w:rPr>
                <w:lang w:eastAsia="en-AU"/>
              </w:rPr>
            </w:pPr>
          </w:p>
          <w:p w14:paraId="093E01BA" w14:textId="77777777" w:rsidR="00567A09" w:rsidRDefault="00567A09" w:rsidP="002B2C42">
            <w:pPr>
              <w:pStyle w:val="xtabletext"/>
              <w:rPr>
                <w:lang w:eastAsia="en-AU"/>
              </w:rPr>
            </w:pPr>
          </w:p>
          <w:p w14:paraId="2AD4F9CA" w14:textId="77777777" w:rsidR="00567A09" w:rsidRDefault="00567A09" w:rsidP="002B2C42">
            <w:pPr>
              <w:pStyle w:val="xtabletext"/>
              <w:rPr>
                <w:lang w:eastAsia="en-AU"/>
              </w:rPr>
            </w:pPr>
          </w:p>
          <w:p w14:paraId="477F7D38" w14:textId="77777777" w:rsidR="00567A09" w:rsidRDefault="00567A09" w:rsidP="002B2C42">
            <w:pPr>
              <w:pStyle w:val="xtabletext"/>
              <w:rPr>
                <w:lang w:eastAsia="en-AU"/>
              </w:rPr>
            </w:pPr>
          </w:p>
          <w:p w14:paraId="00F3A816" w14:textId="77777777" w:rsidR="00567A09" w:rsidRDefault="00567A09" w:rsidP="002B2C42">
            <w:pPr>
              <w:pStyle w:val="xtabletext"/>
              <w:rPr>
                <w:lang w:eastAsia="en-AU"/>
              </w:rPr>
            </w:pPr>
          </w:p>
          <w:p w14:paraId="1E840632" w14:textId="77777777" w:rsidR="00567A09" w:rsidRDefault="00567A09" w:rsidP="002B2C42">
            <w:pPr>
              <w:pStyle w:val="xtabletext"/>
              <w:rPr>
                <w:lang w:eastAsia="en-AU"/>
              </w:rPr>
            </w:pPr>
          </w:p>
          <w:p w14:paraId="49EE7A77" w14:textId="77777777" w:rsidR="00567A09" w:rsidRDefault="00567A09" w:rsidP="002B2C42">
            <w:pPr>
              <w:pStyle w:val="xtabletext"/>
              <w:rPr>
                <w:lang w:eastAsia="en-AU"/>
              </w:rPr>
            </w:pPr>
          </w:p>
          <w:p w14:paraId="5CDD0574" w14:textId="77777777" w:rsidR="00567A09" w:rsidRDefault="00567A09" w:rsidP="002B2C42">
            <w:pPr>
              <w:pStyle w:val="xtabletext"/>
              <w:rPr>
                <w:lang w:eastAsia="en-AU"/>
              </w:rPr>
            </w:pPr>
          </w:p>
          <w:p w14:paraId="2627099C" w14:textId="77777777" w:rsidR="00567A09" w:rsidRDefault="00567A09" w:rsidP="002B2C42">
            <w:pPr>
              <w:pStyle w:val="xtabletext"/>
              <w:rPr>
                <w:lang w:eastAsia="en-AU"/>
              </w:rPr>
            </w:pPr>
          </w:p>
        </w:tc>
      </w:tr>
    </w:tbl>
    <w:p w14:paraId="52F76FDE" w14:textId="77777777" w:rsidR="00567A09" w:rsidRPr="00575063" w:rsidRDefault="00567A09" w:rsidP="00567A09">
      <w:pPr>
        <w:pStyle w:val="xbhead"/>
      </w:pPr>
      <w:r w:rsidRPr="00575063">
        <w:lastRenderedPageBreak/>
        <w:t>Discussion</w:t>
      </w:r>
    </w:p>
    <w:p w14:paraId="798B7B60" w14:textId="77777777" w:rsidR="00567A09" w:rsidRPr="00575063" w:rsidRDefault="00567A09" w:rsidP="00567A09">
      <w:pPr>
        <w:pStyle w:val="xlist"/>
      </w:pPr>
      <w:r w:rsidRPr="00575063">
        <w:t>1</w:t>
      </w:r>
      <w:r w:rsidRPr="00575063">
        <w:tab/>
        <w:t>Each element has a distinct emission spectrum. How is this used to identify the elements present in the universe?</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567A09" w14:paraId="30AB8ABD" w14:textId="77777777" w:rsidTr="00567A09">
        <w:trPr>
          <w:trHeight w:val="374"/>
        </w:trPr>
        <w:tc>
          <w:tcPr>
            <w:tcW w:w="5000" w:type="pct"/>
          </w:tcPr>
          <w:p w14:paraId="77090902" w14:textId="77777777" w:rsidR="00567A09" w:rsidRDefault="00567A09" w:rsidP="002B2C42">
            <w:pPr>
              <w:pStyle w:val="xtabletext"/>
              <w:rPr>
                <w:lang w:eastAsia="en-AU"/>
              </w:rPr>
            </w:pPr>
          </w:p>
        </w:tc>
      </w:tr>
      <w:tr w:rsidR="00567A09" w14:paraId="6374011B" w14:textId="77777777" w:rsidTr="00567A09">
        <w:trPr>
          <w:trHeight w:val="374"/>
        </w:trPr>
        <w:tc>
          <w:tcPr>
            <w:tcW w:w="5000" w:type="pct"/>
          </w:tcPr>
          <w:p w14:paraId="3FF635A0" w14:textId="77777777" w:rsidR="00567A09" w:rsidRDefault="00567A09" w:rsidP="002B2C42">
            <w:pPr>
              <w:pStyle w:val="xtabletext"/>
              <w:rPr>
                <w:lang w:eastAsia="en-AU"/>
              </w:rPr>
            </w:pPr>
          </w:p>
        </w:tc>
      </w:tr>
      <w:tr w:rsidR="00567A09" w14:paraId="6FD8C0C7" w14:textId="77777777" w:rsidTr="00567A09">
        <w:trPr>
          <w:trHeight w:val="374"/>
        </w:trPr>
        <w:tc>
          <w:tcPr>
            <w:tcW w:w="5000" w:type="pct"/>
          </w:tcPr>
          <w:p w14:paraId="745B5BAC" w14:textId="77777777" w:rsidR="00567A09" w:rsidRDefault="00567A09" w:rsidP="002B2C42">
            <w:pPr>
              <w:pStyle w:val="xtabletext"/>
              <w:rPr>
                <w:lang w:eastAsia="en-AU"/>
              </w:rPr>
            </w:pPr>
          </w:p>
        </w:tc>
      </w:tr>
    </w:tbl>
    <w:p w14:paraId="696896B0" w14:textId="77777777" w:rsidR="00567A09" w:rsidRPr="00575063" w:rsidRDefault="00567A09" w:rsidP="00567A09">
      <w:pPr>
        <w:pStyle w:val="xlist"/>
      </w:pPr>
      <w:r w:rsidRPr="00575063">
        <w:t>2</w:t>
      </w:r>
      <w:r w:rsidRPr="00575063">
        <w:tab/>
        <w:t>If the light from a distant nebula had lines missing from its spectrum, what would that mean?</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567A09" w14:paraId="34425F56" w14:textId="77777777" w:rsidTr="00567A09">
        <w:trPr>
          <w:trHeight w:val="374"/>
        </w:trPr>
        <w:tc>
          <w:tcPr>
            <w:tcW w:w="5000" w:type="pct"/>
          </w:tcPr>
          <w:p w14:paraId="6C69DCA4" w14:textId="77777777" w:rsidR="00567A09" w:rsidRDefault="00567A09" w:rsidP="002B2C42">
            <w:pPr>
              <w:pStyle w:val="xtabletext"/>
              <w:rPr>
                <w:lang w:eastAsia="en-AU"/>
              </w:rPr>
            </w:pPr>
          </w:p>
        </w:tc>
      </w:tr>
      <w:tr w:rsidR="00567A09" w14:paraId="2F862DFE" w14:textId="77777777" w:rsidTr="00567A09">
        <w:trPr>
          <w:trHeight w:val="374"/>
        </w:trPr>
        <w:tc>
          <w:tcPr>
            <w:tcW w:w="5000" w:type="pct"/>
          </w:tcPr>
          <w:p w14:paraId="71504579" w14:textId="77777777" w:rsidR="00567A09" w:rsidRDefault="00567A09" w:rsidP="002B2C42">
            <w:pPr>
              <w:pStyle w:val="xtabletext"/>
              <w:rPr>
                <w:lang w:eastAsia="en-AU"/>
              </w:rPr>
            </w:pPr>
          </w:p>
        </w:tc>
      </w:tr>
      <w:tr w:rsidR="00567A09" w14:paraId="799A3259" w14:textId="77777777" w:rsidTr="00567A09">
        <w:trPr>
          <w:trHeight w:val="374"/>
        </w:trPr>
        <w:tc>
          <w:tcPr>
            <w:tcW w:w="5000" w:type="pct"/>
          </w:tcPr>
          <w:p w14:paraId="499F26A4" w14:textId="77777777" w:rsidR="00567A09" w:rsidRDefault="00567A09" w:rsidP="002B2C42">
            <w:pPr>
              <w:pStyle w:val="xtabletext"/>
              <w:rPr>
                <w:lang w:eastAsia="en-AU"/>
              </w:rPr>
            </w:pPr>
          </w:p>
        </w:tc>
      </w:tr>
      <w:tr w:rsidR="00567A09" w14:paraId="7A582630" w14:textId="77777777" w:rsidTr="00567A09">
        <w:trPr>
          <w:trHeight w:val="374"/>
        </w:trPr>
        <w:tc>
          <w:tcPr>
            <w:tcW w:w="5000" w:type="pct"/>
          </w:tcPr>
          <w:p w14:paraId="2B8A7931" w14:textId="77777777" w:rsidR="00567A09" w:rsidRDefault="00567A09" w:rsidP="002B2C42">
            <w:pPr>
              <w:pStyle w:val="xtabletext"/>
              <w:rPr>
                <w:lang w:eastAsia="en-AU"/>
              </w:rPr>
            </w:pPr>
          </w:p>
        </w:tc>
      </w:tr>
    </w:tbl>
    <w:p w14:paraId="22BDF407" w14:textId="77777777" w:rsidR="00567A09" w:rsidRPr="00575063" w:rsidRDefault="00567A09" w:rsidP="00567A09">
      <w:pPr>
        <w:pStyle w:val="xbhead"/>
      </w:pPr>
      <w:r w:rsidRPr="00575063">
        <w:t>Conclusion</w:t>
      </w:r>
    </w:p>
    <w:p w14:paraId="6C477C4B" w14:textId="77777777" w:rsidR="00567A09" w:rsidRDefault="00567A09" w:rsidP="00567A09">
      <w:pPr>
        <w:pStyle w:val="xparafo"/>
      </w:pPr>
      <w:r w:rsidRPr="00575063">
        <w:t>How does the light emitted from different elements vary?</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567A09" w14:paraId="5892CA86" w14:textId="77777777" w:rsidTr="00567A09">
        <w:trPr>
          <w:trHeight w:val="374"/>
        </w:trPr>
        <w:tc>
          <w:tcPr>
            <w:tcW w:w="5000" w:type="pct"/>
          </w:tcPr>
          <w:p w14:paraId="0D783B97" w14:textId="77777777" w:rsidR="00567A09" w:rsidRDefault="00567A09" w:rsidP="002B2C42">
            <w:pPr>
              <w:pStyle w:val="xtabletext"/>
              <w:rPr>
                <w:lang w:eastAsia="en-AU"/>
              </w:rPr>
            </w:pPr>
          </w:p>
        </w:tc>
      </w:tr>
      <w:tr w:rsidR="00567A09" w14:paraId="7B18611D" w14:textId="77777777" w:rsidTr="00567A09">
        <w:trPr>
          <w:trHeight w:val="374"/>
        </w:trPr>
        <w:tc>
          <w:tcPr>
            <w:tcW w:w="5000" w:type="pct"/>
          </w:tcPr>
          <w:p w14:paraId="12705923" w14:textId="77777777" w:rsidR="00567A09" w:rsidRDefault="00567A09" w:rsidP="002B2C42">
            <w:pPr>
              <w:pStyle w:val="xtabletext"/>
              <w:rPr>
                <w:lang w:eastAsia="en-AU"/>
              </w:rPr>
            </w:pPr>
          </w:p>
        </w:tc>
      </w:tr>
      <w:tr w:rsidR="00567A09" w14:paraId="062DBD85" w14:textId="77777777" w:rsidTr="00567A09">
        <w:trPr>
          <w:trHeight w:val="374"/>
        </w:trPr>
        <w:tc>
          <w:tcPr>
            <w:tcW w:w="5000" w:type="pct"/>
          </w:tcPr>
          <w:p w14:paraId="715287B9" w14:textId="77777777" w:rsidR="00567A09" w:rsidRDefault="00567A09" w:rsidP="002B2C42">
            <w:pPr>
              <w:pStyle w:val="xtabletext"/>
              <w:rPr>
                <w:lang w:eastAsia="en-AU"/>
              </w:rPr>
            </w:pPr>
          </w:p>
        </w:tc>
      </w:tr>
      <w:tr w:rsidR="00567A09" w14:paraId="6FD11A3E" w14:textId="77777777" w:rsidTr="00567A09">
        <w:trPr>
          <w:trHeight w:val="374"/>
        </w:trPr>
        <w:tc>
          <w:tcPr>
            <w:tcW w:w="5000" w:type="pct"/>
          </w:tcPr>
          <w:p w14:paraId="23CC4DCB" w14:textId="77777777" w:rsidR="00567A09" w:rsidRDefault="00567A09" w:rsidP="002B2C42">
            <w:pPr>
              <w:pStyle w:val="xtabletext"/>
              <w:rPr>
                <w:lang w:eastAsia="en-AU"/>
              </w:rPr>
            </w:pPr>
          </w:p>
        </w:tc>
      </w:tr>
    </w:tbl>
    <w:p w14:paraId="43E8B0E3" w14:textId="77777777" w:rsidR="00567A09" w:rsidRPr="00865B81" w:rsidRDefault="00567A09" w:rsidP="00567A09">
      <w:pPr>
        <w:pStyle w:val="xworksheettype"/>
      </w:pPr>
      <w:r w:rsidRPr="00865B81">
        <w:lastRenderedPageBreak/>
        <w:t>Experiment worksheet</w:t>
      </w:r>
    </w:p>
    <w:p w14:paraId="50D6D1C0" w14:textId="77777777" w:rsidR="00567A09" w:rsidRPr="00A278BC" w:rsidRDefault="00567A09" w:rsidP="00567A09">
      <w:pPr>
        <w:pStyle w:val="xchapterhead"/>
        <w:rPr>
          <w:lang w:val="en-US"/>
        </w:rPr>
      </w:pPr>
      <w:r>
        <w:rPr>
          <w:lang w:val="en-US"/>
        </w:rPr>
        <w:t>6.5 The Big Bang theory is supported by evidence.</w:t>
      </w:r>
    </w:p>
    <w:p w14:paraId="5C39920F" w14:textId="7FE95B35" w:rsidR="00567A09" w:rsidRPr="00E96387" w:rsidRDefault="00567A09" w:rsidP="00567A09">
      <w:pPr>
        <w:pStyle w:val="xpagereference"/>
        <w:rPr>
          <w:szCs w:val="24"/>
        </w:rPr>
      </w:pPr>
      <w:r w:rsidRPr="00E96387">
        <w:rPr>
          <w:szCs w:val="24"/>
        </w:rPr>
        <w:t xml:space="preserve">Pages </w:t>
      </w:r>
      <w:r>
        <w:rPr>
          <w:szCs w:val="24"/>
        </w:rPr>
        <w:t>148–149 and 2</w:t>
      </w:r>
      <w:r w:rsidR="00D5136F">
        <w:rPr>
          <w:szCs w:val="24"/>
        </w:rPr>
        <w:t>19</w:t>
      </w:r>
      <w:bookmarkStart w:id="0" w:name="_GoBack"/>
      <w:bookmarkEnd w:id="0"/>
    </w:p>
    <w:p w14:paraId="27A52517" w14:textId="77777777" w:rsidR="00567A09" w:rsidRPr="00B154EE" w:rsidRDefault="00567A09" w:rsidP="00567A09">
      <w:pPr>
        <w:pStyle w:val="xahead"/>
      </w:pPr>
      <w:r>
        <w:t xml:space="preserve">Challenge 6.5: </w:t>
      </w:r>
      <w:r w:rsidRPr="00575063">
        <w:t>The expanding universe</w:t>
      </w:r>
    </w:p>
    <w:p w14:paraId="058C9C74" w14:textId="77777777" w:rsidR="00567A09" w:rsidRPr="00575063" w:rsidRDefault="00567A09" w:rsidP="00567A09">
      <w:pPr>
        <w:pStyle w:val="xbhead"/>
      </w:pPr>
      <w:r w:rsidRPr="00575063">
        <w:t>What you need</w:t>
      </w:r>
    </w:p>
    <w:p w14:paraId="7E5AD159" w14:textId="77777777" w:rsidR="00567A09" w:rsidRPr="00575063" w:rsidRDefault="00567A09" w:rsidP="00567A09">
      <w:pPr>
        <w:pStyle w:val="xlist"/>
      </w:pPr>
      <w:r>
        <w:t>•</w:t>
      </w:r>
      <w:r w:rsidRPr="00EA39E6">
        <w:tab/>
      </w:r>
      <w:r w:rsidRPr="00575063">
        <w:t>Balloon</w:t>
      </w:r>
    </w:p>
    <w:p w14:paraId="7D1E40E9" w14:textId="77777777" w:rsidR="00567A09" w:rsidRPr="00575063" w:rsidRDefault="00567A09" w:rsidP="00567A09">
      <w:pPr>
        <w:pStyle w:val="xlist"/>
      </w:pPr>
      <w:r>
        <w:t>•</w:t>
      </w:r>
      <w:r w:rsidRPr="00EA39E6">
        <w:tab/>
      </w:r>
      <w:r w:rsidRPr="00575063">
        <w:t>Permanent marker</w:t>
      </w:r>
    </w:p>
    <w:p w14:paraId="0CAD14F9" w14:textId="77777777" w:rsidR="00567A09" w:rsidRPr="00575063" w:rsidRDefault="00567A09" w:rsidP="00567A09">
      <w:pPr>
        <w:pStyle w:val="xlist"/>
      </w:pPr>
      <w:r>
        <w:t>•</w:t>
      </w:r>
      <w:r w:rsidRPr="00EA39E6">
        <w:tab/>
      </w:r>
      <w:r w:rsidRPr="00575063">
        <w:t>Tape measure</w:t>
      </w:r>
    </w:p>
    <w:p w14:paraId="670A3E57" w14:textId="77777777" w:rsidR="00567A09" w:rsidRPr="00575063" w:rsidRDefault="00567A09" w:rsidP="00567A09">
      <w:pPr>
        <w:pStyle w:val="xbhead"/>
      </w:pPr>
      <w:r w:rsidRPr="00575063">
        <w:t>What to do</w:t>
      </w:r>
    </w:p>
    <w:p w14:paraId="0F067E0E" w14:textId="77777777" w:rsidR="00567A09" w:rsidRPr="00575063" w:rsidRDefault="00567A09" w:rsidP="00567A09">
      <w:pPr>
        <w:pStyle w:val="xlist"/>
      </w:pPr>
      <w:r w:rsidRPr="00575063">
        <w:t>1</w:t>
      </w:r>
      <w:r w:rsidRPr="00575063">
        <w:tab/>
        <w:t>Use the ruler to mark three crosses on the side of the balloon 1 cm apart. Mark the centre cross as the origin (O).</w:t>
      </w:r>
    </w:p>
    <w:p w14:paraId="071E8886" w14:textId="77777777" w:rsidR="00567A09" w:rsidRPr="00575063" w:rsidRDefault="00567A09" w:rsidP="00567A09">
      <w:pPr>
        <w:pStyle w:val="xlist"/>
      </w:pPr>
      <w:r w:rsidRPr="00575063">
        <w:t>2</w:t>
      </w:r>
      <w:r w:rsidRPr="00575063">
        <w:tab/>
        <w:t>Inflate the balloon. Measure the distance of each cross from the origin (O).</w:t>
      </w:r>
    </w:p>
    <w:p w14:paraId="39684151" w14:textId="77777777" w:rsidR="00567A09" w:rsidRPr="00575063" w:rsidRDefault="00567A09" w:rsidP="00567A09">
      <w:pPr>
        <w:pStyle w:val="xbhead"/>
      </w:pPr>
      <w:r w:rsidRPr="00575063">
        <w:t>Discussion</w:t>
      </w:r>
    </w:p>
    <w:p w14:paraId="6F9E8296" w14:textId="77777777" w:rsidR="00567A09" w:rsidRPr="00575063" w:rsidRDefault="00567A09" w:rsidP="00567A09">
      <w:pPr>
        <w:pStyle w:val="xlist"/>
      </w:pPr>
      <w:r w:rsidRPr="00575063">
        <w:t>1</w:t>
      </w:r>
      <w:r w:rsidRPr="00575063">
        <w:tab/>
        <w:t>How far has each cross moved?</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567A09" w14:paraId="5F112AF7" w14:textId="77777777" w:rsidTr="00567A09">
        <w:trPr>
          <w:trHeight w:val="374"/>
        </w:trPr>
        <w:tc>
          <w:tcPr>
            <w:tcW w:w="5000" w:type="pct"/>
          </w:tcPr>
          <w:p w14:paraId="2F049D3E" w14:textId="77777777" w:rsidR="00567A09" w:rsidRDefault="00567A09" w:rsidP="002B2C42">
            <w:pPr>
              <w:pStyle w:val="xtabletext"/>
              <w:rPr>
                <w:lang w:eastAsia="en-AU"/>
              </w:rPr>
            </w:pPr>
          </w:p>
        </w:tc>
      </w:tr>
      <w:tr w:rsidR="00567A09" w14:paraId="09649765" w14:textId="77777777" w:rsidTr="00567A09">
        <w:trPr>
          <w:trHeight w:val="374"/>
        </w:trPr>
        <w:tc>
          <w:tcPr>
            <w:tcW w:w="5000" w:type="pct"/>
          </w:tcPr>
          <w:p w14:paraId="30AA1E99" w14:textId="77777777" w:rsidR="00567A09" w:rsidRDefault="00567A09" w:rsidP="002B2C42">
            <w:pPr>
              <w:pStyle w:val="xtabletext"/>
              <w:rPr>
                <w:lang w:eastAsia="en-AU"/>
              </w:rPr>
            </w:pPr>
          </w:p>
        </w:tc>
      </w:tr>
    </w:tbl>
    <w:p w14:paraId="7310BFED" w14:textId="77777777" w:rsidR="00567A09" w:rsidRPr="00575063" w:rsidRDefault="00567A09" w:rsidP="00567A09">
      <w:pPr>
        <w:pStyle w:val="xlist"/>
      </w:pPr>
      <w:r w:rsidRPr="00575063">
        <w:t>2</w:t>
      </w:r>
      <w:r w:rsidRPr="00575063">
        <w:tab/>
        <w:t>Predict what would happen to the distance between the crosses if you added more air into the balloon.</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567A09" w14:paraId="6300E32B" w14:textId="77777777" w:rsidTr="00567A09">
        <w:trPr>
          <w:trHeight w:val="374"/>
        </w:trPr>
        <w:tc>
          <w:tcPr>
            <w:tcW w:w="5000" w:type="pct"/>
          </w:tcPr>
          <w:p w14:paraId="649FD6D0" w14:textId="77777777" w:rsidR="00567A09" w:rsidRDefault="00567A09" w:rsidP="002B2C42">
            <w:pPr>
              <w:pStyle w:val="xtabletext"/>
              <w:rPr>
                <w:lang w:eastAsia="en-AU"/>
              </w:rPr>
            </w:pPr>
          </w:p>
        </w:tc>
      </w:tr>
      <w:tr w:rsidR="00567A09" w14:paraId="13296564" w14:textId="77777777" w:rsidTr="00567A09">
        <w:trPr>
          <w:trHeight w:val="374"/>
        </w:trPr>
        <w:tc>
          <w:tcPr>
            <w:tcW w:w="5000" w:type="pct"/>
          </w:tcPr>
          <w:p w14:paraId="3417E142" w14:textId="77777777" w:rsidR="00567A09" w:rsidRDefault="00567A09" w:rsidP="002B2C42">
            <w:pPr>
              <w:pStyle w:val="xtabletext"/>
              <w:rPr>
                <w:lang w:eastAsia="en-AU"/>
              </w:rPr>
            </w:pPr>
          </w:p>
        </w:tc>
      </w:tr>
    </w:tbl>
    <w:p w14:paraId="36235A96" w14:textId="77777777" w:rsidR="00567A09" w:rsidRPr="00575063" w:rsidRDefault="00567A09" w:rsidP="00567A09">
      <w:pPr>
        <w:pStyle w:val="xlist"/>
      </w:pPr>
      <w:r w:rsidRPr="00575063">
        <w:t>3</w:t>
      </w:r>
      <w:r w:rsidRPr="00575063">
        <w:tab/>
        <w:t>Relate the movement of the crosses to the expansion of the universe.</w:t>
      </w: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683"/>
      </w:tblGrid>
      <w:tr w:rsidR="00567A09" w14:paraId="74F14FB0" w14:textId="77777777" w:rsidTr="00567A09">
        <w:trPr>
          <w:trHeight w:val="374"/>
        </w:trPr>
        <w:tc>
          <w:tcPr>
            <w:tcW w:w="5000" w:type="pct"/>
          </w:tcPr>
          <w:p w14:paraId="0556FB3F" w14:textId="77777777" w:rsidR="00567A09" w:rsidRDefault="00567A09" w:rsidP="002B2C42">
            <w:pPr>
              <w:pStyle w:val="xtabletext"/>
              <w:rPr>
                <w:lang w:eastAsia="en-AU"/>
              </w:rPr>
            </w:pPr>
          </w:p>
        </w:tc>
      </w:tr>
      <w:tr w:rsidR="00567A09" w14:paraId="39C36554" w14:textId="77777777" w:rsidTr="00567A09">
        <w:trPr>
          <w:trHeight w:val="374"/>
        </w:trPr>
        <w:tc>
          <w:tcPr>
            <w:tcW w:w="5000" w:type="pct"/>
          </w:tcPr>
          <w:p w14:paraId="688B0ECB" w14:textId="77777777" w:rsidR="00567A09" w:rsidRDefault="00567A09" w:rsidP="002B2C42">
            <w:pPr>
              <w:pStyle w:val="xtabletext"/>
              <w:rPr>
                <w:lang w:eastAsia="en-AU"/>
              </w:rPr>
            </w:pPr>
          </w:p>
        </w:tc>
      </w:tr>
      <w:tr w:rsidR="00567A09" w14:paraId="2D80F96F" w14:textId="77777777" w:rsidTr="00567A09">
        <w:trPr>
          <w:trHeight w:val="374"/>
        </w:trPr>
        <w:tc>
          <w:tcPr>
            <w:tcW w:w="5000" w:type="pct"/>
          </w:tcPr>
          <w:p w14:paraId="18130A5B" w14:textId="77777777" w:rsidR="00567A09" w:rsidRDefault="00567A09" w:rsidP="002B2C42">
            <w:pPr>
              <w:pStyle w:val="xtabletext"/>
              <w:rPr>
                <w:lang w:eastAsia="en-AU"/>
              </w:rPr>
            </w:pPr>
          </w:p>
        </w:tc>
      </w:tr>
      <w:tr w:rsidR="00567A09" w14:paraId="0E18CC22" w14:textId="77777777" w:rsidTr="00567A09">
        <w:trPr>
          <w:trHeight w:val="374"/>
        </w:trPr>
        <w:tc>
          <w:tcPr>
            <w:tcW w:w="5000" w:type="pct"/>
          </w:tcPr>
          <w:p w14:paraId="47EDEFE4" w14:textId="77777777" w:rsidR="00567A09" w:rsidRDefault="00567A09" w:rsidP="002B2C42">
            <w:pPr>
              <w:pStyle w:val="xtabletext"/>
              <w:rPr>
                <w:lang w:eastAsia="en-AU"/>
              </w:rPr>
            </w:pPr>
          </w:p>
        </w:tc>
      </w:tr>
    </w:tbl>
    <w:p w14:paraId="685BE0B5" w14:textId="77777777" w:rsidR="00567A09" w:rsidRPr="00EA3D87" w:rsidRDefault="00567A09" w:rsidP="00567A09"/>
    <w:p w14:paraId="51F77DB4" w14:textId="77777777" w:rsidR="000166FC" w:rsidRPr="00FE3780" w:rsidRDefault="000166FC" w:rsidP="00FE3780"/>
    <w:sectPr w:rsidR="000166FC" w:rsidRPr="00FE3780" w:rsidSect="00091A42">
      <w:headerReference w:type="default" r:id="rId11"/>
      <w:footerReference w:type="default" r:id="rId12"/>
      <w:headerReference w:type="first" r:id="rId13"/>
      <w:footerReference w:type="first" r:id="rId14"/>
      <w:pgSz w:w="11907" w:h="16839" w:code="9"/>
      <w:pgMar w:top="1985" w:right="720" w:bottom="1247" w:left="720"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8F023" w14:textId="77777777" w:rsidR="00B916A8" w:rsidRDefault="00B916A8" w:rsidP="006F4BF3">
      <w:pPr>
        <w:spacing w:before="0" w:line="240" w:lineRule="auto"/>
      </w:pPr>
      <w:r>
        <w:separator/>
      </w:r>
    </w:p>
  </w:endnote>
  <w:endnote w:type="continuationSeparator" w:id="0">
    <w:p w14:paraId="4B1DA6D2" w14:textId="77777777" w:rsidR="00B916A8" w:rsidRDefault="00B916A8" w:rsidP="006F4B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DINPro">
    <w:altName w:val="ＭＳ 明朝"/>
    <w:panose1 w:val="00000000000000000000"/>
    <w:charset w:val="4D"/>
    <w:family w:val="auto"/>
    <w:notTrueType/>
    <w:pitch w:val="default"/>
    <w:sig w:usb0="00000003" w:usb1="08070000" w:usb2="00000010" w:usb3="00000000" w:csb0="00020001" w:csb1="00000000"/>
  </w:font>
  <w:font w:name="StRyde-Light">
    <w:altName w:val="Cambria"/>
    <w:panose1 w:val="00000000000000000000"/>
    <w:charset w:val="4D"/>
    <w:family w:val="auto"/>
    <w:notTrueType/>
    <w:pitch w:val="default"/>
    <w:sig w:usb0="00000003" w:usb1="00000000" w:usb2="00000000" w:usb3="00000000" w:csb0="00000001" w:csb1="00000000"/>
  </w:font>
  <w:font w:name="Adobe Arabic">
    <w:altName w:val="Times New Roman"/>
    <w:panose1 w:val="02040503050201020203"/>
    <w:charset w:val="00"/>
    <w:family w:val="auto"/>
    <w:pitch w:val="variable"/>
    <w:sig w:usb0="00000000" w:usb1="8000A04A"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144D2" w14:textId="23980048" w:rsidR="000068AB" w:rsidRPr="00F33AC2" w:rsidRDefault="000068AB" w:rsidP="000068AB">
    <w:pPr>
      <w:pStyle w:val="xfooter"/>
    </w:pPr>
    <w:r>
      <w:t>© Oxford University Press 2017</w:t>
    </w:r>
    <w:r w:rsidRPr="00F33AC2">
      <w:ptab w:relativeTo="margin" w:alignment="right" w:leader="none"/>
    </w:r>
  </w:p>
  <w:p w14:paraId="2A69E157" w14:textId="161151F1" w:rsidR="000068AB" w:rsidRPr="0015443D" w:rsidRDefault="000068AB" w:rsidP="000068AB">
    <w:pPr>
      <w:pStyle w:val="xfooter"/>
    </w:pPr>
    <w:r w:rsidRPr="00CA3A28">
      <w:t xml:space="preserve">Oxford Science 10 </w:t>
    </w:r>
    <w:r w:rsidR="003C200F">
      <w:t xml:space="preserve">Western </w:t>
    </w:r>
    <w:r w:rsidRPr="00CA3A28">
      <w:t xml:space="preserve">Australian Curriculum </w:t>
    </w:r>
    <w:r w:rsidRPr="0015443D">
      <w:t>Teacher obook assess</w:t>
    </w:r>
    <w:r w:rsidR="003C200F">
      <w:t xml:space="preserve"> ISBN 9780190307295</w:t>
    </w:r>
  </w:p>
  <w:p w14:paraId="3AF69129" w14:textId="77777777" w:rsidR="000068AB" w:rsidRPr="00F33AC2" w:rsidRDefault="000068AB" w:rsidP="000068AB">
    <w:pPr>
      <w:pStyle w:val="xfooter"/>
    </w:pPr>
    <w:r w:rsidRPr="0015443D">
      <w:t>Permission has been granted for this page to be photocopied</w:t>
    </w:r>
    <w:r w:rsidRPr="00F33AC2">
      <w:t xml:space="preserve"> within the purchasing institution only.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1CD81" w14:textId="77777777" w:rsidR="00A92F3B" w:rsidRPr="00F33AC2" w:rsidRDefault="00A92F3B" w:rsidP="00A92F3B">
    <w:pPr>
      <w:pStyle w:val="xfooter"/>
    </w:pPr>
    <w:r w:rsidRPr="00F33AC2">
      <w:t>© Oxford University Press 2016</w:t>
    </w:r>
    <w:r w:rsidRPr="00F33AC2">
      <w:ptab w:relativeTo="margin" w:alignment="right" w:leader="none"/>
    </w:r>
    <w:r w:rsidRPr="00F33AC2">
      <w:fldChar w:fldCharType="begin"/>
    </w:r>
    <w:r w:rsidRPr="00F33AC2">
      <w:instrText xml:space="preserve"> PAGE   \* MERGEFORMAT </w:instrText>
    </w:r>
    <w:r w:rsidRPr="00F33AC2">
      <w:fldChar w:fldCharType="separate"/>
    </w:r>
    <w:r w:rsidR="00091A42">
      <w:rPr>
        <w:noProof/>
      </w:rPr>
      <w:t>1</w:t>
    </w:r>
    <w:r w:rsidRPr="00F33AC2">
      <w:fldChar w:fldCharType="end"/>
    </w:r>
  </w:p>
  <w:p w14:paraId="74358ADA" w14:textId="77777777" w:rsidR="00A92F3B" w:rsidRPr="00F33AC2" w:rsidRDefault="00A92F3B" w:rsidP="00A92F3B">
    <w:pPr>
      <w:pStyle w:val="xfooter"/>
    </w:pPr>
    <w:r w:rsidRPr="00F33AC2">
      <w:rPr>
        <w:highlight w:val="yellow"/>
      </w:rPr>
      <w:t xml:space="preserve">Oxford Science 7 Teacher </w:t>
    </w:r>
    <w:r w:rsidRPr="00F33AC2">
      <w:rPr>
        <w:highlight w:val="yellow"/>
        <w:u w:val="single"/>
      </w:rPr>
      <w:t>o</w:t>
    </w:r>
    <w:r w:rsidRPr="00F33AC2">
      <w:rPr>
        <w:highlight w:val="yellow"/>
      </w:rPr>
      <w:t xml:space="preserve">book </w:t>
    </w:r>
    <w:r w:rsidRPr="00F33AC2">
      <w:rPr>
        <w:highlight w:val="yellow"/>
        <w:u w:val="single"/>
      </w:rPr>
      <w:t>a</w:t>
    </w:r>
    <w:r w:rsidRPr="00F33AC2">
      <w:rPr>
        <w:highlight w:val="yellow"/>
      </w:rPr>
      <w:t>ssess ISBN 97801903XXXXX</w:t>
    </w:r>
  </w:p>
  <w:p w14:paraId="7C2F36C7" w14:textId="7C2BDD5E" w:rsidR="00A92F3B" w:rsidRDefault="00A92F3B" w:rsidP="00A92F3B">
    <w:pPr>
      <w:pStyle w:val="xfooter"/>
    </w:pPr>
    <w:r w:rsidRPr="00F33AC2">
      <w:rPr>
        <w:shd w:val="clear" w:color="auto" w:fill="FFFFFF"/>
      </w:rPr>
      <w:t xml:space="preserve">Permission has been granted for this page to be </w:t>
    </w:r>
    <w:r w:rsidRPr="00F33AC2">
      <w:t>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B6016" w14:textId="77777777" w:rsidR="00B916A8" w:rsidRDefault="00B916A8" w:rsidP="006F4BF3">
      <w:pPr>
        <w:spacing w:before="0" w:line="240" w:lineRule="auto"/>
      </w:pPr>
      <w:r>
        <w:separator/>
      </w:r>
    </w:p>
  </w:footnote>
  <w:footnote w:type="continuationSeparator" w:id="0">
    <w:p w14:paraId="44C09265" w14:textId="77777777" w:rsidR="00B916A8" w:rsidRDefault="00B916A8" w:rsidP="006F4BF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6500C" w14:textId="77777777" w:rsidR="000068AB" w:rsidRDefault="000068AB" w:rsidP="000068AB">
    <w:pPr>
      <w:tabs>
        <w:tab w:val="left" w:pos="1219"/>
      </w:tabs>
    </w:pPr>
    <w:r>
      <w:rPr>
        <w:noProof/>
        <w:lang w:val="en-GB" w:eastAsia="en-GB"/>
      </w:rPr>
      <w:drawing>
        <wp:anchor distT="0" distB="0" distL="114300" distR="114300" simplePos="0" relativeHeight="251662336" behindDoc="1" locked="0" layoutInCell="1" allowOverlap="1" wp14:anchorId="7A79ABA1" wp14:editId="544EB72F">
          <wp:simplePos x="0" y="0"/>
          <wp:positionH relativeFrom="page">
            <wp:posOffset>0</wp:posOffset>
          </wp:positionH>
          <wp:positionV relativeFrom="page">
            <wp:posOffset>146</wp:posOffset>
          </wp:positionV>
          <wp:extent cx="7642800" cy="1090508"/>
          <wp:effectExtent l="0" t="0" r="0" b="0"/>
          <wp:wrapTight wrapText="bothSides">
            <wp:wrapPolygon edited="0">
              <wp:start x="0" y="0"/>
              <wp:lineTo x="0" y="21135"/>
              <wp:lineTo x="21537" y="21135"/>
              <wp:lineTo x="2153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10_01033_Banner_portrait_Namecase.jpg"/>
                  <pic:cNvPicPr/>
                </pic:nvPicPr>
                <pic:blipFill>
                  <a:blip r:embed="rId1">
                    <a:extLst>
                      <a:ext uri="{28A0092B-C50C-407E-A947-70E740481C1C}">
                        <a14:useLocalDpi xmlns:a14="http://schemas.microsoft.com/office/drawing/2010/main" val="0"/>
                      </a:ext>
                    </a:extLst>
                  </a:blip>
                  <a:stretch>
                    <a:fillRect/>
                  </a:stretch>
                </pic:blipFill>
                <pic:spPr>
                  <a:xfrm>
                    <a:off x="0" y="0"/>
                    <a:ext cx="7642800" cy="1090508"/>
                  </a:xfrm>
                  <a:prstGeom prst="rect">
                    <a:avLst/>
                  </a:prstGeom>
                </pic:spPr>
              </pic:pic>
            </a:graphicData>
          </a:graphic>
          <wp14:sizeRelH relativeFrom="page">
            <wp14:pctWidth>0</wp14:pctWidth>
          </wp14:sizeRelH>
          <wp14:sizeRelV relativeFrom="page">
            <wp14:pctHeight>0</wp14:pctHeight>
          </wp14:sizeRelV>
        </wp:anchor>
      </w:drawing>
    </w:r>
    <w:r>
      <w:tab/>
    </w:r>
    <w:r>
      <w:tab/>
    </w:r>
  </w:p>
  <w:p w14:paraId="43EB1DA8" w14:textId="4F60C3DA" w:rsidR="00B916A8" w:rsidRDefault="00B916A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7F20C" w14:textId="1A3F4A20" w:rsidR="00A92F3B" w:rsidRDefault="00091A42">
    <w:pPr>
      <w:pStyle w:val="Header"/>
    </w:pPr>
    <w:r>
      <w:rPr>
        <w:noProof/>
        <w:lang w:val="en-GB" w:eastAsia="en-GB"/>
      </w:rPr>
      <w:drawing>
        <wp:anchor distT="0" distB="0" distL="114300" distR="114300" simplePos="0" relativeHeight="251660288" behindDoc="0" locked="0" layoutInCell="1" allowOverlap="1" wp14:anchorId="090B7602" wp14:editId="1955BCD8">
          <wp:simplePos x="0" y="0"/>
          <wp:positionH relativeFrom="page">
            <wp:posOffset>-309</wp:posOffset>
          </wp:positionH>
          <wp:positionV relativeFrom="page">
            <wp:posOffset>0</wp:posOffset>
          </wp:positionV>
          <wp:extent cx="7560000" cy="1076400"/>
          <wp:effectExtent l="0" t="0" r="3175" b="9525"/>
          <wp:wrapNone/>
          <wp:docPr id="8" name="Picture 8" descr="L:\1. Publishing and Editorial\1. Product\Oxford Science\Oxford Science VICTORIA\Series covers, banners, marketing\Banners\year 7\SIL_OXSCI7_VIC_portrait_nam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1. Publishing and Editorial\1. Product\Oxford Science\Oxford Science VICTORIA\Series covers, banners, marketing\Banners\year 7\SIL_OXSCI7_VIC_portrait_namecas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76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4AF2BD6"/>
    <w:multiLevelType w:val="hybridMultilevel"/>
    <w:tmpl w:val="9160B6D2"/>
    <w:lvl w:ilvl="0" w:tplc="0EAAE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9D0164"/>
    <w:multiLevelType w:val="hybridMultilevel"/>
    <w:tmpl w:val="1E4A3C9E"/>
    <w:lvl w:ilvl="0" w:tplc="1AB019AA">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2"/>
  </w:num>
  <w:num w:numId="2">
    <w:abstractNumId w:val="2"/>
  </w:num>
  <w:num w:numId="3">
    <w:abstractNumId w:val="5"/>
  </w:num>
  <w:num w:numId="4">
    <w:abstractNumId w:val="1"/>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SortMethod w:val="0000"/>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F3"/>
    <w:rsid w:val="000068AB"/>
    <w:rsid w:val="000166FC"/>
    <w:rsid w:val="000602FD"/>
    <w:rsid w:val="00060433"/>
    <w:rsid w:val="00090600"/>
    <w:rsid w:val="00091A42"/>
    <w:rsid w:val="000E3F20"/>
    <w:rsid w:val="000F6D57"/>
    <w:rsid w:val="0012370C"/>
    <w:rsid w:val="001463A2"/>
    <w:rsid w:val="00174512"/>
    <w:rsid w:val="001A3F10"/>
    <w:rsid w:val="001A58A4"/>
    <w:rsid w:val="0024632E"/>
    <w:rsid w:val="002B2AF3"/>
    <w:rsid w:val="0039188A"/>
    <w:rsid w:val="003B6714"/>
    <w:rsid w:val="003C200F"/>
    <w:rsid w:val="003D7B81"/>
    <w:rsid w:val="004124F1"/>
    <w:rsid w:val="00453F81"/>
    <w:rsid w:val="00463A41"/>
    <w:rsid w:val="00463C6E"/>
    <w:rsid w:val="004E3D86"/>
    <w:rsid w:val="005055BA"/>
    <w:rsid w:val="005127D6"/>
    <w:rsid w:val="0054482B"/>
    <w:rsid w:val="005677FE"/>
    <w:rsid w:val="00567A09"/>
    <w:rsid w:val="00580277"/>
    <w:rsid w:val="005E6AB3"/>
    <w:rsid w:val="005E7723"/>
    <w:rsid w:val="005F6B7F"/>
    <w:rsid w:val="00662699"/>
    <w:rsid w:val="00672064"/>
    <w:rsid w:val="00676363"/>
    <w:rsid w:val="006F4BF3"/>
    <w:rsid w:val="00737BC9"/>
    <w:rsid w:val="007D2D4F"/>
    <w:rsid w:val="007E7C1E"/>
    <w:rsid w:val="007E7D02"/>
    <w:rsid w:val="00827268"/>
    <w:rsid w:val="008318AE"/>
    <w:rsid w:val="0083567D"/>
    <w:rsid w:val="00852F65"/>
    <w:rsid w:val="00870B51"/>
    <w:rsid w:val="00896C3D"/>
    <w:rsid w:val="008D0888"/>
    <w:rsid w:val="008E171B"/>
    <w:rsid w:val="008E3088"/>
    <w:rsid w:val="008E4D04"/>
    <w:rsid w:val="0097450E"/>
    <w:rsid w:val="009C184D"/>
    <w:rsid w:val="00A07CBC"/>
    <w:rsid w:val="00A31C8F"/>
    <w:rsid w:val="00A33916"/>
    <w:rsid w:val="00A92F3B"/>
    <w:rsid w:val="00AA6B76"/>
    <w:rsid w:val="00AC7725"/>
    <w:rsid w:val="00B037AD"/>
    <w:rsid w:val="00B11AD3"/>
    <w:rsid w:val="00B519FB"/>
    <w:rsid w:val="00B57A88"/>
    <w:rsid w:val="00B70E3F"/>
    <w:rsid w:val="00B916A8"/>
    <w:rsid w:val="00BD5B4B"/>
    <w:rsid w:val="00BE3E43"/>
    <w:rsid w:val="00BE4FD2"/>
    <w:rsid w:val="00C00CA0"/>
    <w:rsid w:val="00C01ABA"/>
    <w:rsid w:val="00C5431A"/>
    <w:rsid w:val="00C61529"/>
    <w:rsid w:val="00C77A24"/>
    <w:rsid w:val="00C817ED"/>
    <w:rsid w:val="00CB6AE7"/>
    <w:rsid w:val="00D5136F"/>
    <w:rsid w:val="00D70049"/>
    <w:rsid w:val="00D774E3"/>
    <w:rsid w:val="00D81BB2"/>
    <w:rsid w:val="00D84FB8"/>
    <w:rsid w:val="00D91C76"/>
    <w:rsid w:val="00DA74B9"/>
    <w:rsid w:val="00DC14DA"/>
    <w:rsid w:val="00DF7EBF"/>
    <w:rsid w:val="00E54F7D"/>
    <w:rsid w:val="00E9363B"/>
    <w:rsid w:val="00E96387"/>
    <w:rsid w:val="00EC2123"/>
    <w:rsid w:val="00F33AC2"/>
    <w:rsid w:val="00F40DA6"/>
    <w:rsid w:val="00F7139F"/>
    <w:rsid w:val="00FE3780"/>
    <w:rsid w:val="00FF5FDB"/>
    <w:rsid w:val="00FF6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7E59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uiPriority w:val="99"/>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99"/>
    <w:qFormat/>
    <w:rsid w:val="00FF5FDB"/>
    <w:rPr>
      <w:b/>
    </w:rPr>
  </w:style>
  <w:style w:type="character" w:customStyle="1" w:styleId="xitalic">
    <w:name w:val="xitalic"/>
    <w:basedOn w:val="DefaultParagraphFont"/>
    <w:uiPriority w:val="99"/>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uiPriority w:val="99"/>
    <w:qFormat/>
    <w:rsid w:val="00672064"/>
    <w:pPr>
      <w:jc w:val="center"/>
    </w:pPr>
  </w:style>
  <w:style w:type="character" w:customStyle="1" w:styleId="xsuperscript">
    <w:name w:val="xsuperscript"/>
    <w:uiPriority w:val="99"/>
    <w:rsid w:val="000068AB"/>
    <w:rPr>
      <w:rFonts w:ascii="Times New Roman" w:hAnsi="Times New Roman"/>
      <w:sz w:val="24"/>
      <w:vertAlign w:val="superscript"/>
    </w:rPr>
  </w:style>
  <w:style w:type="paragraph" w:customStyle="1" w:styleId="xtableC">
    <w:name w:val="xtableC"/>
    <w:basedOn w:val="xtablelist"/>
    <w:qFormat/>
    <w:rsid w:val="000068AB"/>
    <w:pPr>
      <w:jc w:val="center"/>
    </w:pPr>
  </w:style>
  <w:style w:type="paragraph" w:customStyle="1" w:styleId="xtablenote">
    <w:name w:val="xtable note"/>
    <w:basedOn w:val="Normal"/>
    <w:uiPriority w:val="99"/>
    <w:rsid w:val="0012370C"/>
    <w:pPr>
      <w:widowControl w:val="0"/>
      <w:suppressAutoHyphens/>
      <w:autoSpaceDE w:val="0"/>
      <w:autoSpaceDN w:val="0"/>
      <w:adjustRightInd w:val="0"/>
      <w:spacing w:before="0" w:after="0" w:line="480" w:lineRule="auto"/>
      <w:ind w:left="0" w:firstLine="0"/>
      <w:textAlignment w:val="center"/>
    </w:pPr>
    <w:rPr>
      <w:rFonts w:ascii="Times New Roman" w:eastAsiaTheme="minorEastAsia" w:hAnsi="Times New Roman" w:cs="DINPro"/>
      <w:sz w:val="24"/>
      <w:szCs w:val="18"/>
      <w:lang w:val="en-US"/>
    </w:rPr>
  </w:style>
  <w:style w:type="paragraph" w:customStyle="1" w:styleId="Figure">
    <w:name w:val="Figure"/>
    <w:basedOn w:val="Normal"/>
    <w:uiPriority w:val="99"/>
    <w:rsid w:val="0012370C"/>
    <w:pPr>
      <w:widowControl w:val="0"/>
      <w:autoSpaceDE w:val="0"/>
      <w:autoSpaceDN w:val="0"/>
      <w:adjustRightInd w:val="0"/>
      <w:spacing w:before="0" w:after="0" w:line="480" w:lineRule="auto"/>
      <w:ind w:left="0" w:firstLine="0"/>
      <w:textAlignment w:val="center"/>
    </w:pPr>
    <w:rPr>
      <w:rFonts w:ascii="Times New Roman" w:eastAsiaTheme="minorEastAsia" w:hAnsi="Times New Roman" w:cs="StRyde-Light"/>
      <w:sz w:val="24"/>
      <w:szCs w:val="24"/>
      <w:lang w:val="en-GB"/>
    </w:rPr>
  </w:style>
  <w:style w:type="character" w:customStyle="1" w:styleId="xsubscript">
    <w:name w:val="xsubscript"/>
    <w:uiPriority w:val="99"/>
    <w:rsid w:val="00567A09"/>
    <w:rPr>
      <w:rFonts w:ascii="Times New Roman" w:hAnsi="Times New Roman"/>
      <w:sz w:val="24"/>
      <w:vertAlign w:val="sub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uiPriority w:val="99"/>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99"/>
    <w:qFormat/>
    <w:rsid w:val="00FF5FDB"/>
    <w:rPr>
      <w:b/>
    </w:rPr>
  </w:style>
  <w:style w:type="character" w:customStyle="1" w:styleId="xitalic">
    <w:name w:val="xitalic"/>
    <w:basedOn w:val="DefaultParagraphFont"/>
    <w:uiPriority w:val="99"/>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uiPriority w:val="99"/>
    <w:qFormat/>
    <w:rsid w:val="00672064"/>
    <w:pPr>
      <w:jc w:val="center"/>
    </w:pPr>
  </w:style>
  <w:style w:type="character" w:customStyle="1" w:styleId="xsuperscript">
    <w:name w:val="xsuperscript"/>
    <w:uiPriority w:val="99"/>
    <w:rsid w:val="000068AB"/>
    <w:rPr>
      <w:rFonts w:ascii="Times New Roman" w:hAnsi="Times New Roman"/>
      <w:sz w:val="24"/>
      <w:vertAlign w:val="superscript"/>
    </w:rPr>
  </w:style>
  <w:style w:type="paragraph" w:customStyle="1" w:styleId="xtableC">
    <w:name w:val="xtableC"/>
    <w:basedOn w:val="xtablelist"/>
    <w:qFormat/>
    <w:rsid w:val="000068AB"/>
    <w:pPr>
      <w:jc w:val="center"/>
    </w:pPr>
  </w:style>
  <w:style w:type="paragraph" w:customStyle="1" w:styleId="xtablenote">
    <w:name w:val="xtable note"/>
    <w:basedOn w:val="Normal"/>
    <w:uiPriority w:val="99"/>
    <w:rsid w:val="0012370C"/>
    <w:pPr>
      <w:widowControl w:val="0"/>
      <w:suppressAutoHyphens/>
      <w:autoSpaceDE w:val="0"/>
      <w:autoSpaceDN w:val="0"/>
      <w:adjustRightInd w:val="0"/>
      <w:spacing w:before="0" w:after="0" w:line="480" w:lineRule="auto"/>
      <w:ind w:left="0" w:firstLine="0"/>
      <w:textAlignment w:val="center"/>
    </w:pPr>
    <w:rPr>
      <w:rFonts w:ascii="Times New Roman" w:eastAsiaTheme="minorEastAsia" w:hAnsi="Times New Roman" w:cs="DINPro"/>
      <w:sz w:val="24"/>
      <w:szCs w:val="18"/>
      <w:lang w:val="en-US"/>
    </w:rPr>
  </w:style>
  <w:style w:type="paragraph" w:customStyle="1" w:styleId="Figure">
    <w:name w:val="Figure"/>
    <w:basedOn w:val="Normal"/>
    <w:uiPriority w:val="99"/>
    <w:rsid w:val="0012370C"/>
    <w:pPr>
      <w:widowControl w:val="0"/>
      <w:autoSpaceDE w:val="0"/>
      <w:autoSpaceDN w:val="0"/>
      <w:adjustRightInd w:val="0"/>
      <w:spacing w:before="0" w:after="0" w:line="480" w:lineRule="auto"/>
      <w:ind w:left="0" w:firstLine="0"/>
      <w:textAlignment w:val="center"/>
    </w:pPr>
    <w:rPr>
      <w:rFonts w:ascii="Times New Roman" w:eastAsiaTheme="minorEastAsia" w:hAnsi="Times New Roman" w:cs="StRyde-Light"/>
      <w:sz w:val="24"/>
      <w:szCs w:val="24"/>
      <w:lang w:val="en-GB"/>
    </w:rPr>
  </w:style>
  <w:style w:type="character" w:customStyle="1" w:styleId="xsubscript">
    <w:name w:val="xsubscript"/>
    <w:uiPriority w:val="99"/>
    <w:rsid w:val="00567A09"/>
    <w:rPr>
      <w:rFonts w:ascii="Times New Roman" w:hAnsi="Times New Roman"/>
      <w:sz w:val="24"/>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file:///\\10.4.1.59\Data_ELT\production\OUP\OUP_ANZ\LIVE\Secondary\Oxf%20_Science%20_10%20_AC\PRODN\IMAGES\JPEG\SIL_OXSCI10_AC_TXT_Links%202\SIL_OXSCI10_AC_TXT_Links%202\0822_01033.jpg" TargetMode="Externa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6EEDDC4-03F7-45D7-8ACB-8B29AE1992D3}">
  <ds:schemaRefs>
    <ds:schemaRef ds:uri="http://schemas.openxmlformats.org/officeDocument/2006/bibliography"/>
  </ds:schemaRefs>
</ds:datastoreItem>
</file>

<file path=customXml/itemProps2.xml><?xml version="1.0" encoding="utf-8"?>
<ds:datastoreItem xmlns:ds="http://schemas.openxmlformats.org/officeDocument/2006/customXml" ds:itemID="{24F9A09B-F886-49DC-9613-4D40EA0571C0}"/>
</file>

<file path=customXml/itemProps3.xml><?xml version="1.0" encoding="utf-8"?>
<ds:datastoreItem xmlns:ds="http://schemas.openxmlformats.org/officeDocument/2006/customXml" ds:itemID="{CD46F14A-7982-4462-828C-88D90522B405}"/>
</file>

<file path=customXml/itemProps4.xml><?xml version="1.0" encoding="utf-8"?>
<ds:datastoreItem xmlns:ds="http://schemas.openxmlformats.org/officeDocument/2006/customXml" ds:itemID="{9A8E0E74-170C-4F1D-9242-93C1A57ACC53}"/>
</file>

<file path=docProps/app.xml><?xml version="1.0" encoding="utf-8"?>
<Properties xmlns="http://schemas.openxmlformats.org/officeDocument/2006/extended-properties" xmlns:vt="http://schemas.openxmlformats.org/officeDocument/2006/docPropsVTypes">
  <Template>Normal.dotm</Template>
  <TotalTime>11</TotalTime>
  <Pages>10</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8977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Amanda Louey</cp:lastModifiedBy>
  <cp:revision>7</cp:revision>
  <cp:lastPrinted>2016-10-04T01:16:00Z</cp:lastPrinted>
  <dcterms:created xsi:type="dcterms:W3CDTF">2016-12-22T10:02:00Z</dcterms:created>
  <dcterms:modified xsi:type="dcterms:W3CDTF">2017-01-25T05:26:00Z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0x010100C8157990E5B9394AB60DC397E95032F9</vt:lpwstr>
  </property>
  <property fmtid="{D5CDD505-2E9C-101B-9397-08002B2CF9AE}" pid="4" name="Order">
    <vt:r8>112800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y fmtid="{D5CDD505-2E9C-101B-9397-08002B2CF9AE}" pid="13" name="MediaServiceImageTags">
    <vt:lpwstr/>
  </property>
</Properties>
</file>