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6D80D" w14:textId="5D78BB40" w:rsidR="00D3110D" w:rsidRPr="006003BF" w:rsidRDefault="00D3110D" w:rsidP="0092724A">
      <w:pPr>
        <w:pStyle w:val="xworksheettype"/>
      </w:pPr>
      <w:r w:rsidRPr="006003BF">
        <w:t>Suggested teaching program</w:t>
      </w:r>
    </w:p>
    <w:p w14:paraId="6F384E1E" w14:textId="1C80A2D7" w:rsidR="00163270" w:rsidRPr="0092724A" w:rsidRDefault="000A11DD" w:rsidP="0092724A">
      <w:pPr>
        <w:pStyle w:val="xchapterhead"/>
      </w:pPr>
      <w:r w:rsidRPr="0092724A">
        <w:t xml:space="preserve">Chapter </w:t>
      </w:r>
      <w:r w:rsidR="00D074A5" w:rsidRPr="0092724A">
        <w:t>7</w:t>
      </w:r>
      <w:r w:rsidR="00327C57" w:rsidRPr="0092724A">
        <w:t>:</w:t>
      </w:r>
      <w:r w:rsidR="00F42B5D" w:rsidRPr="0092724A">
        <w:t xml:space="preserve"> </w:t>
      </w:r>
      <w:r w:rsidR="00C0755F" w:rsidRPr="0092724A">
        <w:t>Motion and energy</w:t>
      </w:r>
    </w:p>
    <w:p w14:paraId="5E19B6AE" w14:textId="0202CC6D" w:rsidR="00163270" w:rsidRPr="0092724A" w:rsidRDefault="00163270" w:rsidP="0092724A">
      <w:pPr>
        <w:pStyle w:val="xtabletext"/>
      </w:pPr>
      <w:r w:rsidRPr="0092724A">
        <w:t xml:space="preserve">Time allocation: </w:t>
      </w:r>
      <w:r w:rsidR="00A34E83" w:rsidRPr="0092724A">
        <w:t>6</w:t>
      </w:r>
      <w:r w:rsidR="00F42B5D" w:rsidRPr="0092724A">
        <w:t xml:space="preserve"> weeks</w:t>
      </w:r>
      <w:r w:rsidR="004C1B16">
        <w:t xml:space="preserve"> </w:t>
      </w:r>
      <w:r w:rsidR="004C1B16">
        <w:tab/>
      </w:r>
    </w:p>
    <w:p w14:paraId="1B820CB3" w14:textId="77777777" w:rsidR="00163270" w:rsidRPr="006003BF" w:rsidRDefault="00163270">
      <w:pPr>
        <w:rPr>
          <w:rFonts w:ascii="Arial" w:hAnsi="Arial" w:cs="Arial"/>
          <w:sz w:val="20"/>
        </w:rPr>
      </w:pPr>
    </w:p>
    <w:tbl>
      <w:tblPr>
        <w:tblStyle w:val="TableGrid"/>
        <w:tblW w:w="0" w:type="auto"/>
        <w:tblLook w:val="00A0" w:firstRow="1" w:lastRow="0" w:firstColumn="1" w:lastColumn="0" w:noHBand="0" w:noVBand="0"/>
      </w:tblPr>
      <w:tblGrid>
        <w:gridCol w:w="15376"/>
      </w:tblGrid>
      <w:tr w:rsidR="00EA299B" w:rsidRPr="006003BF" w14:paraId="1B55D6A2" w14:textId="77777777" w:rsidTr="00F53BFA">
        <w:trPr>
          <w:trHeight w:val="291"/>
        </w:trPr>
        <w:tc>
          <w:tcPr>
            <w:tcW w:w="15376" w:type="dxa"/>
            <w:shd w:val="clear" w:color="auto" w:fill="8DB3E2" w:themeFill="text2" w:themeFillTint="66"/>
          </w:tcPr>
          <w:p w14:paraId="33E2B566" w14:textId="25673190" w:rsidR="00EA299B" w:rsidRPr="00F53BFA" w:rsidRDefault="00EA299B" w:rsidP="00F53BFA">
            <w:pPr>
              <w:pStyle w:val="xtablecolumnhead"/>
            </w:pPr>
            <w:r w:rsidRPr="00F53BFA">
              <w:t>Context and overview</w:t>
            </w:r>
          </w:p>
        </w:tc>
      </w:tr>
      <w:tr w:rsidR="0038709E" w:rsidRPr="006003BF" w14:paraId="57E8284E" w14:textId="77777777" w:rsidTr="00EA299B">
        <w:trPr>
          <w:trHeight w:val="354"/>
        </w:trPr>
        <w:tc>
          <w:tcPr>
            <w:tcW w:w="15376" w:type="dxa"/>
          </w:tcPr>
          <w:p w14:paraId="56C82960" w14:textId="3D4885D4" w:rsidR="0038709E" w:rsidRPr="00661E5B" w:rsidRDefault="0038709E" w:rsidP="003756AB">
            <w:pPr>
              <w:pStyle w:val="xtabletext"/>
              <w:rPr>
                <w:rFonts w:ascii="Helvetica" w:hAnsi="Helvetica"/>
                <w:highlight w:val="yellow"/>
              </w:rPr>
            </w:pPr>
            <w:r w:rsidRPr="003756AB">
              <w:t xml:space="preserve">In Year 10, students </w:t>
            </w:r>
            <w:r w:rsidR="0001600E" w:rsidRPr="003756AB">
              <w:t>learn that motion and forces are related by applying physical laws</w:t>
            </w:r>
            <w:r w:rsidRPr="003756AB">
              <w:t xml:space="preserve">. </w:t>
            </w:r>
            <w:r w:rsidRPr="00F61BF0">
              <w:t>Students evaluate the validity and reliability of claims made in secondary sources with reference to currently held scientific views, and construct evidence-based arguments to communicate science ideas for specific purposes.</w:t>
            </w:r>
          </w:p>
        </w:tc>
      </w:tr>
      <w:tr w:rsidR="0038709E" w:rsidRPr="006003BF" w14:paraId="7BA353EA" w14:textId="77777777" w:rsidTr="00F53BFA">
        <w:tblPrEx>
          <w:tblLook w:val="04A0" w:firstRow="1" w:lastRow="0" w:firstColumn="1" w:lastColumn="0" w:noHBand="0" w:noVBand="1"/>
        </w:tblPrEx>
        <w:trPr>
          <w:trHeight w:val="345"/>
        </w:trPr>
        <w:tc>
          <w:tcPr>
            <w:tcW w:w="15376" w:type="dxa"/>
            <w:shd w:val="clear" w:color="auto" w:fill="8DB3E2" w:themeFill="text2" w:themeFillTint="66"/>
          </w:tcPr>
          <w:p w14:paraId="05AA91AD" w14:textId="02E52461" w:rsidR="0038709E" w:rsidRPr="00D255EB" w:rsidRDefault="0038709E" w:rsidP="00F53BFA">
            <w:pPr>
              <w:pStyle w:val="xtablecolumnhead"/>
              <w:rPr>
                <w:sz w:val="20"/>
              </w:rPr>
            </w:pPr>
            <w:r w:rsidRPr="0030704C">
              <w:t>Syllabus outcomes addressed</w:t>
            </w:r>
          </w:p>
        </w:tc>
      </w:tr>
      <w:tr w:rsidR="0038709E" w:rsidRPr="006003BF" w14:paraId="4C128CF5" w14:textId="77777777" w:rsidTr="00CC3B3C">
        <w:tblPrEx>
          <w:tblLook w:val="04A0" w:firstRow="1" w:lastRow="0" w:firstColumn="1" w:lastColumn="0" w:noHBand="0" w:noVBand="1"/>
        </w:tblPrEx>
        <w:trPr>
          <w:trHeight w:val="954"/>
        </w:trPr>
        <w:tc>
          <w:tcPr>
            <w:tcW w:w="15376" w:type="dxa"/>
          </w:tcPr>
          <w:p w14:paraId="4465AF60" w14:textId="75438952" w:rsidR="0001600E" w:rsidRPr="003C1CD7" w:rsidRDefault="00637D18" w:rsidP="004C1B16">
            <w:pPr>
              <w:pStyle w:val="xtablelist"/>
            </w:pPr>
            <w:r w:rsidRPr="003C1CD7">
              <w:t>•</w:t>
            </w:r>
            <w:r w:rsidR="004C1B16">
              <w:tab/>
            </w:r>
            <w:r w:rsidR="0001600E" w:rsidRPr="003C1CD7">
              <w:t>Energy conservation in a system can be explained by describing energy transfers and transformations (ACSSU190)</w:t>
            </w:r>
          </w:p>
          <w:p w14:paraId="0CAE3B3F" w14:textId="595CD3B4" w:rsidR="0001600E" w:rsidRPr="003C1CD7" w:rsidRDefault="004C1B16" w:rsidP="004C1B16">
            <w:pPr>
              <w:pStyle w:val="xtablelist"/>
            </w:pPr>
            <w:r w:rsidRPr="003C1CD7">
              <w:t>•</w:t>
            </w:r>
            <w:r>
              <w:tab/>
            </w:r>
            <w:r w:rsidR="0001600E" w:rsidRPr="003C1CD7">
              <w:t>The motion of objects can be described and predicted using the laws of physics (ACSSU229)</w:t>
            </w:r>
          </w:p>
          <w:p w14:paraId="784A257C" w14:textId="01820FDC" w:rsidR="0038709E" w:rsidRPr="003C1CD7" w:rsidRDefault="004C1B16" w:rsidP="004C1B16">
            <w:pPr>
              <w:pStyle w:val="xtablelist"/>
            </w:pPr>
            <w:r w:rsidRPr="003C1CD7">
              <w:t>•</w:t>
            </w:r>
            <w:r>
              <w:tab/>
            </w:r>
            <w:r w:rsidR="0038709E" w:rsidRPr="003C1CD7">
              <w:t xml:space="preserve">Scientific understanding, including models and theories, is contestable and is refined over time through a process of review by the scientific community </w:t>
            </w:r>
            <w:hyperlink r:id="rId8" w:tooltip="View additional details of ACSHE191" w:history="1">
              <w:r w:rsidR="0038709E" w:rsidRPr="003C1CD7">
                <w:t>(ACSHE191)</w:t>
              </w:r>
            </w:hyperlink>
          </w:p>
          <w:p w14:paraId="4F8CF491" w14:textId="2537F865" w:rsidR="0038709E" w:rsidRPr="003C1CD7" w:rsidRDefault="004C1B16" w:rsidP="004C1B16">
            <w:pPr>
              <w:pStyle w:val="xtablelist"/>
            </w:pPr>
            <w:r w:rsidRPr="003C1CD7">
              <w:t>•</w:t>
            </w:r>
            <w:r>
              <w:tab/>
            </w:r>
            <w:r w:rsidR="0038709E" w:rsidRPr="003C1CD7">
              <w:t xml:space="preserve">Advances in scientific understanding often rely on technological advances and are often linked to scientific discoveries </w:t>
            </w:r>
            <w:hyperlink r:id="rId9" w:tooltip="View additional details of ACSHE192" w:history="1">
              <w:r w:rsidR="0038709E" w:rsidRPr="003C1CD7">
                <w:t>(ACSHE192)</w:t>
              </w:r>
            </w:hyperlink>
          </w:p>
          <w:p w14:paraId="6D8F4C71" w14:textId="2E6CFAB3" w:rsidR="0038709E" w:rsidRPr="003C1CD7" w:rsidRDefault="004C1B16" w:rsidP="004C1B16">
            <w:pPr>
              <w:pStyle w:val="xtablelist"/>
            </w:pPr>
            <w:r w:rsidRPr="003C1CD7">
              <w:t>•</w:t>
            </w:r>
            <w:r>
              <w:tab/>
            </w:r>
            <w:r w:rsidR="0038709E" w:rsidRPr="003C1CD7">
              <w:t xml:space="preserve">People use scientific knowledge to </w:t>
            </w:r>
            <w:hyperlink r:id="rId10" w:tooltip="Display the glossary entry for evaluate" w:history="1">
              <w:r w:rsidR="0038709E" w:rsidRPr="003C1CD7">
                <w:t>evaluate</w:t>
              </w:r>
            </w:hyperlink>
            <w:r w:rsidR="0038709E" w:rsidRPr="003C1CD7">
              <w:t xml:space="preserve"> whether they accept claims, explanations or predictions, and advances in science can affect people’s lives, including generating new career opportunities </w:t>
            </w:r>
            <w:hyperlink r:id="rId11" w:tooltip="View additional details of ACSHE194" w:history="1">
              <w:r w:rsidR="0038709E" w:rsidRPr="003C1CD7">
                <w:t>(ACSHE194)</w:t>
              </w:r>
            </w:hyperlink>
          </w:p>
          <w:p w14:paraId="6BA7676E" w14:textId="4A3C1C94" w:rsidR="0038709E" w:rsidRPr="003C1CD7" w:rsidRDefault="004C1B16" w:rsidP="004C1B16">
            <w:pPr>
              <w:pStyle w:val="xtablelist"/>
            </w:pPr>
            <w:r w:rsidRPr="003C1CD7">
              <w:t>•</w:t>
            </w:r>
            <w:r>
              <w:tab/>
            </w:r>
            <w:r w:rsidR="0038709E" w:rsidRPr="003C1CD7">
              <w:t xml:space="preserve">Values and needs of contemporary society can influence the focus of scientific </w:t>
            </w:r>
            <w:hyperlink r:id="rId12" w:tooltip="Display the glossary entry for research" w:history="1">
              <w:r w:rsidR="0038709E" w:rsidRPr="003C1CD7">
                <w:t>research</w:t>
              </w:r>
            </w:hyperlink>
            <w:r w:rsidR="0038709E" w:rsidRPr="003C1CD7">
              <w:t xml:space="preserve"> </w:t>
            </w:r>
            <w:hyperlink r:id="rId13" w:tooltip="View additional details of ACSHE230" w:history="1">
              <w:r w:rsidR="0038709E" w:rsidRPr="003C1CD7">
                <w:t>(ACSHE230)</w:t>
              </w:r>
            </w:hyperlink>
          </w:p>
          <w:p w14:paraId="332E48DA" w14:textId="38F08588" w:rsidR="0038709E" w:rsidRPr="003C1CD7" w:rsidRDefault="004C1B16" w:rsidP="004C1B16">
            <w:pPr>
              <w:pStyle w:val="xtablelist"/>
            </w:pPr>
            <w:r w:rsidRPr="003C1CD7">
              <w:t>•</w:t>
            </w:r>
            <w:r>
              <w:tab/>
            </w:r>
            <w:r w:rsidR="0038709E" w:rsidRPr="003C1CD7">
              <w:t xml:space="preserve">Formulate questions or hypotheses that can be investigated scientifically </w:t>
            </w:r>
            <w:hyperlink r:id="rId14" w:tooltip="View additional details of ACSIS198" w:history="1">
              <w:r w:rsidR="0038709E" w:rsidRPr="003C1CD7">
                <w:t>(ACSIS198)</w:t>
              </w:r>
            </w:hyperlink>
          </w:p>
          <w:p w14:paraId="52064709" w14:textId="65E5EAB7" w:rsidR="0038709E" w:rsidRPr="003C1CD7" w:rsidRDefault="004C1B16" w:rsidP="004C1B16">
            <w:pPr>
              <w:pStyle w:val="xtablelist"/>
            </w:pPr>
            <w:r w:rsidRPr="003C1CD7">
              <w:t>•</w:t>
            </w:r>
            <w:r>
              <w:tab/>
            </w:r>
            <w:r w:rsidR="0038709E" w:rsidRPr="003C1CD7">
              <w:t xml:space="preserve">Plan, select and use appropriate </w:t>
            </w:r>
            <w:hyperlink r:id="rId15" w:tooltip="Display the glossary entry for investigation" w:history="1">
              <w:r w:rsidR="0038709E" w:rsidRPr="003C1CD7">
                <w:t>investigation</w:t>
              </w:r>
            </w:hyperlink>
            <w:r w:rsidR="0038709E" w:rsidRPr="003C1CD7">
              <w:t xml:space="preserve"> types, including field work and laboratory experimentation, to collect </w:t>
            </w:r>
            <w:hyperlink r:id="rId16" w:tooltip="Display the glossary entry for reliable data" w:history="1">
              <w:r w:rsidR="0038709E" w:rsidRPr="003C1CD7">
                <w:t>reliable data</w:t>
              </w:r>
            </w:hyperlink>
            <w:r w:rsidR="0038709E" w:rsidRPr="003C1CD7">
              <w:t xml:space="preserve">; assess risk and address ethical issues associated with these methods </w:t>
            </w:r>
            <w:hyperlink r:id="rId17" w:tooltip="View additional details of ACSIS199" w:history="1">
              <w:r w:rsidR="0038709E" w:rsidRPr="003C1CD7">
                <w:t>(ACSIS199)</w:t>
              </w:r>
            </w:hyperlink>
          </w:p>
          <w:p w14:paraId="1B8729F9" w14:textId="48E3BDC5" w:rsidR="0038709E" w:rsidRPr="003C1CD7" w:rsidRDefault="004C1B16" w:rsidP="004C1B16">
            <w:pPr>
              <w:pStyle w:val="xtablelist"/>
            </w:pPr>
            <w:r w:rsidRPr="003C1CD7">
              <w:t>•</w:t>
            </w:r>
            <w:r>
              <w:tab/>
            </w:r>
            <w:r w:rsidR="0038709E" w:rsidRPr="003C1CD7">
              <w:t xml:space="preserve">Select and use appropriate equipment, including </w:t>
            </w:r>
            <w:hyperlink r:id="rId18" w:tooltip="Display the glossary entry for digital technologies" w:history="1">
              <w:r w:rsidR="0038709E" w:rsidRPr="003C1CD7">
                <w:t>digital technologies</w:t>
              </w:r>
            </w:hyperlink>
            <w:r w:rsidR="0038709E" w:rsidRPr="003C1CD7">
              <w:t xml:space="preserve">, to collect and record </w:t>
            </w:r>
            <w:hyperlink r:id="rId19" w:tooltip="Display the glossary entry for data" w:history="1">
              <w:r w:rsidR="0038709E" w:rsidRPr="003C1CD7">
                <w:t>data</w:t>
              </w:r>
            </w:hyperlink>
            <w:r w:rsidR="0038709E" w:rsidRPr="003C1CD7">
              <w:t xml:space="preserve"> systematically and accurately </w:t>
            </w:r>
            <w:hyperlink r:id="rId20" w:tooltip="View additional details of ACSIS200" w:history="1">
              <w:r w:rsidR="0038709E" w:rsidRPr="003C1CD7">
                <w:t>(ACSIS200)</w:t>
              </w:r>
            </w:hyperlink>
          </w:p>
          <w:p w14:paraId="335552E8" w14:textId="25747E20" w:rsidR="0038709E" w:rsidRPr="003C1CD7" w:rsidRDefault="004C1B16" w:rsidP="004C1B16">
            <w:pPr>
              <w:pStyle w:val="xtablelist"/>
            </w:pPr>
            <w:r w:rsidRPr="003C1CD7">
              <w:t>•</w:t>
            </w:r>
            <w:r>
              <w:tab/>
            </w:r>
            <w:hyperlink r:id="rId21" w:tooltip="Display the glossary entry for Analyse" w:history="1">
              <w:r w:rsidR="0038709E" w:rsidRPr="003C1CD7">
                <w:t>Analyse</w:t>
              </w:r>
            </w:hyperlink>
            <w:r w:rsidR="0038709E" w:rsidRPr="003C1CD7">
              <w:t xml:space="preserve"> patterns and trends in </w:t>
            </w:r>
            <w:hyperlink r:id="rId22" w:tooltip="Display the glossary entry for data" w:history="1">
              <w:r w:rsidR="0038709E" w:rsidRPr="003C1CD7">
                <w:t>data</w:t>
              </w:r>
            </w:hyperlink>
            <w:r w:rsidR="0038709E" w:rsidRPr="003C1CD7">
              <w:t xml:space="preserve">, including describing relationships between variables and identifying inconsistencies </w:t>
            </w:r>
            <w:hyperlink r:id="rId23" w:tooltip="View additional details of ACSIS203" w:history="1">
              <w:r w:rsidR="0038709E" w:rsidRPr="003C1CD7">
                <w:t>(ACSIS203)</w:t>
              </w:r>
            </w:hyperlink>
          </w:p>
          <w:p w14:paraId="1A48E1F5" w14:textId="782CA0CD" w:rsidR="0038709E" w:rsidRPr="003C1CD7" w:rsidRDefault="004C1B16" w:rsidP="004C1B16">
            <w:pPr>
              <w:pStyle w:val="xtablelist"/>
            </w:pPr>
            <w:r w:rsidRPr="003C1CD7">
              <w:t>•</w:t>
            </w:r>
            <w:r>
              <w:tab/>
            </w:r>
            <w:r w:rsidR="0038709E" w:rsidRPr="003C1CD7">
              <w:t xml:space="preserve">Use knowledge of scientific concepts to draw conclusions that are consistent with </w:t>
            </w:r>
            <w:hyperlink r:id="rId24" w:tooltip="Display the glossary entry for evidence" w:history="1">
              <w:r w:rsidR="0038709E" w:rsidRPr="003C1CD7">
                <w:t>evidence</w:t>
              </w:r>
            </w:hyperlink>
            <w:r w:rsidR="0038709E" w:rsidRPr="003C1CD7">
              <w:t xml:space="preserve"> </w:t>
            </w:r>
            <w:hyperlink r:id="rId25" w:tooltip="View additional details of ACSIS204" w:history="1">
              <w:r w:rsidR="0038709E" w:rsidRPr="003C1CD7">
                <w:t>(ACSIS204)</w:t>
              </w:r>
            </w:hyperlink>
          </w:p>
          <w:p w14:paraId="1B70F017" w14:textId="20AB2E37" w:rsidR="0038709E" w:rsidRPr="003C1CD7" w:rsidRDefault="004C1B16" w:rsidP="004C1B16">
            <w:pPr>
              <w:pStyle w:val="xtablelist"/>
            </w:pPr>
            <w:r w:rsidRPr="003C1CD7">
              <w:t>•</w:t>
            </w:r>
            <w:r>
              <w:tab/>
            </w:r>
            <w:hyperlink r:id="rId26" w:tooltip="Display the glossary entry for Evaluate" w:history="1">
              <w:r w:rsidR="0038709E" w:rsidRPr="003C1CD7">
                <w:t>Evaluate</w:t>
              </w:r>
            </w:hyperlink>
            <w:r w:rsidR="0038709E" w:rsidRPr="003C1CD7">
              <w:t xml:space="preserve"> conclusions, including identifying sources of uncertainty and possible alternative explanations, and describe specific ways to improve the quality of the </w:t>
            </w:r>
            <w:hyperlink r:id="rId27" w:tooltip="Display the glossary entry for data" w:history="1">
              <w:r w:rsidR="0038709E" w:rsidRPr="003C1CD7">
                <w:t>data</w:t>
              </w:r>
            </w:hyperlink>
            <w:r w:rsidR="0038709E" w:rsidRPr="003C1CD7">
              <w:t xml:space="preserve"> </w:t>
            </w:r>
            <w:hyperlink r:id="rId28" w:tooltip="View additional details of ACSIS205" w:history="1">
              <w:r w:rsidR="0038709E" w:rsidRPr="003C1CD7">
                <w:t>(ACSIS205)</w:t>
              </w:r>
            </w:hyperlink>
          </w:p>
          <w:p w14:paraId="34FC5F97" w14:textId="69D6C2E7" w:rsidR="0038709E" w:rsidRPr="003C1CD7" w:rsidRDefault="004C1B16" w:rsidP="004C1B16">
            <w:pPr>
              <w:pStyle w:val="xtablelist"/>
            </w:pPr>
            <w:r w:rsidRPr="003C1CD7">
              <w:t>•</w:t>
            </w:r>
            <w:r>
              <w:tab/>
            </w:r>
            <w:r w:rsidR="0038709E" w:rsidRPr="003C1CD7">
              <w:t xml:space="preserve">Critically </w:t>
            </w:r>
            <w:hyperlink r:id="rId29" w:tooltip="Display the glossary entry for analyse" w:history="1">
              <w:r w:rsidR="0038709E" w:rsidRPr="003C1CD7">
                <w:t>analyse</w:t>
              </w:r>
            </w:hyperlink>
            <w:r w:rsidR="0038709E" w:rsidRPr="003C1CD7">
              <w:t xml:space="preserve"> the </w:t>
            </w:r>
            <w:hyperlink r:id="rId30" w:tooltip="Display the glossary entry for validity" w:history="1">
              <w:r w:rsidR="0038709E" w:rsidRPr="003C1CD7">
                <w:t>validity</w:t>
              </w:r>
            </w:hyperlink>
            <w:r w:rsidR="0038709E" w:rsidRPr="003C1CD7">
              <w:t xml:space="preserve"> of information in primary and secondary sources, and </w:t>
            </w:r>
            <w:hyperlink r:id="rId31" w:tooltip="Display the glossary entry for evaluate" w:history="1">
              <w:r w:rsidR="0038709E" w:rsidRPr="003C1CD7">
                <w:t>evaluate</w:t>
              </w:r>
            </w:hyperlink>
            <w:r w:rsidR="0038709E" w:rsidRPr="003C1CD7">
              <w:t xml:space="preserve"> the approaches used to solve problems </w:t>
            </w:r>
            <w:hyperlink r:id="rId32" w:tooltip="View additional details of ACSIS206" w:history="1">
              <w:r w:rsidR="0038709E" w:rsidRPr="003C1CD7">
                <w:t>(ACSIS206)</w:t>
              </w:r>
            </w:hyperlink>
          </w:p>
          <w:p w14:paraId="681D6E04" w14:textId="418D0A79" w:rsidR="004C1B16" w:rsidRPr="004C1B16" w:rsidRDefault="004C1B16" w:rsidP="004C1B16">
            <w:pPr>
              <w:pStyle w:val="xtablelist"/>
            </w:pPr>
            <w:r w:rsidRPr="003C1CD7">
              <w:t>•</w:t>
            </w:r>
            <w:r>
              <w:tab/>
            </w:r>
            <w:r w:rsidR="0038709E" w:rsidRPr="003C1CD7">
              <w:t xml:space="preserve">Communicate scientific ideas and information for a particular purpose, including constructing evidence-based arguments and using appropriate </w:t>
            </w:r>
            <w:hyperlink r:id="rId33" w:tooltip="Display the glossary entry for scientific language" w:history="1">
              <w:r w:rsidR="0038709E" w:rsidRPr="003C1CD7">
                <w:t>scientific language</w:t>
              </w:r>
            </w:hyperlink>
            <w:r w:rsidR="0038709E" w:rsidRPr="003C1CD7">
              <w:t xml:space="preserve">, conventions and representations </w:t>
            </w:r>
            <w:hyperlink r:id="rId34" w:tooltip="View additional details of ACSIS208" w:history="1">
              <w:r w:rsidR="0038709E" w:rsidRPr="003C1CD7">
                <w:t>(ACSIS208)</w:t>
              </w:r>
            </w:hyperlink>
          </w:p>
        </w:tc>
      </w:tr>
    </w:tbl>
    <w:p w14:paraId="1DEFBFB9" w14:textId="77777777" w:rsidR="004C1B16" w:rsidRDefault="004C1B16">
      <w:r>
        <w:rPr>
          <w:b/>
        </w:rPr>
        <w:br w:type="page"/>
      </w:r>
    </w:p>
    <w:tbl>
      <w:tblPr>
        <w:tblStyle w:val="TableGrid"/>
        <w:tblW w:w="0" w:type="auto"/>
        <w:tblLook w:val="04A0" w:firstRow="1" w:lastRow="0" w:firstColumn="1" w:lastColumn="0" w:noHBand="0" w:noVBand="1"/>
      </w:tblPr>
      <w:tblGrid>
        <w:gridCol w:w="15376"/>
      </w:tblGrid>
      <w:tr w:rsidR="0038709E" w:rsidRPr="006003BF" w14:paraId="2B417BB2" w14:textId="77777777" w:rsidTr="00F53BFA">
        <w:trPr>
          <w:trHeight w:val="300"/>
        </w:trPr>
        <w:tc>
          <w:tcPr>
            <w:tcW w:w="15376" w:type="dxa"/>
            <w:shd w:val="clear" w:color="auto" w:fill="8DB3E2" w:themeFill="text2" w:themeFillTint="66"/>
          </w:tcPr>
          <w:p w14:paraId="74097E5C" w14:textId="5AD7A55D" w:rsidR="0038709E" w:rsidRPr="00661E5B" w:rsidRDefault="0038709E" w:rsidP="00F53BFA">
            <w:pPr>
              <w:pStyle w:val="xtablecolumnhead"/>
              <w:rPr>
                <w:sz w:val="20"/>
                <w:highlight w:val="yellow"/>
              </w:rPr>
            </w:pPr>
            <w:r w:rsidRPr="0030704C">
              <w:lastRenderedPageBreak/>
              <w:t>Achievement standards</w:t>
            </w:r>
          </w:p>
        </w:tc>
      </w:tr>
      <w:tr w:rsidR="0038709E" w:rsidRPr="006003BF" w14:paraId="1DBBE693" w14:textId="77777777" w:rsidTr="00CC3B3C">
        <w:trPr>
          <w:trHeight w:val="636"/>
        </w:trPr>
        <w:tc>
          <w:tcPr>
            <w:tcW w:w="15376" w:type="dxa"/>
          </w:tcPr>
          <w:p w14:paraId="064B9C68" w14:textId="2DCFE25F" w:rsidR="0038709E" w:rsidRPr="00661E5B" w:rsidRDefault="0001600E" w:rsidP="00DE6140">
            <w:pPr>
              <w:pStyle w:val="xtabletext"/>
              <w:rPr>
                <w:sz w:val="20"/>
                <w:highlight w:val="yellow"/>
              </w:rPr>
            </w:pPr>
            <w:r w:rsidRPr="00DE6140">
              <w:t>Students </w:t>
            </w:r>
            <w:hyperlink r:id="rId35" w:tooltip="Display the glossary entry for explain" w:history="1">
              <w:r w:rsidRPr="00DE6140">
                <w:t>explain</w:t>
              </w:r>
            </w:hyperlink>
            <w:r w:rsidRPr="00DE6140">
              <w:t> the concept of energy conservation and </w:t>
            </w:r>
            <w:hyperlink r:id="rId36" w:tooltip="Display the glossary entry for represent" w:history="1">
              <w:r w:rsidRPr="00DE6140">
                <w:t>represent</w:t>
              </w:r>
            </w:hyperlink>
            <w:r w:rsidRPr="00DE6140">
              <w:t> energy transfer and transformation within systems. They </w:t>
            </w:r>
            <w:hyperlink r:id="rId37" w:tooltip="Display the glossary entry for apply" w:history="1">
              <w:r w:rsidRPr="00DE6140">
                <w:t>apply</w:t>
              </w:r>
            </w:hyperlink>
            <w:r w:rsidRPr="00DE6140">
              <w:t> relationships between force, mass and acceleration to </w:t>
            </w:r>
            <w:hyperlink r:id="rId38" w:tooltip="Display the glossary entry for predict" w:history="1">
              <w:r w:rsidRPr="00DE6140">
                <w:t>predict</w:t>
              </w:r>
            </w:hyperlink>
            <w:r w:rsidRPr="00DE6140">
              <w:t> changes in the motion of objects. </w:t>
            </w:r>
            <w:r w:rsidR="0038709E" w:rsidRPr="00DE6140">
              <w:t>Students analyse how the models and theories they use have developed over time and discuss the factors that prompted their review. Students develop questions and hypotheses and independently design and improve appropriate methods of investigation, including field work and laboratory experimentation. They explain how they have considered reliability, safety, fairness and ethical actions in their methods and identify where digital technologies can be used to enhance the quality of data. When analysing data, selecting evidence and developing and justifying conclusions, they identify alternative explanations for findings and explain any sources of uncertainty. Students evaluate the validity and reliability of claims made in secondary sources with reference to currently held scientific views, the quality of the methodology and the evidence cited. They construct evidence-based arguments and select appropriate representations and text types to communicate science ideas for specific purposes.</w:t>
            </w:r>
          </w:p>
        </w:tc>
      </w:tr>
    </w:tbl>
    <w:p w14:paraId="15F80F27" w14:textId="77777777" w:rsidR="00CA45EC" w:rsidRPr="006003BF"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E57556" w:rsidRPr="006003BF" w14:paraId="6A3330BD" w14:textId="77777777" w:rsidTr="00F53BFA">
        <w:tc>
          <w:tcPr>
            <w:tcW w:w="1613" w:type="dxa"/>
            <w:shd w:val="clear" w:color="auto" w:fill="8DB3E2" w:themeFill="text2" w:themeFillTint="66"/>
            <w:vAlign w:val="center"/>
          </w:tcPr>
          <w:p w14:paraId="5B34A573" w14:textId="7596A044" w:rsidR="004D5DA2" w:rsidRPr="0030704C" w:rsidRDefault="004D5DA2" w:rsidP="00F53BFA">
            <w:pPr>
              <w:pStyle w:val="xtablecolumnhead"/>
            </w:pPr>
            <w:r w:rsidRPr="0030704C">
              <w:t>Student book section</w:t>
            </w:r>
          </w:p>
        </w:tc>
        <w:tc>
          <w:tcPr>
            <w:tcW w:w="1614" w:type="dxa"/>
            <w:shd w:val="clear" w:color="auto" w:fill="8DB3E2" w:themeFill="text2" w:themeFillTint="66"/>
            <w:vAlign w:val="center"/>
          </w:tcPr>
          <w:p w14:paraId="280C0859" w14:textId="013623A6" w:rsidR="004D5DA2" w:rsidRPr="0030704C" w:rsidRDefault="004D5DA2" w:rsidP="00F53BFA">
            <w:pPr>
              <w:pStyle w:val="xtablecolumnhead"/>
            </w:pPr>
            <w:r w:rsidRPr="0030704C">
              <w:t>AC Syllabus links</w:t>
            </w:r>
          </w:p>
        </w:tc>
        <w:tc>
          <w:tcPr>
            <w:tcW w:w="4063" w:type="dxa"/>
            <w:shd w:val="clear" w:color="auto" w:fill="8DB3E2" w:themeFill="text2" w:themeFillTint="66"/>
            <w:vAlign w:val="center"/>
          </w:tcPr>
          <w:p w14:paraId="0572BDBE" w14:textId="6797079D" w:rsidR="004D5DA2" w:rsidRPr="0030704C" w:rsidRDefault="004D5DA2" w:rsidP="00F53BFA">
            <w:pPr>
              <w:pStyle w:val="xtablecolumnhead"/>
            </w:pPr>
            <w:r w:rsidRPr="0030704C">
              <w:t>Suggested indicators of learning and understanding</w:t>
            </w:r>
          </w:p>
        </w:tc>
        <w:tc>
          <w:tcPr>
            <w:tcW w:w="4063" w:type="dxa"/>
            <w:shd w:val="clear" w:color="auto" w:fill="8DB3E2" w:themeFill="text2" w:themeFillTint="66"/>
            <w:vAlign w:val="center"/>
          </w:tcPr>
          <w:p w14:paraId="1DE5C8EA" w14:textId="3E5DDB34" w:rsidR="004D5DA2" w:rsidRPr="0030704C" w:rsidRDefault="004D5DA2" w:rsidP="00F53BFA">
            <w:pPr>
              <w:pStyle w:val="xtablecolumnhead"/>
            </w:pPr>
            <w:r w:rsidRPr="0030704C">
              <w:t>Suggested teaching and learning activities</w:t>
            </w:r>
          </w:p>
        </w:tc>
        <w:tc>
          <w:tcPr>
            <w:tcW w:w="4064" w:type="dxa"/>
            <w:shd w:val="clear" w:color="auto" w:fill="8DB3E2" w:themeFill="text2" w:themeFillTint="66"/>
            <w:vAlign w:val="center"/>
          </w:tcPr>
          <w:p w14:paraId="135976E7" w14:textId="270D5961" w:rsidR="004D5DA2" w:rsidRPr="0030704C" w:rsidRDefault="004D5DA2" w:rsidP="00F53BFA">
            <w:pPr>
              <w:pStyle w:val="xtablecolumnhead"/>
            </w:pPr>
            <w:r w:rsidRPr="0030704C">
              <w:t>Resources</w:t>
            </w:r>
          </w:p>
        </w:tc>
      </w:tr>
      <w:tr w:rsidR="00E57556" w:rsidRPr="006003BF" w14:paraId="7F3A3821" w14:textId="77777777" w:rsidTr="00E57556">
        <w:tc>
          <w:tcPr>
            <w:tcW w:w="1613" w:type="dxa"/>
            <w:vMerge w:val="restart"/>
          </w:tcPr>
          <w:p w14:paraId="083F6BCA" w14:textId="6AF4FA2F" w:rsidR="008C5BFC" w:rsidRPr="00DE6140" w:rsidRDefault="00C0755F" w:rsidP="00DE6140">
            <w:pPr>
              <w:pStyle w:val="xtabletext"/>
            </w:pPr>
            <w:r w:rsidRPr="00DE6140">
              <w:t>7</w:t>
            </w:r>
            <w:r w:rsidR="008C5BFC" w:rsidRPr="00DE6140">
              <w:t>.</w:t>
            </w:r>
            <w:r w:rsidR="008072F1" w:rsidRPr="00DE6140">
              <w:t xml:space="preserve">1 </w:t>
            </w:r>
          </w:p>
          <w:p w14:paraId="0416D5E5" w14:textId="65BFB77E" w:rsidR="008C5BFC" w:rsidRPr="00DE6140" w:rsidRDefault="00C0755F" w:rsidP="00DE6140">
            <w:pPr>
              <w:pStyle w:val="xtabletext"/>
            </w:pPr>
            <w:r w:rsidRPr="00DE6140">
              <w:t>Displacement is change in position with direction</w:t>
            </w:r>
          </w:p>
          <w:p w14:paraId="46EFF3B5" w14:textId="77777777" w:rsidR="00522F79" w:rsidRPr="00DE6140" w:rsidRDefault="00522F79" w:rsidP="00DE6140">
            <w:pPr>
              <w:pStyle w:val="xtabletext"/>
            </w:pPr>
            <w:r w:rsidRPr="00DE6140">
              <w:t xml:space="preserve"> </w:t>
            </w:r>
          </w:p>
          <w:p w14:paraId="7E654FF3" w14:textId="5F2137BA" w:rsidR="00522F79" w:rsidRPr="00DE6140" w:rsidRDefault="00522F79" w:rsidP="00DE6140">
            <w:pPr>
              <w:pStyle w:val="xtabletext"/>
            </w:pPr>
            <w:r w:rsidRPr="00DE6140">
              <w:t xml:space="preserve">(pages </w:t>
            </w:r>
            <w:r w:rsidR="00CE37FC" w:rsidRPr="00DE6140">
              <w:t>1</w:t>
            </w:r>
            <w:r w:rsidR="00C0755F" w:rsidRPr="00DE6140">
              <w:t>56</w:t>
            </w:r>
            <w:r w:rsidR="00DE6140">
              <w:t>–</w:t>
            </w:r>
            <w:r w:rsidR="00CE37FC" w:rsidRPr="00DE6140">
              <w:t>1</w:t>
            </w:r>
            <w:r w:rsidR="00C0755F" w:rsidRPr="00DE6140">
              <w:t>57</w:t>
            </w:r>
            <w:r w:rsidRPr="00DE6140">
              <w:t>)</w:t>
            </w:r>
          </w:p>
          <w:p w14:paraId="7B186FFC" w14:textId="77777777" w:rsidR="008C5BFC" w:rsidRPr="006003BF" w:rsidRDefault="008C5BFC" w:rsidP="008C5BFC">
            <w:pPr>
              <w:rPr>
                <w:rFonts w:ascii="Arial" w:hAnsi="Arial" w:cs="Arial"/>
                <w:b/>
                <w:sz w:val="20"/>
              </w:rPr>
            </w:pPr>
          </w:p>
        </w:tc>
        <w:tc>
          <w:tcPr>
            <w:tcW w:w="1614" w:type="dxa"/>
            <w:vMerge w:val="restart"/>
          </w:tcPr>
          <w:p w14:paraId="6C51FA08" w14:textId="4F555674" w:rsidR="00C0755F" w:rsidRPr="00662EBF" w:rsidRDefault="00B0706B" w:rsidP="00BB23B8">
            <w:pPr>
              <w:pStyle w:val="xtablebullet"/>
            </w:pPr>
            <w:r>
              <w:t>Science understanding</w:t>
            </w:r>
          </w:p>
          <w:p w14:paraId="1FF1E8DD" w14:textId="3A30163F" w:rsidR="00C0755F" w:rsidRPr="00662EBF" w:rsidRDefault="00C0755F" w:rsidP="000C1B8F">
            <w:pPr>
              <w:pStyle w:val="xtabletext"/>
            </w:pPr>
            <w:r w:rsidRPr="00662EBF">
              <w:t>ACSSU</w:t>
            </w:r>
            <w:r w:rsidR="00DB4B68" w:rsidRPr="00662EBF">
              <w:t>229</w:t>
            </w:r>
          </w:p>
          <w:p w14:paraId="09CEA800" w14:textId="77777777" w:rsidR="00DB4B68" w:rsidRPr="00662EBF" w:rsidRDefault="00DB4B68" w:rsidP="000C1B8F">
            <w:pPr>
              <w:pStyle w:val="xtabletext"/>
            </w:pPr>
          </w:p>
          <w:p w14:paraId="199C8B1A" w14:textId="15D25F4E" w:rsidR="00C0755F" w:rsidRPr="00662EBF" w:rsidRDefault="00B0706B" w:rsidP="00BB23B8">
            <w:pPr>
              <w:pStyle w:val="xtablebullet"/>
            </w:pPr>
            <w:r>
              <w:t>Science inquiry skills</w:t>
            </w:r>
          </w:p>
          <w:p w14:paraId="4B7A7CF5" w14:textId="77777777" w:rsidR="00C0755F" w:rsidRPr="00662EBF" w:rsidRDefault="00C0755F" w:rsidP="000C1B8F">
            <w:pPr>
              <w:pStyle w:val="xtabletext"/>
            </w:pPr>
            <w:r w:rsidRPr="00662EBF">
              <w:t>ACSIS199</w:t>
            </w:r>
          </w:p>
          <w:p w14:paraId="351895CD" w14:textId="77777777" w:rsidR="00C0755F" w:rsidRPr="00662EBF" w:rsidRDefault="00C0755F" w:rsidP="000C1B8F">
            <w:pPr>
              <w:pStyle w:val="xtabletext"/>
            </w:pPr>
            <w:r w:rsidRPr="00662EBF">
              <w:t>ACSIS200</w:t>
            </w:r>
          </w:p>
          <w:p w14:paraId="0B37A84D" w14:textId="77777777" w:rsidR="00C0755F" w:rsidRPr="00662EBF" w:rsidRDefault="00C0755F" w:rsidP="000C1B8F">
            <w:pPr>
              <w:pStyle w:val="xtabletext"/>
            </w:pPr>
            <w:r w:rsidRPr="00662EBF">
              <w:t>ACSIS203</w:t>
            </w:r>
          </w:p>
          <w:p w14:paraId="714048BE" w14:textId="77777777" w:rsidR="00C0755F" w:rsidRPr="00662EBF" w:rsidRDefault="00C0755F" w:rsidP="000C1B8F">
            <w:pPr>
              <w:pStyle w:val="xtabletext"/>
            </w:pPr>
            <w:r w:rsidRPr="00662EBF">
              <w:t>ACSIS204</w:t>
            </w:r>
          </w:p>
          <w:p w14:paraId="38782E82" w14:textId="77777777" w:rsidR="00C0755F" w:rsidRPr="00662EBF" w:rsidRDefault="00C0755F" w:rsidP="000C1B8F">
            <w:pPr>
              <w:pStyle w:val="xtabletext"/>
            </w:pPr>
            <w:r w:rsidRPr="00662EBF">
              <w:t>ACSIS206</w:t>
            </w:r>
          </w:p>
          <w:p w14:paraId="759CF782" w14:textId="77777777" w:rsidR="00C0755F" w:rsidRPr="00662EBF" w:rsidRDefault="00C0755F" w:rsidP="000C1B8F">
            <w:pPr>
              <w:pStyle w:val="xtabletext"/>
            </w:pPr>
            <w:r w:rsidRPr="00662EBF">
              <w:t>ACSIS208</w:t>
            </w:r>
          </w:p>
          <w:p w14:paraId="6073AEDC" w14:textId="343D5A90" w:rsidR="00703172" w:rsidRPr="00662EBF" w:rsidRDefault="00703172" w:rsidP="00703172">
            <w:pPr>
              <w:rPr>
                <w:rFonts w:ascii="Arial" w:hAnsi="Arial" w:cs="Arial"/>
                <w:sz w:val="20"/>
                <w:szCs w:val="20"/>
              </w:rPr>
            </w:pPr>
          </w:p>
          <w:p w14:paraId="14B29E5A" w14:textId="77777777" w:rsidR="00F71EB8" w:rsidRPr="00662EBF" w:rsidRDefault="00F71EB8" w:rsidP="00703172">
            <w:pPr>
              <w:rPr>
                <w:rFonts w:ascii="Arial" w:hAnsi="Arial" w:cs="Arial"/>
                <w:sz w:val="20"/>
                <w:szCs w:val="20"/>
              </w:rPr>
            </w:pPr>
          </w:p>
          <w:p w14:paraId="6A3A9389" w14:textId="0B56298C" w:rsidR="008C5BFC" w:rsidRPr="00662EBF" w:rsidRDefault="008C5BFC" w:rsidP="00EA299B">
            <w:pPr>
              <w:rPr>
                <w:rFonts w:ascii="Arial" w:hAnsi="Arial" w:cs="Arial"/>
              </w:rPr>
            </w:pPr>
          </w:p>
        </w:tc>
        <w:tc>
          <w:tcPr>
            <w:tcW w:w="4063" w:type="dxa"/>
            <w:vMerge w:val="restart"/>
          </w:tcPr>
          <w:p w14:paraId="094DAAAA" w14:textId="77777777" w:rsidR="006B75F9" w:rsidRPr="004B1103" w:rsidRDefault="006B75F9" w:rsidP="000C1B8F">
            <w:pPr>
              <w:pStyle w:val="xtabletext"/>
            </w:pPr>
            <w:r w:rsidRPr="004B1103">
              <w:t>By the end of this unit, students should be able to:</w:t>
            </w:r>
          </w:p>
          <w:p w14:paraId="0398F921" w14:textId="7BEA5510" w:rsidR="006B75F9" w:rsidRPr="00645BAB" w:rsidRDefault="004C1B16" w:rsidP="00645BAB">
            <w:pPr>
              <w:pStyle w:val="xtablelist"/>
            </w:pPr>
            <w:r w:rsidRPr="003C1CD7">
              <w:t>•</w:t>
            </w:r>
            <w:r>
              <w:tab/>
            </w:r>
            <w:r w:rsidR="00EE7025" w:rsidRPr="00645BAB">
              <w:t>e</w:t>
            </w:r>
            <w:r w:rsidR="006B75F9" w:rsidRPr="00645BAB">
              <w:t>xplain the difference between distance</w:t>
            </w:r>
            <w:r w:rsidR="00280381" w:rsidRPr="00645BAB">
              <w:t xml:space="preserve"> and</w:t>
            </w:r>
            <w:r w:rsidR="006B75F9" w:rsidRPr="00645BAB">
              <w:t xml:space="preserve"> displacement </w:t>
            </w:r>
            <w:r w:rsidR="00313BD2" w:rsidRPr="00645BAB">
              <w:t>using</w:t>
            </w:r>
            <w:r w:rsidR="006B75F9" w:rsidRPr="00645BAB">
              <w:t xml:space="preserve"> appropriate examples</w:t>
            </w:r>
          </w:p>
          <w:p w14:paraId="28DFCF64" w14:textId="6BDB406A" w:rsidR="006B75F9" w:rsidRPr="00645BAB" w:rsidRDefault="004C1B16" w:rsidP="00645BAB">
            <w:pPr>
              <w:pStyle w:val="xtablelist"/>
            </w:pPr>
            <w:r w:rsidRPr="003C1CD7">
              <w:t>•</w:t>
            </w:r>
            <w:r>
              <w:tab/>
            </w:r>
            <w:r w:rsidR="00EE7025" w:rsidRPr="00645BAB">
              <w:t>p</w:t>
            </w:r>
            <w:r w:rsidR="006B75F9" w:rsidRPr="00645BAB">
              <w:t>lot</w:t>
            </w:r>
            <w:r w:rsidR="00280381" w:rsidRPr="00645BAB">
              <w:t xml:space="preserve"> and interpret position</w:t>
            </w:r>
            <w:r w:rsidR="006B75F9" w:rsidRPr="00645BAB">
              <w:t>/displacement</w:t>
            </w:r>
            <w:r w:rsidR="00891B60">
              <w:t>–</w:t>
            </w:r>
            <w:r w:rsidR="006B75F9" w:rsidRPr="00645BAB">
              <w:t>time graphs</w:t>
            </w:r>
            <w:r w:rsidR="00280381" w:rsidRPr="00645BAB">
              <w:t xml:space="preserve"> for linear motion</w:t>
            </w:r>
            <w:r w:rsidR="00EE7025">
              <w:t>.</w:t>
            </w:r>
          </w:p>
          <w:p w14:paraId="6FF98BBE" w14:textId="3A8B929E" w:rsidR="00612382" w:rsidRPr="006003BF" w:rsidRDefault="006B75F9" w:rsidP="007109BC">
            <w:pPr>
              <w:rPr>
                <w:rFonts w:ascii="Arial" w:hAnsi="Arial" w:cs="Arial"/>
                <w:sz w:val="20"/>
              </w:rPr>
            </w:pPr>
            <w:r w:rsidRPr="004B1103">
              <w:rPr>
                <w:rFonts w:ascii="Arial" w:hAnsi="Arial" w:cs="Arial"/>
                <w:sz w:val="20"/>
                <w:szCs w:val="20"/>
              </w:rPr>
              <w:t xml:space="preserve">  </w:t>
            </w:r>
          </w:p>
        </w:tc>
        <w:tc>
          <w:tcPr>
            <w:tcW w:w="4063" w:type="dxa"/>
            <w:vMerge w:val="restart"/>
          </w:tcPr>
          <w:p w14:paraId="01AA82FD" w14:textId="1F6DEA20" w:rsidR="00522F79" w:rsidRPr="00316117" w:rsidRDefault="006861C9" w:rsidP="00316117">
            <w:pPr>
              <w:pStyle w:val="xtabletext"/>
              <w:rPr>
                <w:rStyle w:val="xbold"/>
              </w:rPr>
            </w:pPr>
            <w:r w:rsidRPr="00316117">
              <w:rPr>
                <w:rStyle w:val="xbold"/>
              </w:rPr>
              <w:t>What if?</w:t>
            </w:r>
          </w:p>
          <w:p w14:paraId="056FE447" w14:textId="6219DCE6" w:rsidR="00522F79" w:rsidRPr="00527F19" w:rsidRDefault="00527F19" w:rsidP="000C1B8F">
            <w:pPr>
              <w:pStyle w:val="xtabletext"/>
            </w:pPr>
            <w:r w:rsidRPr="00527F19">
              <w:t xml:space="preserve">Students measure </w:t>
            </w:r>
            <w:r>
              <w:t xml:space="preserve">time and distance to calculate the </w:t>
            </w:r>
            <w:r w:rsidRPr="00527F19">
              <w:t>speed of vehicles on the road</w:t>
            </w:r>
            <w:r>
              <w:t>.</w:t>
            </w:r>
            <w:r w:rsidRPr="00527F19">
              <w:t xml:space="preserve"> </w:t>
            </w:r>
          </w:p>
          <w:p w14:paraId="33DF9921" w14:textId="6F890132" w:rsidR="006861C9" w:rsidRPr="00316117" w:rsidRDefault="006861C9" w:rsidP="00316117">
            <w:pPr>
              <w:pStyle w:val="xtabletext"/>
              <w:rPr>
                <w:rStyle w:val="xbold"/>
              </w:rPr>
            </w:pPr>
            <w:r w:rsidRPr="00316117">
              <w:rPr>
                <w:rStyle w:val="xbold"/>
              </w:rPr>
              <w:t xml:space="preserve">Challenge </w:t>
            </w:r>
            <w:r w:rsidR="0063305F" w:rsidRPr="00316117">
              <w:rPr>
                <w:rStyle w:val="xbold"/>
              </w:rPr>
              <w:t>7</w:t>
            </w:r>
            <w:r w:rsidRPr="00316117">
              <w:rPr>
                <w:rStyle w:val="xbold"/>
              </w:rPr>
              <w:t xml:space="preserve">.1 </w:t>
            </w:r>
          </w:p>
          <w:p w14:paraId="35572E9E" w14:textId="65A79D20" w:rsidR="006861C9" w:rsidRPr="006861C9" w:rsidRDefault="0063305F" w:rsidP="00B0706B">
            <w:pPr>
              <w:pStyle w:val="xtablebullet"/>
            </w:pPr>
            <w:r>
              <w:t>Bringing graphs to life</w:t>
            </w:r>
            <w:r w:rsidR="006861C9" w:rsidRPr="006861C9">
              <w:t xml:space="preserve"> </w:t>
            </w:r>
          </w:p>
          <w:p w14:paraId="01DF68E9" w14:textId="35C1A1F3" w:rsidR="0054466A" w:rsidRDefault="00527F19" w:rsidP="000C1B8F">
            <w:pPr>
              <w:pStyle w:val="xtabletext"/>
            </w:pPr>
            <w:r>
              <w:t>Students ‘act out’ the motion shown on</w:t>
            </w:r>
            <w:r w:rsidR="0080071D">
              <w:t xml:space="preserve"> a</w:t>
            </w:r>
            <w:r>
              <w:t xml:space="preserve"> graph</w:t>
            </w:r>
            <w:r w:rsidR="00E95E12">
              <w:t>.</w:t>
            </w:r>
          </w:p>
          <w:p w14:paraId="00522D6F" w14:textId="7631B759" w:rsidR="00E57556" w:rsidRDefault="00E57556" w:rsidP="00522F79">
            <w:pPr>
              <w:rPr>
                <w:rFonts w:ascii="Arial" w:hAnsi="Arial" w:cs="Arial"/>
                <w:sz w:val="20"/>
              </w:rPr>
            </w:pPr>
          </w:p>
          <w:p w14:paraId="6C53BBA7" w14:textId="615B853D" w:rsidR="00621BF9" w:rsidRPr="00316117" w:rsidRDefault="00621BF9" w:rsidP="00522F79">
            <w:pPr>
              <w:rPr>
                <w:rStyle w:val="xbold"/>
              </w:rPr>
            </w:pPr>
            <w:r w:rsidRPr="00316117">
              <w:rPr>
                <w:rStyle w:val="xbold"/>
              </w:rPr>
              <w:t xml:space="preserve">Vector </w:t>
            </w:r>
            <w:r w:rsidR="00FE65FA" w:rsidRPr="00316117">
              <w:rPr>
                <w:rStyle w:val="xbold"/>
              </w:rPr>
              <w:t>w</w:t>
            </w:r>
            <w:r w:rsidRPr="00316117">
              <w:rPr>
                <w:rStyle w:val="xbold"/>
              </w:rPr>
              <w:t>alk</w:t>
            </w:r>
          </w:p>
          <w:p w14:paraId="62B069C0" w14:textId="77777777" w:rsidR="00621BF9" w:rsidRPr="00621BF9" w:rsidRDefault="00621BF9" w:rsidP="000C1B8F">
            <w:pPr>
              <w:pStyle w:val="xtabletext"/>
            </w:pPr>
            <w:r w:rsidRPr="00621BF9">
              <w:t>In this interactive, students calculate the distance and displacement of various objects based on their animated motion.</w:t>
            </w:r>
          </w:p>
          <w:p w14:paraId="5E861C45" w14:textId="77777777" w:rsidR="00697C46" w:rsidRPr="00316117" w:rsidRDefault="00046A0A" w:rsidP="00522F79">
            <w:pPr>
              <w:rPr>
                <w:rStyle w:val="xbold"/>
              </w:rPr>
            </w:pPr>
            <w:r w:rsidRPr="00316117">
              <w:rPr>
                <w:rStyle w:val="xbold"/>
              </w:rPr>
              <w:t>Scalar or vector</w:t>
            </w:r>
          </w:p>
          <w:p w14:paraId="6790098F" w14:textId="110329A7" w:rsidR="00046A0A" w:rsidRDefault="0080071D" w:rsidP="000C1B8F">
            <w:pPr>
              <w:pStyle w:val="xtabletext"/>
            </w:pPr>
            <w:r>
              <w:t>Ask</w:t>
            </w:r>
            <w:r w:rsidR="00891B60">
              <w:t xml:space="preserve"> students to categoris</w:t>
            </w:r>
            <w:r w:rsidR="00046A0A" w:rsidRPr="00046A0A">
              <w:t xml:space="preserve">e </w:t>
            </w:r>
            <w:r w:rsidR="00FE65FA" w:rsidRPr="00046A0A">
              <w:t>various quantities</w:t>
            </w:r>
            <w:r>
              <w:t xml:space="preserve"> that</w:t>
            </w:r>
            <w:r w:rsidR="00046A0A" w:rsidRPr="00046A0A">
              <w:t xml:space="preserve"> they are familiar with</w:t>
            </w:r>
            <w:r>
              <w:t>,</w:t>
            </w:r>
            <w:r w:rsidR="00046A0A" w:rsidRPr="00046A0A">
              <w:t xml:space="preserve"> as scalar or vector (e.g. power, time, mass, force, current</w:t>
            </w:r>
            <w:r>
              <w:t>,</w:t>
            </w:r>
            <w:r w:rsidR="00046A0A" w:rsidRPr="00046A0A">
              <w:t xml:space="preserve"> etc</w:t>
            </w:r>
            <w:r w:rsidR="00046A0A">
              <w:t>.</w:t>
            </w:r>
            <w:r w:rsidR="00046A0A" w:rsidRPr="00046A0A">
              <w:t>)</w:t>
            </w:r>
            <w:r w:rsidR="00E95E12">
              <w:t>.</w:t>
            </w:r>
          </w:p>
          <w:p w14:paraId="7686EDD0" w14:textId="77777777" w:rsidR="00466794" w:rsidRDefault="00466794" w:rsidP="00522F79">
            <w:pPr>
              <w:rPr>
                <w:rFonts w:ascii="Arial" w:hAnsi="Arial" w:cs="Arial"/>
                <w:sz w:val="20"/>
              </w:rPr>
            </w:pPr>
          </w:p>
          <w:p w14:paraId="36330954" w14:textId="77777777" w:rsidR="00466794" w:rsidRDefault="00466794" w:rsidP="00522F79">
            <w:pPr>
              <w:rPr>
                <w:rFonts w:ascii="Arial" w:hAnsi="Arial" w:cs="Arial"/>
                <w:sz w:val="20"/>
              </w:rPr>
            </w:pPr>
          </w:p>
          <w:p w14:paraId="5372FBE5" w14:textId="7B8EF3FC" w:rsidR="00466794" w:rsidRPr="00046A0A" w:rsidRDefault="00466794" w:rsidP="00522F79">
            <w:pPr>
              <w:rPr>
                <w:rFonts w:ascii="Arial" w:hAnsi="Arial" w:cs="Arial"/>
                <w:sz w:val="20"/>
              </w:rPr>
            </w:pPr>
          </w:p>
        </w:tc>
        <w:tc>
          <w:tcPr>
            <w:tcW w:w="4064" w:type="dxa"/>
          </w:tcPr>
          <w:p w14:paraId="7D367467" w14:textId="3D42752D" w:rsidR="008C5BFC" w:rsidRPr="00316117" w:rsidRDefault="00791E7B" w:rsidP="008C5BFC">
            <w:pPr>
              <w:rPr>
                <w:rStyle w:val="xbold"/>
              </w:rPr>
            </w:pPr>
            <w:r w:rsidRPr="00316117">
              <w:rPr>
                <w:rStyle w:val="xbold"/>
              </w:rPr>
              <w:lastRenderedPageBreak/>
              <w:t>Oxford Science 10</w:t>
            </w:r>
            <w:r w:rsidR="008C5BFC" w:rsidRPr="00316117">
              <w:rPr>
                <w:rStyle w:val="xbold"/>
              </w:rPr>
              <w:t xml:space="preserve"> resources</w:t>
            </w:r>
          </w:p>
          <w:p w14:paraId="5C8EF34A" w14:textId="168E6D05" w:rsidR="006861C9" w:rsidRPr="004E3CD4" w:rsidRDefault="000C1B8F" w:rsidP="000E55BA">
            <w:pPr>
              <w:pStyle w:val="xtablelist"/>
            </w:pPr>
            <w:r w:rsidRPr="000C1B8F">
              <w:t xml:space="preserve">• </w:t>
            </w:r>
            <w:r w:rsidR="006861C9" w:rsidRPr="004E3CD4">
              <w:t>What if? Page 1</w:t>
            </w:r>
            <w:r w:rsidR="0063305F" w:rsidRPr="004E3CD4">
              <w:t>54</w:t>
            </w:r>
          </w:p>
          <w:p w14:paraId="7528BB5B" w14:textId="70F927F0" w:rsidR="005A7D97" w:rsidRPr="004E3CD4" w:rsidRDefault="000C1B8F" w:rsidP="000E55BA">
            <w:pPr>
              <w:pStyle w:val="xtablelist"/>
            </w:pPr>
            <w:r w:rsidRPr="000C1B8F">
              <w:t xml:space="preserve">• </w:t>
            </w:r>
            <w:r w:rsidR="0063305F" w:rsidRPr="004E3CD4">
              <w:t>Check your learning</w:t>
            </w:r>
            <w:r w:rsidR="00522F79" w:rsidRPr="004E3CD4">
              <w:t xml:space="preserve"> </w:t>
            </w:r>
            <w:r w:rsidR="0063305F" w:rsidRPr="004E3CD4">
              <w:t>7</w:t>
            </w:r>
            <w:r w:rsidR="008D6F80" w:rsidRPr="004E3CD4">
              <w:t>.1</w:t>
            </w:r>
            <w:r w:rsidR="006861C9" w:rsidRPr="004E3CD4">
              <w:t>,</w:t>
            </w:r>
            <w:r w:rsidR="00522F79" w:rsidRPr="004E3CD4">
              <w:t xml:space="preserve"> </w:t>
            </w:r>
            <w:r w:rsidR="006861C9" w:rsidRPr="004E3CD4">
              <w:t>p</w:t>
            </w:r>
            <w:r w:rsidR="00522F79" w:rsidRPr="004E3CD4">
              <w:t>age</w:t>
            </w:r>
            <w:r w:rsidR="005A7D97" w:rsidRPr="004E3CD4">
              <w:t xml:space="preserve"> 1</w:t>
            </w:r>
            <w:r w:rsidR="0063305F" w:rsidRPr="004E3CD4">
              <w:t>57</w:t>
            </w:r>
            <w:r w:rsidR="00522F79" w:rsidRPr="004E3CD4">
              <w:t xml:space="preserve"> </w:t>
            </w:r>
          </w:p>
          <w:p w14:paraId="135FFB0A" w14:textId="217E1B33" w:rsidR="00522F79" w:rsidRPr="004E3CD4" w:rsidRDefault="000C1B8F" w:rsidP="000E55BA">
            <w:pPr>
              <w:pStyle w:val="xtablelist"/>
            </w:pPr>
            <w:r w:rsidRPr="000C1B8F">
              <w:t xml:space="preserve">• </w:t>
            </w:r>
            <w:r w:rsidR="00522F79" w:rsidRPr="004E3CD4">
              <w:t xml:space="preserve">Challenge </w:t>
            </w:r>
            <w:r w:rsidR="0063305F" w:rsidRPr="004E3CD4">
              <w:t>7</w:t>
            </w:r>
            <w:r w:rsidR="00522F79" w:rsidRPr="004E3CD4">
              <w:t>.1</w:t>
            </w:r>
            <w:r w:rsidR="006861C9" w:rsidRPr="004E3CD4">
              <w:t>,</w:t>
            </w:r>
            <w:r w:rsidR="00522F79" w:rsidRPr="004E3CD4">
              <w:t xml:space="preserve"> </w:t>
            </w:r>
            <w:r w:rsidR="006861C9" w:rsidRPr="004E3CD4">
              <w:t>p</w:t>
            </w:r>
            <w:r w:rsidR="00522F79" w:rsidRPr="004E3CD4">
              <w:t>age</w:t>
            </w:r>
            <w:r w:rsidR="005A7D97" w:rsidRPr="004E3CD4">
              <w:t xml:space="preserve"> 21</w:t>
            </w:r>
            <w:r w:rsidR="0063305F" w:rsidRPr="004E3CD4">
              <w:t>9</w:t>
            </w:r>
            <w:r w:rsidR="00522F79" w:rsidRPr="004E3CD4">
              <w:t xml:space="preserve"> </w:t>
            </w:r>
          </w:p>
          <w:p w14:paraId="7F6FCDE1" w14:textId="77777777" w:rsidR="008C5BFC" w:rsidRPr="004E3CD4" w:rsidRDefault="008C5BFC" w:rsidP="00D3329A">
            <w:pPr>
              <w:rPr>
                <w:rFonts w:ascii="Arial" w:hAnsi="Arial" w:cs="Arial"/>
                <w:sz w:val="20"/>
                <w:szCs w:val="20"/>
              </w:rPr>
            </w:pPr>
          </w:p>
        </w:tc>
      </w:tr>
      <w:tr w:rsidR="00E57556" w:rsidRPr="006003BF" w14:paraId="404D4339" w14:textId="77777777" w:rsidTr="00E57556">
        <w:trPr>
          <w:trHeight w:val="2349"/>
        </w:trPr>
        <w:tc>
          <w:tcPr>
            <w:tcW w:w="1613" w:type="dxa"/>
            <w:vMerge/>
          </w:tcPr>
          <w:p w14:paraId="778852E1" w14:textId="5B7CD4C9" w:rsidR="008C5BFC" w:rsidRPr="006003BF" w:rsidRDefault="008C5BFC" w:rsidP="008C5BFC">
            <w:pPr>
              <w:rPr>
                <w:rFonts w:ascii="Arial" w:hAnsi="Arial" w:cs="Arial"/>
                <w:b/>
                <w:sz w:val="20"/>
              </w:rPr>
            </w:pPr>
          </w:p>
        </w:tc>
        <w:tc>
          <w:tcPr>
            <w:tcW w:w="1614" w:type="dxa"/>
            <w:vMerge/>
          </w:tcPr>
          <w:p w14:paraId="43E07C8C" w14:textId="77777777" w:rsidR="008C5BFC" w:rsidRPr="00662EBF" w:rsidRDefault="008C5BFC" w:rsidP="008C5BFC">
            <w:pPr>
              <w:pStyle w:val="ListParagraph"/>
              <w:numPr>
                <w:ilvl w:val="0"/>
                <w:numId w:val="4"/>
              </w:numPr>
              <w:ind w:left="352"/>
              <w:rPr>
                <w:rFonts w:ascii="Arial" w:hAnsi="Arial" w:cs="Arial"/>
              </w:rPr>
            </w:pPr>
          </w:p>
        </w:tc>
        <w:tc>
          <w:tcPr>
            <w:tcW w:w="4063" w:type="dxa"/>
            <w:vMerge/>
          </w:tcPr>
          <w:p w14:paraId="1616D59D"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050D97D8" w14:textId="77777777" w:rsidR="008C5BFC" w:rsidRPr="006003BF" w:rsidRDefault="008C5BFC" w:rsidP="008C5BFC">
            <w:pPr>
              <w:ind w:left="-8"/>
              <w:rPr>
                <w:rFonts w:ascii="Arial" w:hAnsi="Arial" w:cs="Arial"/>
                <w:b/>
                <w:sz w:val="20"/>
              </w:rPr>
            </w:pPr>
          </w:p>
        </w:tc>
        <w:tc>
          <w:tcPr>
            <w:tcW w:w="4064" w:type="dxa"/>
          </w:tcPr>
          <w:p w14:paraId="0750D643" w14:textId="5A39F391" w:rsidR="00E57556" w:rsidRPr="00891B60" w:rsidRDefault="008C5BFC" w:rsidP="008C5BFC">
            <w:pPr>
              <w:rPr>
                <w:rFonts w:ascii="Arial" w:hAnsi="Arial"/>
                <w:b/>
                <w:sz w:val="22"/>
              </w:rPr>
            </w:pPr>
            <w:r w:rsidRPr="00316117">
              <w:rPr>
                <w:rStyle w:val="xbold"/>
              </w:rPr>
              <w:t>Additional resources</w:t>
            </w:r>
          </w:p>
          <w:p w14:paraId="278F77CC" w14:textId="77777777" w:rsidR="0054466A" w:rsidRPr="004E3CD4" w:rsidRDefault="00621BF9" w:rsidP="000622A9">
            <w:pPr>
              <w:pStyle w:val="xtabletext"/>
            </w:pPr>
            <w:r w:rsidRPr="004E3CD4">
              <w:t>Vector walk can be found at:</w:t>
            </w:r>
          </w:p>
          <w:p w14:paraId="0656EF61" w14:textId="12B4C583" w:rsidR="00621BF9" w:rsidRPr="004E3CD4" w:rsidRDefault="00EF28BA" w:rsidP="00621BF9">
            <w:pPr>
              <w:pStyle w:val="xparafo"/>
              <w:rPr>
                <w:rStyle w:val="Hyperlink"/>
                <w:rFonts w:cs="Arial"/>
                <w:szCs w:val="20"/>
              </w:rPr>
            </w:pPr>
            <w:hyperlink r:id="rId39" w:history="1">
              <w:r w:rsidR="00FE65FA" w:rsidRPr="004E3CD4">
                <w:rPr>
                  <w:rStyle w:val="Hyperlink"/>
                  <w:rFonts w:cs="Arial"/>
                  <w:szCs w:val="20"/>
                </w:rPr>
                <w:t>http://www.physicsclassroom.com/Physics-Interactives/1-D-Kinematics/Vector-Walk</w:t>
              </w:r>
            </w:hyperlink>
          </w:p>
          <w:p w14:paraId="63B6A51F" w14:textId="77777777" w:rsidR="00FE65FA" w:rsidRPr="004E3CD4" w:rsidRDefault="00FE65FA" w:rsidP="00621BF9">
            <w:pPr>
              <w:pStyle w:val="xparafo"/>
              <w:rPr>
                <w:rFonts w:ascii="Arial" w:hAnsi="Arial" w:cs="Arial"/>
                <w:sz w:val="20"/>
                <w:szCs w:val="20"/>
              </w:rPr>
            </w:pPr>
          </w:p>
          <w:p w14:paraId="53961916" w14:textId="0464BC10" w:rsidR="00621BF9" w:rsidRPr="004E3CD4" w:rsidRDefault="00621BF9" w:rsidP="00C0755F">
            <w:pPr>
              <w:rPr>
                <w:rFonts w:ascii="Arial" w:hAnsi="Arial" w:cs="Arial"/>
                <w:sz w:val="20"/>
                <w:szCs w:val="20"/>
              </w:rPr>
            </w:pPr>
          </w:p>
        </w:tc>
      </w:tr>
      <w:tr w:rsidR="00E57556" w:rsidRPr="006003BF" w14:paraId="017152D0" w14:textId="77777777" w:rsidTr="00E95E12">
        <w:tc>
          <w:tcPr>
            <w:tcW w:w="1613" w:type="dxa"/>
            <w:vMerge w:val="restart"/>
          </w:tcPr>
          <w:p w14:paraId="5897E08B" w14:textId="64818239" w:rsidR="008C5BFC" w:rsidRDefault="00C0755F" w:rsidP="000622A9">
            <w:pPr>
              <w:pStyle w:val="xtabletext"/>
            </w:pPr>
            <w:r>
              <w:t>7</w:t>
            </w:r>
            <w:r w:rsidR="008C5BFC" w:rsidRPr="006003BF">
              <w:t>.</w:t>
            </w:r>
            <w:r w:rsidR="008072F1" w:rsidRPr="006003BF">
              <w:t>2</w:t>
            </w:r>
            <w:r w:rsidR="00CE37FC">
              <w:t xml:space="preserve"> </w:t>
            </w:r>
            <w:r>
              <w:t>Velocity is speed with direction</w:t>
            </w:r>
            <w:r w:rsidR="008072F1" w:rsidRPr="006003BF">
              <w:t xml:space="preserve"> </w:t>
            </w:r>
          </w:p>
          <w:p w14:paraId="58791B85" w14:textId="1E331F23" w:rsidR="000742D0" w:rsidRDefault="000742D0" w:rsidP="000622A9">
            <w:pPr>
              <w:pStyle w:val="xtabletext"/>
            </w:pPr>
          </w:p>
          <w:p w14:paraId="63BD6472" w14:textId="56E995AB" w:rsidR="000742D0" w:rsidRPr="006003BF" w:rsidRDefault="000742D0" w:rsidP="000622A9">
            <w:pPr>
              <w:pStyle w:val="xtabletext"/>
            </w:pPr>
            <w:r>
              <w:t>(pages 1</w:t>
            </w:r>
            <w:r w:rsidR="00C0755F">
              <w:t>58</w:t>
            </w:r>
            <w:r w:rsidR="00A20F16">
              <w:rPr>
                <w:szCs w:val="20"/>
              </w:rPr>
              <w:t>–</w:t>
            </w:r>
            <w:r>
              <w:t>1</w:t>
            </w:r>
            <w:r w:rsidR="00C0755F">
              <w:t>59</w:t>
            </w:r>
            <w:r>
              <w:t>)</w:t>
            </w:r>
          </w:p>
          <w:p w14:paraId="558E22CA" w14:textId="003F8FFD" w:rsidR="008C5BFC" w:rsidRDefault="008C5BFC" w:rsidP="008C5BFC">
            <w:pPr>
              <w:rPr>
                <w:rFonts w:ascii="Arial" w:hAnsi="Arial" w:cs="Arial"/>
                <w:b/>
                <w:sz w:val="20"/>
              </w:rPr>
            </w:pPr>
          </w:p>
          <w:p w14:paraId="21838B25" w14:textId="77777777" w:rsidR="000742D0" w:rsidRPr="006003BF" w:rsidRDefault="000742D0" w:rsidP="008C5BFC">
            <w:pPr>
              <w:rPr>
                <w:rFonts w:ascii="Arial" w:hAnsi="Arial" w:cs="Arial"/>
                <w:b/>
                <w:sz w:val="20"/>
              </w:rPr>
            </w:pPr>
          </w:p>
          <w:p w14:paraId="48D9879C" w14:textId="77777777" w:rsidR="008C5BFC" w:rsidRPr="006003BF" w:rsidRDefault="008C5BFC" w:rsidP="008C5BFC">
            <w:pPr>
              <w:rPr>
                <w:rFonts w:ascii="Arial" w:hAnsi="Arial" w:cs="Arial"/>
                <w:b/>
                <w:sz w:val="20"/>
              </w:rPr>
            </w:pPr>
          </w:p>
        </w:tc>
        <w:tc>
          <w:tcPr>
            <w:tcW w:w="1614" w:type="dxa"/>
            <w:vMerge w:val="restart"/>
          </w:tcPr>
          <w:p w14:paraId="7F1DE7B4" w14:textId="177D2EF6" w:rsidR="00C0755F" w:rsidRPr="00662EBF" w:rsidRDefault="00B0706B" w:rsidP="00BB23B8">
            <w:pPr>
              <w:pStyle w:val="xtablebullet"/>
            </w:pPr>
            <w:r>
              <w:t>Science understanding</w:t>
            </w:r>
          </w:p>
          <w:p w14:paraId="5A0BAA6F" w14:textId="77777777" w:rsidR="00DB4B68" w:rsidRPr="00662EBF" w:rsidRDefault="00DB4B68" w:rsidP="000622A9">
            <w:pPr>
              <w:pStyle w:val="xtabletext"/>
            </w:pPr>
            <w:r w:rsidRPr="00662EBF">
              <w:t>ACSSU229</w:t>
            </w:r>
          </w:p>
          <w:p w14:paraId="01A8CCF8" w14:textId="77777777" w:rsidR="00DB4B68" w:rsidRPr="00662EBF" w:rsidRDefault="00DB4B68" w:rsidP="000622A9">
            <w:pPr>
              <w:pStyle w:val="xtabletext"/>
            </w:pPr>
          </w:p>
          <w:p w14:paraId="32E5D7FD" w14:textId="4115B4FE" w:rsidR="00C0755F" w:rsidRPr="00662EBF" w:rsidRDefault="00C0755F" w:rsidP="00BB23B8">
            <w:pPr>
              <w:pStyle w:val="xtablebullet"/>
            </w:pPr>
            <w:r w:rsidRPr="00662EBF">
              <w:t xml:space="preserve">Science as a </w:t>
            </w:r>
            <w:r w:rsidR="00B0706B">
              <w:t>human endeavour</w:t>
            </w:r>
          </w:p>
          <w:p w14:paraId="08E081E3" w14:textId="77777777" w:rsidR="00C0755F" w:rsidRPr="00662EBF" w:rsidRDefault="00C0755F" w:rsidP="000622A9">
            <w:pPr>
              <w:pStyle w:val="xtabletext"/>
            </w:pPr>
            <w:r w:rsidRPr="00662EBF">
              <w:t>ACSHE230</w:t>
            </w:r>
          </w:p>
          <w:p w14:paraId="27E3A607" w14:textId="77777777" w:rsidR="00C0755F" w:rsidRPr="00662EBF" w:rsidRDefault="00C0755F" w:rsidP="000622A9">
            <w:pPr>
              <w:pStyle w:val="xtabletext"/>
            </w:pPr>
          </w:p>
          <w:p w14:paraId="636515BC" w14:textId="67BE4C11" w:rsidR="00C0755F" w:rsidRPr="00662EBF" w:rsidRDefault="00B0706B" w:rsidP="00BB23B8">
            <w:pPr>
              <w:pStyle w:val="xtablebullet"/>
            </w:pPr>
            <w:r>
              <w:t>Science inquiry skills</w:t>
            </w:r>
          </w:p>
          <w:p w14:paraId="37FFBA2B" w14:textId="77777777" w:rsidR="00C0755F" w:rsidRPr="00662EBF" w:rsidRDefault="00C0755F" w:rsidP="000622A9">
            <w:pPr>
              <w:pStyle w:val="xtabletext"/>
            </w:pPr>
            <w:r w:rsidRPr="00662EBF">
              <w:t>ACSIS198</w:t>
            </w:r>
          </w:p>
          <w:p w14:paraId="6895DA89" w14:textId="77777777" w:rsidR="00C0755F" w:rsidRPr="00662EBF" w:rsidRDefault="00C0755F" w:rsidP="000622A9">
            <w:pPr>
              <w:pStyle w:val="xtabletext"/>
            </w:pPr>
            <w:r w:rsidRPr="00662EBF">
              <w:t>ACSIS199</w:t>
            </w:r>
          </w:p>
          <w:p w14:paraId="57EDAE95" w14:textId="77777777" w:rsidR="00C0755F" w:rsidRPr="00662EBF" w:rsidRDefault="00C0755F" w:rsidP="000622A9">
            <w:pPr>
              <w:pStyle w:val="xtabletext"/>
            </w:pPr>
            <w:r w:rsidRPr="00662EBF">
              <w:t>ACSIS200</w:t>
            </w:r>
          </w:p>
          <w:p w14:paraId="544F6AC9" w14:textId="77777777" w:rsidR="00C0755F" w:rsidRPr="00662EBF" w:rsidRDefault="00C0755F" w:rsidP="000622A9">
            <w:pPr>
              <w:pStyle w:val="xtabletext"/>
            </w:pPr>
            <w:r w:rsidRPr="00662EBF">
              <w:t>ACSIS203</w:t>
            </w:r>
          </w:p>
          <w:p w14:paraId="05C08700" w14:textId="77777777" w:rsidR="00C0755F" w:rsidRPr="00662EBF" w:rsidRDefault="00C0755F" w:rsidP="000622A9">
            <w:pPr>
              <w:pStyle w:val="xtabletext"/>
            </w:pPr>
            <w:r w:rsidRPr="00662EBF">
              <w:t>ACSIS204</w:t>
            </w:r>
          </w:p>
          <w:p w14:paraId="4607C6A5" w14:textId="77777777" w:rsidR="00C0755F" w:rsidRPr="00662EBF" w:rsidRDefault="00C0755F" w:rsidP="000622A9">
            <w:pPr>
              <w:pStyle w:val="xtabletext"/>
            </w:pPr>
            <w:r w:rsidRPr="00662EBF">
              <w:t>ACSIS205</w:t>
            </w:r>
          </w:p>
          <w:p w14:paraId="335C71E6" w14:textId="77777777" w:rsidR="00C0755F" w:rsidRPr="00662EBF" w:rsidRDefault="00C0755F" w:rsidP="000622A9">
            <w:pPr>
              <w:pStyle w:val="xtabletext"/>
            </w:pPr>
            <w:r w:rsidRPr="00662EBF">
              <w:t>ACSIS206</w:t>
            </w:r>
          </w:p>
          <w:p w14:paraId="7C8A42BE" w14:textId="77777777" w:rsidR="00C0755F" w:rsidRPr="00662EBF" w:rsidRDefault="00C0755F" w:rsidP="000622A9">
            <w:pPr>
              <w:pStyle w:val="xtabletext"/>
            </w:pPr>
            <w:r w:rsidRPr="00662EBF">
              <w:t>ACSIS208</w:t>
            </w:r>
          </w:p>
          <w:p w14:paraId="37483363" w14:textId="647E4CA6" w:rsidR="00703172" w:rsidRPr="00662EBF" w:rsidRDefault="00703172" w:rsidP="00703172">
            <w:pPr>
              <w:rPr>
                <w:rFonts w:ascii="Arial" w:hAnsi="Arial" w:cs="Arial"/>
                <w:sz w:val="20"/>
                <w:szCs w:val="20"/>
              </w:rPr>
            </w:pPr>
          </w:p>
          <w:p w14:paraId="67E820EC" w14:textId="77777777" w:rsidR="00703172" w:rsidRPr="00662EBF" w:rsidRDefault="00703172" w:rsidP="00703172">
            <w:pPr>
              <w:rPr>
                <w:rFonts w:ascii="Arial" w:hAnsi="Arial" w:cs="Arial"/>
                <w:sz w:val="20"/>
                <w:szCs w:val="20"/>
              </w:rPr>
            </w:pPr>
          </w:p>
          <w:p w14:paraId="6208789E" w14:textId="0343C34B" w:rsidR="008C5BFC" w:rsidRPr="00662EBF" w:rsidRDefault="008C5BFC" w:rsidP="008C5BFC">
            <w:pPr>
              <w:rPr>
                <w:rFonts w:ascii="Arial" w:hAnsi="Arial" w:cs="Arial"/>
              </w:rPr>
            </w:pPr>
          </w:p>
        </w:tc>
        <w:tc>
          <w:tcPr>
            <w:tcW w:w="4063" w:type="dxa"/>
            <w:vMerge w:val="restart"/>
          </w:tcPr>
          <w:p w14:paraId="2B7F740D" w14:textId="77777777" w:rsidR="007109BC" w:rsidRPr="004B1103" w:rsidRDefault="007109BC" w:rsidP="000622A9">
            <w:pPr>
              <w:pStyle w:val="xtabletext"/>
            </w:pPr>
            <w:r w:rsidRPr="004B1103">
              <w:t>By the end of this unit, students should be able to:</w:t>
            </w:r>
          </w:p>
          <w:p w14:paraId="6B614E6D" w14:textId="06814C61" w:rsidR="007109BC" w:rsidRPr="004B1103" w:rsidRDefault="004C1B16" w:rsidP="00645BAB">
            <w:pPr>
              <w:pStyle w:val="xtablelist"/>
            </w:pPr>
            <w:r w:rsidRPr="003C1CD7">
              <w:t>•</w:t>
            </w:r>
            <w:r>
              <w:tab/>
            </w:r>
            <w:r w:rsidR="00EE7025" w:rsidRPr="004B1103">
              <w:t>e</w:t>
            </w:r>
            <w:r w:rsidR="007109BC" w:rsidRPr="004B1103">
              <w:t xml:space="preserve">xplain the difference between speed </w:t>
            </w:r>
            <w:r w:rsidR="00280381">
              <w:t>and</w:t>
            </w:r>
            <w:r w:rsidR="007109BC" w:rsidRPr="004B1103">
              <w:t xml:space="preserve"> velocity </w:t>
            </w:r>
            <w:r w:rsidR="00313BD2">
              <w:t>using</w:t>
            </w:r>
            <w:r w:rsidR="007109BC" w:rsidRPr="004B1103">
              <w:t xml:space="preserve"> appropriate examples</w:t>
            </w:r>
          </w:p>
          <w:p w14:paraId="0F0A909B" w14:textId="41932D4D" w:rsidR="007109BC" w:rsidRPr="004B1103" w:rsidRDefault="004C1B16" w:rsidP="00645BAB">
            <w:pPr>
              <w:pStyle w:val="xtablelist"/>
            </w:pPr>
            <w:r w:rsidRPr="003C1CD7">
              <w:t>•</w:t>
            </w:r>
            <w:r>
              <w:tab/>
            </w:r>
            <w:r w:rsidR="00EE7025" w:rsidRPr="004B1103">
              <w:t>m</w:t>
            </w:r>
            <w:r w:rsidR="007109BC" w:rsidRPr="004B1103">
              <w:t>anipulate the formula</w:t>
            </w:r>
            <w:r w:rsidR="002949D4">
              <w:t>,</w:t>
            </w:r>
            <w:r w:rsidR="007109BC" w:rsidRPr="004B1103">
              <w:t xml:space="preserve"> </w:t>
            </w:r>
            <w:r w:rsidR="00280381" w:rsidRPr="00CB0EFF">
              <w:rPr>
                <w:i/>
              </w:rPr>
              <w:t>s</w:t>
            </w:r>
            <w:r w:rsidR="007109BC" w:rsidRPr="00CB0EFF">
              <w:rPr>
                <w:i/>
              </w:rPr>
              <w:t xml:space="preserve"> = </w:t>
            </w:r>
            <w:r w:rsidR="00280381" w:rsidRPr="00CB0EFF">
              <w:rPr>
                <w:i/>
              </w:rPr>
              <w:t>d</w:t>
            </w:r>
            <w:r w:rsidR="007109BC" w:rsidRPr="00CB0EFF">
              <w:rPr>
                <w:i/>
              </w:rPr>
              <w:t>/t</w:t>
            </w:r>
            <w:r w:rsidR="002949D4">
              <w:t>,</w:t>
            </w:r>
            <w:r w:rsidR="007109BC" w:rsidRPr="004B1103">
              <w:t xml:space="preserve"> appropriately to determine the unknown variable: speed/velocity, distance</w:t>
            </w:r>
            <w:r w:rsidR="007109BC">
              <w:t>/displacement</w:t>
            </w:r>
            <w:r w:rsidR="007109BC" w:rsidRPr="004B1103">
              <w:t xml:space="preserve"> or time</w:t>
            </w:r>
          </w:p>
          <w:p w14:paraId="235A3818" w14:textId="4AC05AE1" w:rsidR="007109BC" w:rsidRPr="004B1103" w:rsidRDefault="004C1B16" w:rsidP="00645BAB">
            <w:pPr>
              <w:pStyle w:val="xtablelist"/>
            </w:pPr>
            <w:r w:rsidRPr="003C1CD7">
              <w:t>•</w:t>
            </w:r>
            <w:r>
              <w:tab/>
            </w:r>
            <w:r w:rsidR="00EE7025">
              <w:t>d</w:t>
            </w:r>
            <w:r w:rsidR="007109BC" w:rsidRPr="004B1103">
              <w:t xml:space="preserve">etermine the </w:t>
            </w:r>
            <w:r w:rsidR="007109BC">
              <w:t>speed/</w:t>
            </w:r>
            <w:r w:rsidR="007109BC" w:rsidRPr="004B1103">
              <w:t>velocity of an object</w:t>
            </w:r>
            <w:r w:rsidR="007109BC">
              <w:t xml:space="preserve"> from the gradient of a </w:t>
            </w:r>
            <w:r w:rsidR="001F4127">
              <w:t>position</w:t>
            </w:r>
            <w:r w:rsidR="007109BC">
              <w:t>/</w:t>
            </w:r>
            <w:r w:rsidR="001F4127">
              <w:t>displacement</w:t>
            </w:r>
            <w:r w:rsidR="00831B05">
              <w:t>–</w:t>
            </w:r>
            <w:r w:rsidR="007109BC">
              <w:t>time graph</w:t>
            </w:r>
          </w:p>
          <w:p w14:paraId="20904700" w14:textId="3E6B322C" w:rsidR="006B75F9" w:rsidRDefault="004C1B16" w:rsidP="00645BAB">
            <w:pPr>
              <w:pStyle w:val="xtablelist"/>
            </w:pPr>
            <w:r w:rsidRPr="003C1CD7">
              <w:t>•</w:t>
            </w:r>
            <w:r>
              <w:tab/>
            </w:r>
            <w:r w:rsidR="00EE7025">
              <w:t>p</w:t>
            </w:r>
            <w:r w:rsidR="007109BC">
              <w:t>lot</w:t>
            </w:r>
            <w:r w:rsidR="007109BC" w:rsidRPr="004B1103">
              <w:t xml:space="preserve"> </w:t>
            </w:r>
            <w:r w:rsidR="00280381">
              <w:t xml:space="preserve">and interpret </w:t>
            </w:r>
            <w:r w:rsidR="007109BC">
              <w:t>speed/velocity</w:t>
            </w:r>
            <w:r w:rsidR="00831B05">
              <w:t>–</w:t>
            </w:r>
            <w:r w:rsidR="007109BC" w:rsidRPr="004B1103">
              <w:t xml:space="preserve">time </w:t>
            </w:r>
            <w:r w:rsidR="007109BC">
              <w:t>graphs</w:t>
            </w:r>
            <w:r w:rsidR="00313BD2">
              <w:t xml:space="preserve"> for linear motion</w:t>
            </w:r>
            <w:r w:rsidR="003A6698">
              <w:t>.</w:t>
            </w:r>
          </w:p>
          <w:p w14:paraId="4BF56227" w14:textId="77777777" w:rsidR="006B75F9" w:rsidRDefault="006B75F9" w:rsidP="006B75F9">
            <w:pPr>
              <w:ind w:left="198"/>
              <w:jc w:val="both"/>
              <w:rPr>
                <w:rFonts w:ascii="Arial" w:hAnsi="Arial" w:cs="Arial"/>
                <w:sz w:val="20"/>
                <w:szCs w:val="20"/>
              </w:rPr>
            </w:pPr>
          </w:p>
          <w:p w14:paraId="6724E5D7" w14:textId="77777777" w:rsidR="00E737EB" w:rsidRDefault="00E737EB" w:rsidP="006B75F9">
            <w:pPr>
              <w:ind w:left="198"/>
              <w:jc w:val="both"/>
              <w:rPr>
                <w:rFonts w:ascii="Arial" w:hAnsi="Arial" w:cs="Arial"/>
                <w:sz w:val="20"/>
              </w:rPr>
            </w:pPr>
          </w:p>
          <w:p w14:paraId="494DA566" w14:textId="49AF5A38" w:rsidR="00466794" w:rsidRPr="006003BF" w:rsidRDefault="00466794" w:rsidP="006B75F9">
            <w:pPr>
              <w:ind w:left="198"/>
              <w:jc w:val="both"/>
              <w:rPr>
                <w:rFonts w:ascii="Arial" w:hAnsi="Arial" w:cs="Arial"/>
                <w:sz w:val="20"/>
              </w:rPr>
            </w:pPr>
          </w:p>
        </w:tc>
        <w:tc>
          <w:tcPr>
            <w:tcW w:w="4063" w:type="dxa"/>
            <w:vMerge w:val="restart"/>
            <w:shd w:val="clear" w:color="auto" w:fill="auto"/>
          </w:tcPr>
          <w:p w14:paraId="6425348A" w14:textId="316A87F1" w:rsidR="006861C9" w:rsidRPr="00316117" w:rsidRDefault="006861C9" w:rsidP="006861C9">
            <w:pPr>
              <w:rPr>
                <w:rStyle w:val="xbold"/>
              </w:rPr>
            </w:pPr>
            <w:r w:rsidRPr="00316117">
              <w:rPr>
                <w:rStyle w:val="xbold"/>
              </w:rPr>
              <w:t xml:space="preserve">Experiment </w:t>
            </w:r>
            <w:r w:rsidR="0063305F" w:rsidRPr="00316117">
              <w:rPr>
                <w:rStyle w:val="xbold"/>
              </w:rPr>
              <w:t>7</w:t>
            </w:r>
            <w:r w:rsidRPr="00316117">
              <w:rPr>
                <w:rStyle w:val="xbold"/>
              </w:rPr>
              <w:t>.2</w:t>
            </w:r>
            <w:r w:rsidR="0063305F" w:rsidRPr="00316117">
              <w:rPr>
                <w:rStyle w:val="xbold"/>
              </w:rPr>
              <w:t>A</w:t>
            </w:r>
          </w:p>
          <w:p w14:paraId="6410DC3A" w14:textId="7831FF65" w:rsidR="008072F1" w:rsidRDefault="0063305F" w:rsidP="00CA3052">
            <w:pPr>
              <w:pStyle w:val="xtablebullet"/>
            </w:pPr>
            <w:r>
              <w:t>The ticker time</w:t>
            </w:r>
            <w:r w:rsidR="00831B05">
              <w:t>r</w:t>
            </w:r>
          </w:p>
          <w:p w14:paraId="05D65463" w14:textId="2812154E" w:rsidR="00F67FC0" w:rsidRDefault="00527F19" w:rsidP="000622A9">
            <w:pPr>
              <w:pStyle w:val="xtabletext"/>
            </w:pPr>
            <w:r>
              <w:t>Students learn how to use a ticker timer and then use it to produce a speed</w:t>
            </w:r>
            <w:r w:rsidR="00831B05">
              <w:t>–</w:t>
            </w:r>
            <w:r>
              <w:t xml:space="preserve">time graph. </w:t>
            </w:r>
          </w:p>
          <w:p w14:paraId="480183A9" w14:textId="77777777" w:rsidR="00166090" w:rsidRDefault="00166090" w:rsidP="0076779A">
            <w:pPr>
              <w:rPr>
                <w:rFonts w:ascii="Arial" w:hAnsi="Arial" w:cs="Arial"/>
                <w:sz w:val="20"/>
              </w:rPr>
            </w:pPr>
          </w:p>
          <w:p w14:paraId="0325590A" w14:textId="00C50D5D" w:rsidR="0063305F" w:rsidRPr="00316117" w:rsidRDefault="0063305F" w:rsidP="0063305F">
            <w:pPr>
              <w:rPr>
                <w:rStyle w:val="xbold"/>
              </w:rPr>
            </w:pPr>
            <w:r w:rsidRPr="00316117">
              <w:rPr>
                <w:rStyle w:val="xbold"/>
              </w:rPr>
              <w:t>Experiment 7.2B</w:t>
            </w:r>
          </w:p>
          <w:p w14:paraId="3EDA1E0D" w14:textId="77777777" w:rsidR="00242963" w:rsidRDefault="0063305F" w:rsidP="00CA3052">
            <w:pPr>
              <w:pStyle w:val="xtablebullet"/>
            </w:pPr>
            <w:r w:rsidRPr="0063305F">
              <w:t>Using a motion sensor</w:t>
            </w:r>
          </w:p>
          <w:p w14:paraId="2FD6BE75" w14:textId="6BE6F7CD" w:rsidR="00527F19" w:rsidRDefault="00527F19" w:rsidP="000622A9">
            <w:pPr>
              <w:pStyle w:val="xtabletext"/>
            </w:pPr>
            <w:r>
              <w:t xml:space="preserve">Students learn how to use a motion sensor </w:t>
            </w:r>
            <w:r w:rsidR="0080071D">
              <w:t>and</w:t>
            </w:r>
            <w:r>
              <w:t xml:space="preserve"> use it to produce motion graphs.</w:t>
            </w:r>
          </w:p>
          <w:p w14:paraId="5AB03ED6" w14:textId="77777777" w:rsidR="00621BF9" w:rsidRDefault="00621BF9" w:rsidP="00527F19">
            <w:pPr>
              <w:rPr>
                <w:rFonts w:ascii="Arial" w:hAnsi="Arial" w:cs="Arial"/>
                <w:sz w:val="20"/>
              </w:rPr>
            </w:pPr>
          </w:p>
          <w:p w14:paraId="208AEE09" w14:textId="72FBE63A" w:rsidR="00621BF9" w:rsidRPr="00316117" w:rsidRDefault="00621BF9" w:rsidP="00527F19">
            <w:pPr>
              <w:rPr>
                <w:rStyle w:val="xbold"/>
              </w:rPr>
            </w:pPr>
            <w:r w:rsidRPr="00316117">
              <w:rPr>
                <w:rStyle w:val="xbold"/>
              </w:rPr>
              <w:t>Graph sketching and recognition</w:t>
            </w:r>
          </w:p>
          <w:p w14:paraId="3D63432C" w14:textId="5D0F7CEB" w:rsidR="00621BF9" w:rsidRDefault="00621BF9" w:rsidP="000622A9">
            <w:pPr>
              <w:pStyle w:val="xtabletext"/>
            </w:pPr>
            <w:r>
              <w:t xml:space="preserve">Students can test their graphing skills by </w:t>
            </w:r>
            <w:r w:rsidRPr="00621BF9">
              <w:t xml:space="preserve">drawing and interpreting </w:t>
            </w:r>
            <w:r>
              <w:t xml:space="preserve">various </w:t>
            </w:r>
            <w:r w:rsidRPr="00621BF9">
              <w:t xml:space="preserve">motion graphs </w:t>
            </w:r>
            <w:r>
              <w:t>(</w:t>
            </w:r>
            <w:r w:rsidRPr="00621BF9">
              <w:t>with answers supplied</w:t>
            </w:r>
            <w:r>
              <w:t>)</w:t>
            </w:r>
            <w:r w:rsidR="00E95E12">
              <w:t xml:space="preserve"> at the </w:t>
            </w:r>
            <w:r w:rsidR="0080071D">
              <w:t>‘</w:t>
            </w:r>
            <w:r w:rsidR="00E95E12">
              <w:t>Physics Classroom</w:t>
            </w:r>
            <w:r w:rsidR="0080071D">
              <w:t>’</w:t>
            </w:r>
            <w:r w:rsidR="00E95E12">
              <w:t xml:space="preserve"> website.</w:t>
            </w:r>
            <w:r w:rsidRPr="00621BF9">
              <w:t xml:space="preserve"> Questions </w:t>
            </w:r>
            <w:r w:rsidR="00E95E12">
              <w:t>test concepts covered</w:t>
            </w:r>
            <w:r w:rsidRPr="00621BF9">
              <w:t xml:space="preserve"> </w:t>
            </w:r>
            <w:r w:rsidR="00E95E12">
              <w:t>in</w:t>
            </w:r>
            <w:r w:rsidRPr="00621BF9">
              <w:t xml:space="preserve"> </w:t>
            </w:r>
            <w:r w:rsidR="00CB0EFF">
              <w:t>section</w:t>
            </w:r>
            <w:r w:rsidR="00E95E12">
              <w:t xml:space="preserve"> </w:t>
            </w:r>
            <w:r>
              <w:t>7.1 to 7.3</w:t>
            </w:r>
            <w:r w:rsidR="00FE65FA" w:rsidRPr="000622A9">
              <w:t>.</w:t>
            </w:r>
          </w:p>
          <w:p w14:paraId="37F0C6F4" w14:textId="77777777" w:rsidR="00FF005D" w:rsidRDefault="00FF005D" w:rsidP="00621BF9">
            <w:pPr>
              <w:rPr>
                <w:rFonts w:ascii="Arial" w:hAnsi="Arial" w:cs="Arial"/>
                <w:sz w:val="20"/>
                <w:szCs w:val="20"/>
              </w:rPr>
            </w:pPr>
          </w:p>
          <w:p w14:paraId="06BED968" w14:textId="77777777" w:rsidR="00FF005D" w:rsidRPr="00316117" w:rsidRDefault="00FF005D" w:rsidP="00621BF9">
            <w:pPr>
              <w:rPr>
                <w:rStyle w:val="xbold"/>
              </w:rPr>
            </w:pPr>
            <w:r w:rsidRPr="00316117">
              <w:rPr>
                <w:rStyle w:val="xbold"/>
              </w:rPr>
              <w:t>What makes a cheetah run so fast?</w:t>
            </w:r>
          </w:p>
          <w:p w14:paraId="42CF1B16" w14:textId="0D68DEFE" w:rsidR="00FF005D" w:rsidRPr="00527F19" w:rsidRDefault="00FF005D" w:rsidP="000622A9">
            <w:pPr>
              <w:pStyle w:val="xtabletext"/>
            </w:pPr>
            <w:r>
              <w:t xml:space="preserve">Students can find out more about the physics </w:t>
            </w:r>
            <w:r w:rsidR="0080071D">
              <w:t>underpinning</w:t>
            </w:r>
            <w:r>
              <w:t xml:space="preserve"> a cheetah’s speed at the </w:t>
            </w:r>
            <w:r w:rsidR="00E95E12">
              <w:t>H</w:t>
            </w:r>
            <w:r>
              <w:t xml:space="preserve">ow </w:t>
            </w:r>
            <w:r w:rsidR="00E95E12">
              <w:t>S</w:t>
            </w:r>
            <w:r>
              <w:t xml:space="preserve">tuff </w:t>
            </w:r>
            <w:r w:rsidR="00E95E12">
              <w:t>W</w:t>
            </w:r>
            <w:r>
              <w:t>orks website</w:t>
            </w:r>
            <w:r w:rsidR="00FE65FA">
              <w:t>.</w:t>
            </w:r>
            <w:r>
              <w:t xml:space="preserve">  </w:t>
            </w:r>
          </w:p>
        </w:tc>
        <w:tc>
          <w:tcPr>
            <w:tcW w:w="4064" w:type="dxa"/>
          </w:tcPr>
          <w:p w14:paraId="1E4EFD73" w14:textId="4D6B223D" w:rsidR="008C5BFC" w:rsidRPr="00316117" w:rsidRDefault="00791E7B" w:rsidP="008C5BFC">
            <w:pPr>
              <w:rPr>
                <w:rStyle w:val="xbold"/>
              </w:rPr>
            </w:pPr>
            <w:r w:rsidRPr="00316117">
              <w:rPr>
                <w:rStyle w:val="xbold"/>
              </w:rPr>
              <w:t>Oxford Science 10</w:t>
            </w:r>
            <w:r w:rsidR="008C5BFC" w:rsidRPr="00316117">
              <w:rPr>
                <w:rStyle w:val="xbold"/>
              </w:rPr>
              <w:t xml:space="preserve"> resources</w:t>
            </w:r>
          </w:p>
          <w:p w14:paraId="26A8311A" w14:textId="44E3842F" w:rsidR="008C5BFC" w:rsidRPr="000C1B8F" w:rsidRDefault="004C1B16" w:rsidP="000E55BA">
            <w:pPr>
              <w:pStyle w:val="xtablelist"/>
            </w:pPr>
            <w:r w:rsidRPr="003C1CD7">
              <w:t>•</w:t>
            </w:r>
            <w:r>
              <w:tab/>
            </w:r>
            <w:r w:rsidR="002A54C5" w:rsidRPr="000C1B8F">
              <w:t xml:space="preserve">Check your learning </w:t>
            </w:r>
            <w:r w:rsidR="0063305F" w:rsidRPr="000C1B8F">
              <w:t>7</w:t>
            </w:r>
            <w:r w:rsidR="002A54C5" w:rsidRPr="000C1B8F">
              <w:t>.2</w:t>
            </w:r>
            <w:r w:rsidR="0037541B" w:rsidRPr="000C1B8F">
              <w:t>,</w:t>
            </w:r>
            <w:r w:rsidR="002A54C5" w:rsidRPr="000C1B8F">
              <w:t xml:space="preserve"> </w:t>
            </w:r>
            <w:r w:rsidR="0037541B" w:rsidRPr="000C1B8F">
              <w:t>p</w:t>
            </w:r>
            <w:r w:rsidR="002A54C5" w:rsidRPr="000C1B8F">
              <w:t>age 1</w:t>
            </w:r>
            <w:r w:rsidR="0063305F" w:rsidRPr="000C1B8F">
              <w:t>59</w:t>
            </w:r>
          </w:p>
          <w:p w14:paraId="5CA67A38" w14:textId="6E10D4EE" w:rsidR="00BF1A28" w:rsidRPr="000C1B8F" w:rsidRDefault="004C1B16" w:rsidP="000E55BA">
            <w:pPr>
              <w:pStyle w:val="xtablelist"/>
            </w:pPr>
            <w:r w:rsidRPr="003C1CD7">
              <w:t>•</w:t>
            </w:r>
            <w:r>
              <w:tab/>
            </w:r>
            <w:r w:rsidR="00BF1A28" w:rsidRPr="000C1B8F">
              <w:t xml:space="preserve">Experiment </w:t>
            </w:r>
            <w:r w:rsidR="0063305F" w:rsidRPr="000C1B8F">
              <w:t>7</w:t>
            </w:r>
            <w:r w:rsidR="00BF1A28" w:rsidRPr="000C1B8F">
              <w:t>.2</w:t>
            </w:r>
            <w:r w:rsidR="0063305F" w:rsidRPr="000C1B8F">
              <w:t>A</w:t>
            </w:r>
            <w:r w:rsidR="006861C9" w:rsidRPr="000C1B8F">
              <w:t>,</w:t>
            </w:r>
            <w:r w:rsidR="00BF1A28" w:rsidRPr="000C1B8F">
              <w:t xml:space="preserve"> </w:t>
            </w:r>
            <w:r w:rsidR="006861C9" w:rsidRPr="000C1B8F">
              <w:t>p</w:t>
            </w:r>
            <w:r w:rsidR="00BF1A28" w:rsidRPr="000C1B8F">
              <w:t>age 2</w:t>
            </w:r>
            <w:r w:rsidR="0063305F" w:rsidRPr="000C1B8F">
              <w:t>20</w:t>
            </w:r>
          </w:p>
          <w:p w14:paraId="3B7DDCFD" w14:textId="379CAF02" w:rsidR="0063305F" w:rsidRPr="000C1B8F" w:rsidRDefault="004C1B16" w:rsidP="000E55BA">
            <w:pPr>
              <w:pStyle w:val="xtablelist"/>
            </w:pPr>
            <w:r w:rsidRPr="003C1CD7">
              <w:t>•</w:t>
            </w:r>
            <w:r>
              <w:tab/>
            </w:r>
            <w:r w:rsidR="0063305F" w:rsidRPr="000C1B8F">
              <w:t>Experiment 7.2B, page 221</w:t>
            </w:r>
          </w:p>
          <w:p w14:paraId="6BF7186F" w14:textId="76947F36" w:rsidR="0063305F" w:rsidRPr="004E3CD4" w:rsidRDefault="0063305F" w:rsidP="006861C9">
            <w:pPr>
              <w:rPr>
                <w:rFonts w:ascii="Arial" w:hAnsi="Arial" w:cs="Arial"/>
                <w:sz w:val="20"/>
                <w:szCs w:val="20"/>
              </w:rPr>
            </w:pPr>
          </w:p>
        </w:tc>
      </w:tr>
      <w:tr w:rsidR="00E57556" w:rsidRPr="006003BF" w14:paraId="22714F3F" w14:textId="77777777" w:rsidTr="00E95E12">
        <w:trPr>
          <w:trHeight w:val="2349"/>
        </w:trPr>
        <w:tc>
          <w:tcPr>
            <w:tcW w:w="1613" w:type="dxa"/>
            <w:vMerge/>
          </w:tcPr>
          <w:p w14:paraId="7382AC08" w14:textId="01F2F6BE" w:rsidR="008C5BFC" w:rsidRPr="006003BF" w:rsidRDefault="008C5BFC" w:rsidP="008C5BFC">
            <w:pPr>
              <w:rPr>
                <w:rFonts w:ascii="Arial" w:hAnsi="Arial" w:cs="Arial"/>
                <w:b/>
                <w:sz w:val="20"/>
              </w:rPr>
            </w:pPr>
          </w:p>
        </w:tc>
        <w:tc>
          <w:tcPr>
            <w:tcW w:w="1614" w:type="dxa"/>
            <w:vMerge/>
          </w:tcPr>
          <w:p w14:paraId="770EB121" w14:textId="77777777" w:rsidR="008C5BFC" w:rsidRPr="00662EBF" w:rsidRDefault="008C5BFC" w:rsidP="008C5BFC">
            <w:pPr>
              <w:pStyle w:val="ListParagraph"/>
              <w:numPr>
                <w:ilvl w:val="0"/>
                <w:numId w:val="4"/>
              </w:numPr>
              <w:ind w:left="352"/>
              <w:rPr>
                <w:rFonts w:ascii="Arial" w:hAnsi="Arial" w:cs="Arial"/>
              </w:rPr>
            </w:pPr>
          </w:p>
        </w:tc>
        <w:tc>
          <w:tcPr>
            <w:tcW w:w="4063" w:type="dxa"/>
            <w:vMerge/>
          </w:tcPr>
          <w:p w14:paraId="09AE3EE5" w14:textId="77777777" w:rsidR="008C5BFC" w:rsidRPr="006003BF" w:rsidRDefault="008C5BFC" w:rsidP="008C5BFC">
            <w:pPr>
              <w:pStyle w:val="ListParagraph"/>
              <w:numPr>
                <w:ilvl w:val="0"/>
                <w:numId w:val="4"/>
              </w:numPr>
              <w:ind w:left="352"/>
              <w:rPr>
                <w:rFonts w:ascii="Arial" w:hAnsi="Arial" w:cs="Arial"/>
              </w:rPr>
            </w:pPr>
          </w:p>
        </w:tc>
        <w:tc>
          <w:tcPr>
            <w:tcW w:w="4063" w:type="dxa"/>
            <w:vMerge/>
            <w:shd w:val="clear" w:color="auto" w:fill="auto"/>
          </w:tcPr>
          <w:p w14:paraId="7CAF8D10" w14:textId="77777777" w:rsidR="008C5BFC" w:rsidRPr="006003BF" w:rsidRDefault="008C5BFC" w:rsidP="008C5BFC">
            <w:pPr>
              <w:ind w:left="-8"/>
              <w:rPr>
                <w:rFonts w:ascii="Arial" w:hAnsi="Arial" w:cs="Arial"/>
                <w:b/>
                <w:sz w:val="20"/>
              </w:rPr>
            </w:pPr>
          </w:p>
        </w:tc>
        <w:tc>
          <w:tcPr>
            <w:tcW w:w="4064" w:type="dxa"/>
          </w:tcPr>
          <w:p w14:paraId="447253AC" w14:textId="7C41F151" w:rsidR="007C7E83" w:rsidRPr="00891B60" w:rsidRDefault="008C5BFC" w:rsidP="008C5BFC">
            <w:pPr>
              <w:rPr>
                <w:rFonts w:ascii="Arial" w:hAnsi="Arial"/>
                <w:b/>
                <w:sz w:val="22"/>
              </w:rPr>
            </w:pPr>
            <w:r w:rsidRPr="00316117">
              <w:rPr>
                <w:rStyle w:val="xbold"/>
              </w:rPr>
              <w:t>Additional resources</w:t>
            </w:r>
          </w:p>
          <w:p w14:paraId="64631D57" w14:textId="77777777" w:rsidR="00621BF9" w:rsidRPr="004E3CD4" w:rsidRDefault="00621BF9" w:rsidP="000622A9">
            <w:pPr>
              <w:pStyle w:val="xtabletext"/>
            </w:pPr>
            <w:r w:rsidRPr="004E3CD4">
              <w:t>Graph sketching and recognition can be found at:</w:t>
            </w:r>
          </w:p>
          <w:p w14:paraId="140AE7C0" w14:textId="09D98F65" w:rsidR="00621BF9" w:rsidRPr="004E3CD4" w:rsidRDefault="00EF28BA" w:rsidP="00621BF9">
            <w:pPr>
              <w:rPr>
                <w:rFonts w:ascii="Arial" w:hAnsi="Arial" w:cs="Arial"/>
                <w:b/>
                <w:sz w:val="20"/>
                <w:szCs w:val="20"/>
              </w:rPr>
            </w:pPr>
            <w:hyperlink r:id="rId40" w:history="1">
              <w:r w:rsidR="00621BF9" w:rsidRPr="004E3CD4">
                <w:rPr>
                  <w:rStyle w:val="Hyperlink"/>
                  <w:rFonts w:cs="Arial"/>
                  <w:szCs w:val="20"/>
                </w:rPr>
                <w:t>http://www.physicsclassroom.com/morehelp/graphs</w:t>
              </w:r>
            </w:hyperlink>
          </w:p>
          <w:p w14:paraId="59AA0EA7" w14:textId="77777777" w:rsidR="00621BF9" w:rsidRPr="004E3CD4" w:rsidRDefault="00621BF9" w:rsidP="00621BF9">
            <w:pPr>
              <w:rPr>
                <w:rFonts w:ascii="Arial" w:hAnsi="Arial" w:cs="Arial"/>
                <w:b/>
                <w:sz w:val="20"/>
                <w:szCs w:val="20"/>
              </w:rPr>
            </w:pPr>
          </w:p>
          <w:p w14:paraId="6F82F67E" w14:textId="78335623" w:rsidR="00FF005D" w:rsidRPr="004E3CD4" w:rsidRDefault="00FF005D" w:rsidP="000622A9">
            <w:pPr>
              <w:pStyle w:val="xtabletext"/>
            </w:pPr>
            <w:r w:rsidRPr="004E3CD4">
              <w:t xml:space="preserve">What makes a cheetah run so fast </w:t>
            </w:r>
            <w:r w:rsidR="004E3CD4" w:rsidRPr="004E3CD4">
              <w:t>c</w:t>
            </w:r>
            <w:r w:rsidRPr="004E3CD4">
              <w:t>an be found at:</w:t>
            </w:r>
          </w:p>
          <w:p w14:paraId="1E8DC798" w14:textId="527E4151" w:rsidR="00FF005D" w:rsidRPr="004E3CD4" w:rsidRDefault="00EF28BA" w:rsidP="00FF005D">
            <w:pPr>
              <w:rPr>
                <w:rFonts w:ascii="Arial" w:hAnsi="Arial" w:cs="Arial"/>
                <w:sz w:val="20"/>
                <w:szCs w:val="20"/>
              </w:rPr>
            </w:pPr>
            <w:hyperlink r:id="rId41" w:history="1">
              <w:r w:rsidR="00FE4846" w:rsidRPr="004E3CD4">
                <w:rPr>
                  <w:rStyle w:val="Hyperlink"/>
                  <w:rFonts w:cs="Arial"/>
                  <w:szCs w:val="20"/>
                </w:rPr>
                <w:t>http://animals.howstuffworks.com/mammals/cheetah-speed2.htm</w:t>
              </w:r>
            </w:hyperlink>
          </w:p>
          <w:p w14:paraId="203E2172" w14:textId="77777777" w:rsidR="00FE4846" w:rsidRPr="004E3CD4" w:rsidRDefault="00FE4846" w:rsidP="00FF005D">
            <w:pPr>
              <w:rPr>
                <w:rFonts w:ascii="Arial" w:hAnsi="Arial" w:cs="Arial"/>
                <w:sz w:val="20"/>
                <w:szCs w:val="20"/>
              </w:rPr>
            </w:pPr>
          </w:p>
          <w:p w14:paraId="66727BCC" w14:textId="4D6AE02D" w:rsidR="00561DC2" w:rsidRPr="004E3CD4" w:rsidRDefault="00561DC2" w:rsidP="000622A9">
            <w:pPr>
              <w:pStyle w:val="xtabletext"/>
            </w:pPr>
            <w:r w:rsidRPr="004E3CD4">
              <w:t>A video demonstration of a ticker timer can be found at:</w:t>
            </w:r>
          </w:p>
          <w:p w14:paraId="55065E94" w14:textId="40B29DC3" w:rsidR="00FF005D" w:rsidRPr="004E3CD4" w:rsidRDefault="00EF28BA" w:rsidP="00FF005D">
            <w:pPr>
              <w:rPr>
                <w:rFonts w:ascii="Arial" w:hAnsi="Arial" w:cs="Arial"/>
                <w:sz w:val="20"/>
                <w:szCs w:val="20"/>
              </w:rPr>
            </w:pPr>
            <w:hyperlink r:id="rId42" w:history="1">
              <w:r w:rsidR="00561DC2" w:rsidRPr="004E3CD4">
                <w:rPr>
                  <w:rStyle w:val="Hyperlink"/>
                  <w:rFonts w:cs="Arial"/>
                  <w:szCs w:val="20"/>
                </w:rPr>
                <w:t>https://vimeo.com/24822057</w:t>
              </w:r>
            </w:hyperlink>
          </w:p>
          <w:p w14:paraId="7D3ACA7F" w14:textId="77777777" w:rsidR="00561DC2" w:rsidRPr="004E3CD4" w:rsidRDefault="00561DC2" w:rsidP="00FF005D">
            <w:pPr>
              <w:rPr>
                <w:rFonts w:ascii="Arial" w:hAnsi="Arial" w:cs="Arial"/>
                <w:sz w:val="20"/>
                <w:szCs w:val="20"/>
              </w:rPr>
            </w:pPr>
          </w:p>
          <w:p w14:paraId="2365D2A8" w14:textId="77777777" w:rsidR="00FE65FA" w:rsidRPr="004E3CD4" w:rsidRDefault="00FE65FA" w:rsidP="00135371">
            <w:pPr>
              <w:pStyle w:val="xpartfo"/>
              <w:spacing w:after="0" w:line="240" w:lineRule="auto"/>
              <w:rPr>
                <w:rFonts w:ascii="Arial" w:hAnsi="Arial" w:cs="Arial"/>
                <w:sz w:val="20"/>
                <w:szCs w:val="20"/>
              </w:rPr>
            </w:pPr>
          </w:p>
          <w:p w14:paraId="6A6AE8C9" w14:textId="068B1BC9" w:rsidR="00135371" w:rsidRPr="004E3CD4" w:rsidRDefault="00135371" w:rsidP="00135371">
            <w:pPr>
              <w:pStyle w:val="xpartfo"/>
              <w:spacing w:after="0" w:line="240" w:lineRule="auto"/>
              <w:rPr>
                <w:rFonts w:ascii="Arial" w:hAnsi="Arial" w:cs="Arial"/>
                <w:sz w:val="20"/>
                <w:szCs w:val="20"/>
              </w:rPr>
            </w:pPr>
          </w:p>
        </w:tc>
      </w:tr>
    </w:tbl>
    <w:p w14:paraId="4C4F8FA1" w14:textId="77777777" w:rsidR="004C1B16" w:rsidRDefault="004C1B16">
      <w: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E57556" w:rsidRPr="006003BF" w14:paraId="404A9432" w14:textId="77777777" w:rsidTr="00E57556">
        <w:tc>
          <w:tcPr>
            <w:tcW w:w="1613" w:type="dxa"/>
            <w:vMerge w:val="restart"/>
          </w:tcPr>
          <w:p w14:paraId="3B9F86E7" w14:textId="10F2C3D5" w:rsidR="00A74438" w:rsidRPr="00AD68FE" w:rsidRDefault="00DB40CD" w:rsidP="000622A9">
            <w:pPr>
              <w:pStyle w:val="xtabletext"/>
            </w:pPr>
            <w:r>
              <w:lastRenderedPageBreak/>
              <w:br w:type="page"/>
            </w:r>
            <w:r w:rsidR="00C0755F">
              <w:t>7</w:t>
            </w:r>
            <w:r w:rsidR="00A74438" w:rsidRPr="00AD68FE">
              <w:t>.3</w:t>
            </w:r>
            <w:r w:rsidR="00CE37FC" w:rsidRPr="00AD68FE">
              <w:t xml:space="preserve"> </w:t>
            </w:r>
            <w:r w:rsidR="00C0755F">
              <w:t>Acceleration is change in velocity over time</w:t>
            </w:r>
            <w:r w:rsidR="00A74438" w:rsidRPr="00AD68FE">
              <w:t xml:space="preserve"> </w:t>
            </w:r>
          </w:p>
          <w:p w14:paraId="29CA88B6" w14:textId="67D4BCEA" w:rsidR="000742D0" w:rsidRPr="00AD68FE" w:rsidRDefault="000742D0" w:rsidP="000622A9">
            <w:pPr>
              <w:pStyle w:val="xtabletext"/>
            </w:pPr>
          </w:p>
          <w:p w14:paraId="040A654F" w14:textId="097E7677" w:rsidR="000742D0" w:rsidRPr="00AD68FE" w:rsidRDefault="000742D0" w:rsidP="000622A9">
            <w:pPr>
              <w:pStyle w:val="xtabletext"/>
            </w:pPr>
            <w:r w:rsidRPr="00AD68FE">
              <w:t>(pages 1</w:t>
            </w:r>
            <w:r w:rsidR="00C0755F">
              <w:t>60</w:t>
            </w:r>
            <w:r w:rsidR="00A20F16">
              <w:rPr>
                <w:szCs w:val="20"/>
              </w:rPr>
              <w:t>–</w:t>
            </w:r>
            <w:r w:rsidRPr="00AD68FE">
              <w:t>1</w:t>
            </w:r>
            <w:r w:rsidR="00C0755F">
              <w:t>61</w:t>
            </w:r>
            <w:r w:rsidRPr="00AD68FE">
              <w:t>)</w:t>
            </w:r>
          </w:p>
          <w:p w14:paraId="67604E99" w14:textId="77777777" w:rsidR="000742D0" w:rsidRPr="00AD68FE" w:rsidRDefault="000742D0" w:rsidP="00D3329A">
            <w:pPr>
              <w:rPr>
                <w:rFonts w:ascii="Arial" w:hAnsi="Arial" w:cs="Arial"/>
                <w:b/>
                <w:sz w:val="20"/>
              </w:rPr>
            </w:pPr>
          </w:p>
          <w:p w14:paraId="72072D06" w14:textId="77777777" w:rsidR="00A74438" w:rsidRPr="00AD68FE" w:rsidRDefault="00A74438" w:rsidP="008C5BFC">
            <w:pPr>
              <w:rPr>
                <w:rFonts w:ascii="Arial" w:hAnsi="Arial" w:cs="Arial"/>
                <w:b/>
                <w:sz w:val="20"/>
              </w:rPr>
            </w:pPr>
          </w:p>
          <w:p w14:paraId="1857289B" w14:textId="77777777" w:rsidR="00A74438" w:rsidRPr="00AD68FE" w:rsidRDefault="00A74438" w:rsidP="008C5BFC">
            <w:pPr>
              <w:rPr>
                <w:rFonts w:ascii="Arial" w:hAnsi="Arial" w:cs="Arial"/>
                <w:b/>
                <w:sz w:val="20"/>
              </w:rPr>
            </w:pPr>
          </w:p>
        </w:tc>
        <w:tc>
          <w:tcPr>
            <w:tcW w:w="1614" w:type="dxa"/>
            <w:vMerge w:val="restart"/>
          </w:tcPr>
          <w:p w14:paraId="0C8155E1" w14:textId="0893A9B4" w:rsidR="00C0755F" w:rsidRPr="00662EBF" w:rsidRDefault="00B0706B" w:rsidP="00BB23B8">
            <w:pPr>
              <w:pStyle w:val="xtablebullet"/>
            </w:pPr>
            <w:r>
              <w:t>Science understanding</w:t>
            </w:r>
          </w:p>
          <w:p w14:paraId="60F75105" w14:textId="77777777" w:rsidR="00DB4B68" w:rsidRPr="00662EBF" w:rsidRDefault="00DB4B68" w:rsidP="000622A9">
            <w:pPr>
              <w:pStyle w:val="xtabletext"/>
            </w:pPr>
            <w:r w:rsidRPr="00662EBF">
              <w:t>ACSSU229</w:t>
            </w:r>
          </w:p>
          <w:p w14:paraId="171AEBEA" w14:textId="77777777" w:rsidR="00C0755F" w:rsidRPr="00662EBF" w:rsidRDefault="00C0755F" w:rsidP="00C0755F">
            <w:pPr>
              <w:rPr>
                <w:rFonts w:ascii="Arial" w:hAnsi="Arial" w:cs="Arial"/>
                <w:i/>
                <w:sz w:val="20"/>
                <w:szCs w:val="20"/>
              </w:rPr>
            </w:pPr>
          </w:p>
          <w:p w14:paraId="3A8AB840" w14:textId="5FE1BE87" w:rsidR="00C0755F" w:rsidRPr="00662EBF" w:rsidRDefault="00B0706B" w:rsidP="00BB23B8">
            <w:pPr>
              <w:pStyle w:val="xtablebullet"/>
            </w:pPr>
            <w:r>
              <w:t>Science inquiry skills</w:t>
            </w:r>
          </w:p>
          <w:p w14:paraId="76CB47F6" w14:textId="77777777" w:rsidR="00C0755F" w:rsidRPr="00662EBF" w:rsidRDefault="00C0755F" w:rsidP="000622A9">
            <w:pPr>
              <w:pStyle w:val="xtabletext"/>
            </w:pPr>
            <w:r w:rsidRPr="00662EBF">
              <w:t>ACSIS198</w:t>
            </w:r>
          </w:p>
          <w:p w14:paraId="6F94AAF7" w14:textId="77777777" w:rsidR="00C0755F" w:rsidRPr="00662EBF" w:rsidRDefault="00C0755F" w:rsidP="000622A9">
            <w:pPr>
              <w:pStyle w:val="xtabletext"/>
            </w:pPr>
            <w:r w:rsidRPr="00662EBF">
              <w:t>ACSIS199</w:t>
            </w:r>
          </w:p>
          <w:p w14:paraId="356FB6A6" w14:textId="77777777" w:rsidR="00C0755F" w:rsidRPr="00662EBF" w:rsidRDefault="00C0755F" w:rsidP="000622A9">
            <w:pPr>
              <w:pStyle w:val="xtabletext"/>
            </w:pPr>
            <w:r w:rsidRPr="00662EBF">
              <w:t>ACSIS200</w:t>
            </w:r>
          </w:p>
          <w:p w14:paraId="19BECDF5" w14:textId="77777777" w:rsidR="00C0755F" w:rsidRPr="00662EBF" w:rsidRDefault="00C0755F" w:rsidP="000622A9">
            <w:pPr>
              <w:pStyle w:val="xtabletext"/>
            </w:pPr>
            <w:r w:rsidRPr="00662EBF">
              <w:t>ACSIS203</w:t>
            </w:r>
          </w:p>
          <w:p w14:paraId="47EFE6B4" w14:textId="77777777" w:rsidR="00C0755F" w:rsidRPr="00662EBF" w:rsidRDefault="00C0755F" w:rsidP="000622A9">
            <w:pPr>
              <w:pStyle w:val="xtabletext"/>
            </w:pPr>
            <w:r w:rsidRPr="00662EBF">
              <w:t>ACSIS204</w:t>
            </w:r>
          </w:p>
          <w:p w14:paraId="77C73DB8" w14:textId="77777777" w:rsidR="00C0755F" w:rsidRPr="00662EBF" w:rsidRDefault="00C0755F" w:rsidP="000622A9">
            <w:pPr>
              <w:pStyle w:val="xtabletext"/>
            </w:pPr>
            <w:r w:rsidRPr="00662EBF">
              <w:t>ACSIS208</w:t>
            </w:r>
          </w:p>
          <w:p w14:paraId="04356470" w14:textId="13FF1D63" w:rsidR="00A74438" w:rsidRPr="00662EBF" w:rsidRDefault="00A74438" w:rsidP="008C5BFC">
            <w:pPr>
              <w:rPr>
                <w:rFonts w:ascii="Arial" w:hAnsi="Arial" w:cs="Arial"/>
              </w:rPr>
            </w:pPr>
          </w:p>
        </w:tc>
        <w:tc>
          <w:tcPr>
            <w:tcW w:w="4063" w:type="dxa"/>
            <w:vMerge w:val="restart"/>
          </w:tcPr>
          <w:p w14:paraId="5E5E10CE" w14:textId="77777777" w:rsidR="007109BC" w:rsidRPr="00AD68FE" w:rsidRDefault="007109BC" w:rsidP="000622A9">
            <w:pPr>
              <w:pStyle w:val="xtabletext"/>
            </w:pPr>
            <w:r w:rsidRPr="00AD68FE">
              <w:t>By the end of this unit, students should be able to:</w:t>
            </w:r>
          </w:p>
          <w:p w14:paraId="59B78BBF" w14:textId="4E3E0F36" w:rsidR="007109BC" w:rsidRPr="00AD68FE" w:rsidRDefault="004C1B16" w:rsidP="00645BAB">
            <w:pPr>
              <w:pStyle w:val="xtablelist"/>
            </w:pPr>
            <w:r w:rsidRPr="003C1CD7">
              <w:t>•</w:t>
            </w:r>
            <w:r>
              <w:tab/>
            </w:r>
            <w:r w:rsidR="00EE7025" w:rsidRPr="006B75F9">
              <w:t>u</w:t>
            </w:r>
            <w:r w:rsidR="007109BC" w:rsidRPr="006B75F9">
              <w:t>nderstand that acceleration is the rate of change of velocity</w:t>
            </w:r>
          </w:p>
          <w:p w14:paraId="71790137" w14:textId="7EA00A6C" w:rsidR="007109BC" w:rsidRPr="00AD68FE" w:rsidRDefault="004C1B16" w:rsidP="00645BAB">
            <w:pPr>
              <w:pStyle w:val="xtablelist"/>
            </w:pPr>
            <w:r w:rsidRPr="003C1CD7">
              <w:t>•</w:t>
            </w:r>
            <w:r>
              <w:tab/>
            </w:r>
            <w:r w:rsidR="00EE7025" w:rsidRPr="006B75F9">
              <w:t>m</w:t>
            </w:r>
            <w:r w:rsidR="007109BC" w:rsidRPr="006B75F9">
              <w:t>anipulate the formula</w:t>
            </w:r>
            <w:r w:rsidR="00313BD2">
              <w:t>,</w:t>
            </w:r>
            <w:r w:rsidR="007109BC" w:rsidRPr="006B75F9">
              <w:t xml:space="preserve"> </w:t>
            </w:r>
            <w:r w:rsidR="00313BD2" w:rsidRPr="00CB0EFF">
              <w:rPr>
                <w:i/>
              </w:rPr>
              <w:t>a</w:t>
            </w:r>
            <w:r w:rsidR="007109BC" w:rsidRPr="00CB0EFF">
              <w:rPr>
                <w:i/>
              </w:rPr>
              <w:t xml:space="preserve"> = </w:t>
            </w:r>
            <w:r w:rsidR="00313BD2" w:rsidRPr="00CB0EFF">
              <w:rPr>
                <w:i/>
              </w:rPr>
              <w:t>(v–</w:t>
            </w:r>
            <w:r w:rsidR="007109BC" w:rsidRPr="00CB0EFF">
              <w:rPr>
                <w:i/>
              </w:rPr>
              <w:t>u</w:t>
            </w:r>
            <w:r w:rsidR="00313BD2" w:rsidRPr="00CB0EFF">
              <w:rPr>
                <w:i/>
              </w:rPr>
              <w:t>)/t</w:t>
            </w:r>
            <w:r w:rsidR="007109BC" w:rsidRPr="006B75F9">
              <w:t xml:space="preserve"> appropriately to determine the unknown variable: initial velocity, final velocity, acceleration or time</w:t>
            </w:r>
          </w:p>
          <w:p w14:paraId="4A308B39" w14:textId="5200AFC4" w:rsidR="007109BC" w:rsidRPr="00AD68FE" w:rsidRDefault="004C1B16" w:rsidP="00645BAB">
            <w:pPr>
              <w:pStyle w:val="xtablelist"/>
            </w:pPr>
            <w:r w:rsidRPr="003C1CD7">
              <w:t>•</w:t>
            </w:r>
            <w:r>
              <w:tab/>
            </w:r>
            <w:r w:rsidR="00EE7025" w:rsidRPr="006B75F9">
              <w:t>a</w:t>
            </w:r>
            <w:r w:rsidR="007109BC" w:rsidRPr="006B75F9">
              <w:t>pply appropriate units for acceleration</w:t>
            </w:r>
          </w:p>
          <w:p w14:paraId="4359E771" w14:textId="326C759C" w:rsidR="007109BC" w:rsidRPr="00AD68FE" w:rsidRDefault="004C1B16" w:rsidP="00645BAB">
            <w:pPr>
              <w:pStyle w:val="xtablelist"/>
            </w:pPr>
            <w:r w:rsidRPr="003C1CD7">
              <w:t>•</w:t>
            </w:r>
            <w:r>
              <w:tab/>
            </w:r>
            <w:r w:rsidR="00EE7025" w:rsidRPr="006B75F9">
              <w:t>r</w:t>
            </w:r>
            <w:r w:rsidR="007109BC" w:rsidRPr="006B75F9">
              <w:t>ecognise that acceleration due to gravity on earth is 9.8 m/s</w:t>
            </w:r>
            <w:r w:rsidR="00313BD2" w:rsidRPr="00313BD2">
              <w:rPr>
                <w:vertAlign w:val="superscript"/>
              </w:rPr>
              <w:t>2</w:t>
            </w:r>
          </w:p>
          <w:p w14:paraId="6B10BCCE" w14:textId="4A23FCA5" w:rsidR="007109BC" w:rsidRPr="006B75F9" w:rsidRDefault="004C1B16" w:rsidP="00645BAB">
            <w:pPr>
              <w:pStyle w:val="xtablelist"/>
            </w:pPr>
            <w:r w:rsidRPr="003C1CD7">
              <w:t>•</w:t>
            </w:r>
            <w:r>
              <w:tab/>
            </w:r>
            <w:r w:rsidR="00EE7025">
              <w:t>d</w:t>
            </w:r>
            <w:r w:rsidR="007109BC" w:rsidRPr="006B75F9">
              <w:t xml:space="preserve">etermine the velocity of an object from the gradient of </w:t>
            </w:r>
            <w:r w:rsidR="007109BC">
              <w:t>velocity</w:t>
            </w:r>
            <w:r w:rsidR="0050522C">
              <w:t>–</w:t>
            </w:r>
            <w:r w:rsidR="007109BC">
              <w:t>time graphs</w:t>
            </w:r>
            <w:r w:rsidR="003A6698">
              <w:t>.</w:t>
            </w:r>
          </w:p>
          <w:p w14:paraId="736E0FDD" w14:textId="71B4B0CE" w:rsidR="00033E2C" w:rsidRDefault="00681343" w:rsidP="003A6698">
            <w:pPr>
              <w:rPr>
                <w:rFonts w:ascii="Arial" w:hAnsi="Arial" w:cs="Arial"/>
                <w:sz w:val="20"/>
              </w:rPr>
            </w:pPr>
            <w:r w:rsidRPr="00AD68FE">
              <w:rPr>
                <w:rFonts w:ascii="Arial" w:hAnsi="Arial" w:cs="Arial"/>
                <w:sz w:val="20"/>
                <w:szCs w:val="20"/>
              </w:rPr>
              <w:t xml:space="preserve"> </w:t>
            </w:r>
          </w:p>
          <w:p w14:paraId="52E6A2C5" w14:textId="06FB5810" w:rsidR="00033E2C" w:rsidRPr="00AD68FE" w:rsidRDefault="00033E2C" w:rsidP="00B07920">
            <w:pPr>
              <w:ind w:left="142"/>
              <w:jc w:val="both"/>
              <w:rPr>
                <w:rFonts w:ascii="Arial" w:hAnsi="Arial" w:cs="Arial"/>
                <w:sz w:val="20"/>
              </w:rPr>
            </w:pPr>
          </w:p>
        </w:tc>
        <w:tc>
          <w:tcPr>
            <w:tcW w:w="4063" w:type="dxa"/>
            <w:vMerge w:val="restart"/>
          </w:tcPr>
          <w:p w14:paraId="33BAE824" w14:textId="52B1607E" w:rsidR="00924F9E" w:rsidRPr="00316117" w:rsidRDefault="00924F9E" w:rsidP="00924F9E">
            <w:pPr>
              <w:rPr>
                <w:rStyle w:val="xbold"/>
              </w:rPr>
            </w:pPr>
            <w:r w:rsidRPr="00316117">
              <w:rPr>
                <w:rStyle w:val="xbold"/>
              </w:rPr>
              <w:t>Challenge 7.3</w:t>
            </w:r>
          </w:p>
          <w:p w14:paraId="2468795B" w14:textId="60259651" w:rsidR="00924F9E" w:rsidRDefault="00924F9E" w:rsidP="004C1B16">
            <w:pPr>
              <w:pStyle w:val="xtabletext"/>
            </w:pPr>
            <w:r>
              <w:t>Measuring acceleration by timing or using a motion sensor</w:t>
            </w:r>
          </w:p>
          <w:p w14:paraId="73B4B245" w14:textId="3B7B1C05" w:rsidR="00242963" w:rsidRDefault="00527F19" w:rsidP="000622A9">
            <w:pPr>
              <w:pStyle w:val="xtabletext"/>
            </w:pPr>
            <w:r>
              <w:t xml:space="preserve">Students </w:t>
            </w:r>
            <w:r w:rsidR="001972FF">
              <w:t>carry out a simple experiment to determine an experimental value for</w:t>
            </w:r>
            <w:r w:rsidR="00E95E12">
              <w:t xml:space="preserve"> </w:t>
            </w:r>
            <w:r w:rsidR="001972FF">
              <w:t xml:space="preserve">acceleration due to gravity. </w:t>
            </w:r>
          </w:p>
          <w:p w14:paraId="08B4F40A" w14:textId="77777777" w:rsidR="002B5D53" w:rsidRDefault="002B5D53" w:rsidP="001972FF">
            <w:pPr>
              <w:rPr>
                <w:rFonts w:ascii="Arial" w:hAnsi="Arial" w:cs="Arial"/>
                <w:sz w:val="20"/>
                <w:szCs w:val="20"/>
              </w:rPr>
            </w:pPr>
          </w:p>
          <w:p w14:paraId="5545A5A8" w14:textId="45FF5AE6" w:rsidR="002B5D53" w:rsidRPr="00316117" w:rsidRDefault="002B5D53" w:rsidP="002B5D53">
            <w:pPr>
              <w:rPr>
                <w:rStyle w:val="xbold"/>
              </w:rPr>
            </w:pPr>
            <w:r w:rsidRPr="00316117">
              <w:rPr>
                <w:rStyle w:val="xbold"/>
              </w:rPr>
              <w:t xml:space="preserve">Speed, velocity and acceleration </w:t>
            </w:r>
          </w:p>
          <w:p w14:paraId="6BF0FDDD" w14:textId="1AA06DA3" w:rsidR="002B5D53" w:rsidRDefault="002B5D53" w:rsidP="000622A9">
            <w:pPr>
              <w:pStyle w:val="xtabletext"/>
            </w:pPr>
            <w:r>
              <w:t xml:space="preserve">Students can revise and test themselves on their understanding of speed, velocity and acceleration at the BBC Bitesize website. </w:t>
            </w:r>
          </w:p>
          <w:p w14:paraId="70D55DD8" w14:textId="77777777" w:rsidR="002B5D53" w:rsidRDefault="002B5D53" w:rsidP="001972FF">
            <w:pPr>
              <w:rPr>
                <w:rFonts w:ascii="Arial" w:hAnsi="Arial" w:cs="Arial"/>
                <w:sz w:val="20"/>
                <w:szCs w:val="20"/>
              </w:rPr>
            </w:pPr>
          </w:p>
          <w:p w14:paraId="74FF311F" w14:textId="68BE8A87" w:rsidR="00B1740E" w:rsidRPr="00730072" w:rsidRDefault="00B1740E" w:rsidP="001972FF">
            <w:pPr>
              <w:rPr>
                <w:rFonts w:ascii="Arial" w:hAnsi="Arial" w:cs="Arial"/>
                <w:sz w:val="20"/>
                <w:szCs w:val="20"/>
              </w:rPr>
            </w:pPr>
          </w:p>
        </w:tc>
        <w:tc>
          <w:tcPr>
            <w:tcW w:w="4064" w:type="dxa"/>
          </w:tcPr>
          <w:p w14:paraId="7D0C7AC7" w14:textId="6471376A" w:rsidR="00A74438" w:rsidRPr="00316117" w:rsidRDefault="00791E7B" w:rsidP="008C5BFC">
            <w:pPr>
              <w:rPr>
                <w:rStyle w:val="xbold"/>
              </w:rPr>
            </w:pPr>
            <w:r w:rsidRPr="00316117">
              <w:rPr>
                <w:rStyle w:val="xbold"/>
              </w:rPr>
              <w:t>Oxford Science 10</w:t>
            </w:r>
            <w:r w:rsidR="00A74438" w:rsidRPr="00316117">
              <w:rPr>
                <w:rStyle w:val="xbold"/>
              </w:rPr>
              <w:t xml:space="preserve"> resources</w:t>
            </w:r>
          </w:p>
          <w:p w14:paraId="4F8628D3" w14:textId="566053CB" w:rsidR="00235F7F" w:rsidRPr="004E3CD4" w:rsidRDefault="004C1B16" w:rsidP="000E55BA">
            <w:pPr>
              <w:pStyle w:val="xtablelist"/>
            </w:pPr>
            <w:r w:rsidRPr="003C1CD7">
              <w:t>•</w:t>
            </w:r>
            <w:r>
              <w:tab/>
            </w:r>
            <w:r w:rsidR="00235F7F" w:rsidRPr="004E3CD4">
              <w:t xml:space="preserve">Check your learning </w:t>
            </w:r>
            <w:r w:rsidR="00924F9E" w:rsidRPr="004E3CD4">
              <w:t>7</w:t>
            </w:r>
            <w:r w:rsidR="00235F7F" w:rsidRPr="004E3CD4">
              <w:t>.3</w:t>
            </w:r>
            <w:r w:rsidR="0037541B" w:rsidRPr="004E3CD4">
              <w:t>,</w:t>
            </w:r>
            <w:r w:rsidR="00235F7F" w:rsidRPr="004E3CD4">
              <w:t xml:space="preserve"> </w:t>
            </w:r>
            <w:r w:rsidR="0037541B" w:rsidRPr="004E3CD4">
              <w:t>p</w:t>
            </w:r>
            <w:r w:rsidR="00235F7F" w:rsidRPr="004E3CD4">
              <w:t>age 1</w:t>
            </w:r>
            <w:r w:rsidR="00924F9E" w:rsidRPr="004E3CD4">
              <w:t>61</w:t>
            </w:r>
          </w:p>
          <w:p w14:paraId="2703E1B6" w14:textId="4412705E" w:rsidR="00924F9E" w:rsidRPr="004E3CD4" w:rsidRDefault="004C1B16" w:rsidP="000E55BA">
            <w:pPr>
              <w:pStyle w:val="xtablelist"/>
            </w:pPr>
            <w:r w:rsidRPr="003C1CD7">
              <w:t>•</w:t>
            </w:r>
            <w:r>
              <w:tab/>
            </w:r>
            <w:r w:rsidR="00924F9E" w:rsidRPr="004E3CD4">
              <w:t>Challenge 7.3, page 221</w:t>
            </w:r>
          </w:p>
          <w:p w14:paraId="3EB852BB" w14:textId="77777777" w:rsidR="00A74438" w:rsidRPr="004E3CD4" w:rsidRDefault="00A74438" w:rsidP="008072F1">
            <w:pPr>
              <w:rPr>
                <w:rFonts w:ascii="Arial" w:hAnsi="Arial" w:cs="Arial"/>
                <w:sz w:val="20"/>
                <w:szCs w:val="20"/>
              </w:rPr>
            </w:pPr>
          </w:p>
        </w:tc>
      </w:tr>
      <w:tr w:rsidR="00E57556" w:rsidRPr="006003BF" w14:paraId="401814D6" w14:textId="77777777" w:rsidTr="00E57556">
        <w:trPr>
          <w:trHeight w:val="2349"/>
        </w:trPr>
        <w:tc>
          <w:tcPr>
            <w:tcW w:w="1613" w:type="dxa"/>
            <w:vMerge/>
          </w:tcPr>
          <w:p w14:paraId="082407DA" w14:textId="631658B2" w:rsidR="008C5BFC" w:rsidRPr="006003BF" w:rsidRDefault="008C5BFC" w:rsidP="008C5BFC">
            <w:pPr>
              <w:rPr>
                <w:rFonts w:ascii="Arial" w:hAnsi="Arial" w:cs="Arial"/>
                <w:b/>
                <w:sz w:val="20"/>
              </w:rPr>
            </w:pPr>
          </w:p>
        </w:tc>
        <w:tc>
          <w:tcPr>
            <w:tcW w:w="1614" w:type="dxa"/>
            <w:vMerge/>
          </w:tcPr>
          <w:p w14:paraId="694DE6D2" w14:textId="77777777" w:rsidR="008C5BFC" w:rsidRPr="00662EBF" w:rsidRDefault="008C5BFC" w:rsidP="008C5BFC">
            <w:pPr>
              <w:pStyle w:val="ListParagraph"/>
              <w:numPr>
                <w:ilvl w:val="0"/>
                <w:numId w:val="4"/>
              </w:numPr>
              <w:ind w:left="352"/>
              <w:rPr>
                <w:rFonts w:ascii="Arial" w:hAnsi="Arial" w:cs="Arial"/>
              </w:rPr>
            </w:pPr>
          </w:p>
        </w:tc>
        <w:tc>
          <w:tcPr>
            <w:tcW w:w="4063" w:type="dxa"/>
            <w:vMerge/>
          </w:tcPr>
          <w:p w14:paraId="6C9D0211"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5E654913" w14:textId="77777777" w:rsidR="008C5BFC" w:rsidRPr="006003BF" w:rsidRDefault="008C5BFC" w:rsidP="008C5BFC">
            <w:pPr>
              <w:ind w:left="-8"/>
              <w:rPr>
                <w:rFonts w:ascii="Arial" w:hAnsi="Arial" w:cs="Arial"/>
                <w:b/>
                <w:sz w:val="20"/>
              </w:rPr>
            </w:pPr>
          </w:p>
        </w:tc>
        <w:tc>
          <w:tcPr>
            <w:tcW w:w="4064" w:type="dxa"/>
          </w:tcPr>
          <w:p w14:paraId="28F8AC7D" w14:textId="58C826C1" w:rsidR="008C5BFC" w:rsidRPr="00831B05" w:rsidRDefault="008C5BFC" w:rsidP="003F678F">
            <w:pPr>
              <w:rPr>
                <w:rFonts w:ascii="Arial" w:hAnsi="Arial"/>
                <w:b/>
                <w:sz w:val="22"/>
              </w:rPr>
            </w:pPr>
            <w:r w:rsidRPr="00316117">
              <w:rPr>
                <w:rStyle w:val="xbold"/>
              </w:rPr>
              <w:t>Additional resources</w:t>
            </w:r>
          </w:p>
          <w:p w14:paraId="1E9F44D0" w14:textId="3734A3DA" w:rsidR="002B5D53" w:rsidRPr="004E3CD4" w:rsidRDefault="002B5D53" w:rsidP="000622A9">
            <w:pPr>
              <w:pStyle w:val="xtabletext"/>
            </w:pPr>
            <w:r w:rsidRPr="004E3CD4">
              <w:t>The Bitesize resources can be found at:</w:t>
            </w:r>
          </w:p>
          <w:p w14:paraId="0FD59094" w14:textId="5CC93F8E" w:rsidR="00730072" w:rsidRPr="004E3CD4" w:rsidRDefault="00EF28BA" w:rsidP="00EC7A69">
            <w:pPr>
              <w:rPr>
                <w:rFonts w:ascii="Arial" w:hAnsi="Arial" w:cs="Arial"/>
                <w:sz w:val="20"/>
                <w:szCs w:val="20"/>
              </w:rPr>
            </w:pPr>
            <w:hyperlink r:id="rId43" w:history="1">
              <w:r w:rsidR="00DE744F" w:rsidRPr="004E3CD4">
                <w:rPr>
                  <w:rStyle w:val="Hyperlink"/>
                  <w:rFonts w:cs="Arial"/>
                  <w:szCs w:val="20"/>
                </w:rPr>
                <w:t>http://www.bbc.co.uk/education/guides/z3bqtfr/revision</w:t>
              </w:r>
            </w:hyperlink>
          </w:p>
          <w:p w14:paraId="11010595" w14:textId="77777777" w:rsidR="00DE744F" w:rsidRPr="004E3CD4" w:rsidRDefault="00DE744F" w:rsidP="00EC7A69">
            <w:pPr>
              <w:rPr>
                <w:rFonts w:ascii="Arial" w:hAnsi="Arial" w:cs="Arial"/>
                <w:sz w:val="20"/>
                <w:szCs w:val="20"/>
              </w:rPr>
            </w:pPr>
          </w:p>
          <w:p w14:paraId="5483A0B0" w14:textId="37F826B9" w:rsidR="00924F9E" w:rsidRPr="004E3CD4" w:rsidRDefault="00924F9E" w:rsidP="00EC7A69">
            <w:pPr>
              <w:rPr>
                <w:rFonts w:ascii="Arial" w:hAnsi="Arial" w:cs="Arial"/>
                <w:sz w:val="20"/>
                <w:szCs w:val="20"/>
              </w:rPr>
            </w:pPr>
          </w:p>
          <w:p w14:paraId="21972FF9" w14:textId="5B322E2D" w:rsidR="00DD046C" w:rsidRPr="004E3CD4" w:rsidRDefault="00DD046C" w:rsidP="001C3EA4">
            <w:pPr>
              <w:rPr>
                <w:rFonts w:ascii="Arial" w:hAnsi="Arial" w:cs="Arial"/>
                <w:sz w:val="20"/>
                <w:szCs w:val="20"/>
              </w:rPr>
            </w:pPr>
          </w:p>
        </w:tc>
      </w:tr>
      <w:tr w:rsidR="00E57556" w:rsidRPr="006003BF" w14:paraId="4DF3736F" w14:textId="77777777" w:rsidTr="00E57556">
        <w:tc>
          <w:tcPr>
            <w:tcW w:w="1613" w:type="dxa"/>
            <w:vMerge w:val="restart"/>
          </w:tcPr>
          <w:p w14:paraId="2734A0AB" w14:textId="5A4404C0" w:rsidR="00A74438" w:rsidRPr="006003BF" w:rsidRDefault="00034CB2" w:rsidP="000622A9">
            <w:pPr>
              <w:pStyle w:val="xtabletext"/>
            </w:pPr>
            <w:r>
              <w:t>7</w:t>
            </w:r>
            <w:r w:rsidR="00A74438" w:rsidRPr="006003BF">
              <w:t>.4</w:t>
            </w:r>
            <w:r w:rsidR="00CE37FC">
              <w:t xml:space="preserve"> </w:t>
            </w:r>
            <w:r>
              <w:t>An object in motion remains in motion until a force acts on it</w:t>
            </w:r>
          </w:p>
          <w:p w14:paraId="2904825C" w14:textId="77777777" w:rsidR="00A74438" w:rsidRPr="006003BF" w:rsidRDefault="00A74438" w:rsidP="000622A9">
            <w:pPr>
              <w:pStyle w:val="xtabletext"/>
            </w:pPr>
          </w:p>
          <w:p w14:paraId="7A6974BE" w14:textId="29DAA053" w:rsidR="000742D0" w:rsidRPr="006003BF" w:rsidRDefault="000742D0" w:rsidP="000622A9">
            <w:pPr>
              <w:pStyle w:val="xtabletext"/>
            </w:pPr>
            <w:r>
              <w:t>(pages 1</w:t>
            </w:r>
            <w:r w:rsidR="00034CB2">
              <w:t>62</w:t>
            </w:r>
            <w:r w:rsidR="00A20F16">
              <w:rPr>
                <w:szCs w:val="20"/>
              </w:rPr>
              <w:t>–</w:t>
            </w:r>
            <w:r>
              <w:t xml:space="preserve"> 1</w:t>
            </w:r>
            <w:r w:rsidR="00034CB2">
              <w:t>63</w:t>
            </w:r>
            <w:r>
              <w:t>)</w:t>
            </w:r>
          </w:p>
          <w:p w14:paraId="2D09CCC7" w14:textId="77777777" w:rsidR="00A74438" w:rsidRPr="006003BF" w:rsidRDefault="00A74438" w:rsidP="008C5BFC">
            <w:pPr>
              <w:rPr>
                <w:rFonts w:ascii="Arial" w:hAnsi="Arial" w:cs="Arial"/>
                <w:b/>
                <w:sz w:val="20"/>
              </w:rPr>
            </w:pPr>
          </w:p>
        </w:tc>
        <w:tc>
          <w:tcPr>
            <w:tcW w:w="1614" w:type="dxa"/>
            <w:vMerge w:val="restart"/>
          </w:tcPr>
          <w:p w14:paraId="6B3D5E77" w14:textId="31E5AE0E" w:rsidR="00C0755F" w:rsidRPr="00662EBF" w:rsidRDefault="00B0706B" w:rsidP="00BB23B8">
            <w:pPr>
              <w:pStyle w:val="xtablebullet"/>
            </w:pPr>
            <w:r>
              <w:t>Science understanding</w:t>
            </w:r>
          </w:p>
          <w:p w14:paraId="281387FB" w14:textId="77777777" w:rsidR="00DB4B68" w:rsidRPr="00662EBF" w:rsidRDefault="00DB4B68" w:rsidP="000622A9">
            <w:pPr>
              <w:pStyle w:val="xtabletext"/>
            </w:pPr>
            <w:r w:rsidRPr="00662EBF">
              <w:t>ACSSU229</w:t>
            </w:r>
          </w:p>
          <w:p w14:paraId="225453E8" w14:textId="77777777" w:rsidR="00DB4B68" w:rsidRPr="00662EBF" w:rsidRDefault="00DB4B68" w:rsidP="00C0755F">
            <w:pPr>
              <w:rPr>
                <w:rFonts w:ascii="Arial" w:hAnsi="Arial" w:cs="Arial"/>
                <w:i/>
                <w:sz w:val="20"/>
                <w:szCs w:val="20"/>
              </w:rPr>
            </w:pPr>
          </w:p>
          <w:p w14:paraId="04B6FF7C" w14:textId="632F5113" w:rsidR="00C0755F" w:rsidRPr="00662EBF" w:rsidRDefault="00C0755F" w:rsidP="00564257">
            <w:pPr>
              <w:pStyle w:val="xtablebullet"/>
            </w:pPr>
            <w:r w:rsidRPr="00662EBF">
              <w:t xml:space="preserve">Science as a </w:t>
            </w:r>
            <w:r w:rsidR="005848C7">
              <w:t>h</w:t>
            </w:r>
            <w:r w:rsidR="00B0706B">
              <w:t>uman endeavour</w:t>
            </w:r>
          </w:p>
          <w:p w14:paraId="2ADFB12E" w14:textId="77777777" w:rsidR="00C0755F" w:rsidRPr="00662EBF" w:rsidRDefault="00C0755F" w:rsidP="000622A9">
            <w:pPr>
              <w:pStyle w:val="xtabletext"/>
            </w:pPr>
            <w:r w:rsidRPr="00662EBF">
              <w:t>ACSHE192</w:t>
            </w:r>
          </w:p>
          <w:p w14:paraId="380A9271" w14:textId="77777777" w:rsidR="00C0755F" w:rsidRPr="00662EBF" w:rsidRDefault="00C0755F" w:rsidP="00C0755F">
            <w:pPr>
              <w:rPr>
                <w:rFonts w:ascii="Arial" w:hAnsi="Arial" w:cs="Arial"/>
                <w:sz w:val="20"/>
                <w:szCs w:val="20"/>
              </w:rPr>
            </w:pPr>
          </w:p>
          <w:p w14:paraId="08A0CDE0" w14:textId="159D6006" w:rsidR="00C0755F" w:rsidRPr="00662EBF" w:rsidRDefault="00B0706B" w:rsidP="00564257">
            <w:pPr>
              <w:pStyle w:val="xtablebullet"/>
            </w:pPr>
            <w:r>
              <w:t>Science inquiry skills</w:t>
            </w:r>
          </w:p>
          <w:p w14:paraId="1C06AF2B" w14:textId="77777777" w:rsidR="00C0755F" w:rsidRPr="00662EBF" w:rsidRDefault="00C0755F" w:rsidP="000622A9">
            <w:pPr>
              <w:pStyle w:val="xtabletext"/>
            </w:pPr>
            <w:r w:rsidRPr="00662EBF">
              <w:t>ACSIS198</w:t>
            </w:r>
          </w:p>
          <w:p w14:paraId="477ABF37" w14:textId="77777777" w:rsidR="00C0755F" w:rsidRPr="00662EBF" w:rsidRDefault="00C0755F" w:rsidP="000622A9">
            <w:pPr>
              <w:pStyle w:val="xtabletext"/>
            </w:pPr>
            <w:r w:rsidRPr="00662EBF">
              <w:t>ACSIS199</w:t>
            </w:r>
          </w:p>
          <w:p w14:paraId="4B067C78" w14:textId="77777777" w:rsidR="00C0755F" w:rsidRPr="00662EBF" w:rsidRDefault="00C0755F" w:rsidP="000622A9">
            <w:pPr>
              <w:pStyle w:val="xtabletext"/>
            </w:pPr>
            <w:r w:rsidRPr="00662EBF">
              <w:t>ACSIS200</w:t>
            </w:r>
          </w:p>
          <w:p w14:paraId="3D531F5A" w14:textId="77777777" w:rsidR="00C0755F" w:rsidRPr="00662EBF" w:rsidRDefault="00C0755F" w:rsidP="000622A9">
            <w:pPr>
              <w:pStyle w:val="xtabletext"/>
            </w:pPr>
            <w:r w:rsidRPr="00662EBF">
              <w:t>ACSIS204</w:t>
            </w:r>
          </w:p>
          <w:p w14:paraId="1A13A15D" w14:textId="77777777" w:rsidR="00C0755F" w:rsidRPr="00662EBF" w:rsidRDefault="00C0755F" w:rsidP="000622A9">
            <w:pPr>
              <w:pStyle w:val="xtabletext"/>
            </w:pPr>
            <w:r w:rsidRPr="00662EBF">
              <w:t>ACSIS208</w:t>
            </w:r>
          </w:p>
          <w:p w14:paraId="07CC6F8C" w14:textId="77777777" w:rsidR="00703172" w:rsidRPr="00662EBF" w:rsidRDefault="00703172" w:rsidP="00703172">
            <w:pPr>
              <w:rPr>
                <w:rFonts w:ascii="Arial" w:hAnsi="Arial" w:cs="Arial"/>
                <w:sz w:val="20"/>
                <w:szCs w:val="20"/>
              </w:rPr>
            </w:pPr>
          </w:p>
          <w:p w14:paraId="563F6704" w14:textId="7EC796A2" w:rsidR="00A74438" w:rsidRPr="00662EBF" w:rsidRDefault="00A74438" w:rsidP="008C5BFC">
            <w:pPr>
              <w:rPr>
                <w:rFonts w:ascii="Arial" w:hAnsi="Arial" w:cs="Arial"/>
              </w:rPr>
            </w:pPr>
          </w:p>
        </w:tc>
        <w:tc>
          <w:tcPr>
            <w:tcW w:w="4063" w:type="dxa"/>
            <w:vMerge w:val="restart"/>
          </w:tcPr>
          <w:p w14:paraId="5F1FB90B" w14:textId="77777777" w:rsidR="007109BC" w:rsidRPr="00AD68FE" w:rsidRDefault="007109BC" w:rsidP="000622A9">
            <w:pPr>
              <w:pStyle w:val="xtabletext"/>
            </w:pPr>
            <w:r w:rsidRPr="00AD68FE">
              <w:lastRenderedPageBreak/>
              <w:t>By the end of this unit, students should be able to:</w:t>
            </w:r>
          </w:p>
          <w:p w14:paraId="5F0AD5E0" w14:textId="13E72FD8" w:rsidR="007109BC" w:rsidRPr="00AD68FE" w:rsidRDefault="004C1B16" w:rsidP="00645BAB">
            <w:pPr>
              <w:pStyle w:val="xtablelist"/>
            </w:pPr>
            <w:r w:rsidRPr="003C1CD7">
              <w:t>•</w:t>
            </w:r>
            <w:r>
              <w:tab/>
            </w:r>
            <w:r w:rsidR="00EE7025" w:rsidRPr="00B07920">
              <w:t>r</w:t>
            </w:r>
            <w:r w:rsidR="007109BC" w:rsidRPr="00B07920">
              <w:t>ecognise, through observation and measurement, that forces cause changes to objects they act on</w:t>
            </w:r>
          </w:p>
          <w:p w14:paraId="3DBBEE62" w14:textId="08D1BAA9" w:rsidR="007109BC" w:rsidRPr="00AD68FE" w:rsidRDefault="004C1B16" w:rsidP="00645BAB">
            <w:pPr>
              <w:pStyle w:val="xtablelist"/>
            </w:pPr>
            <w:r w:rsidRPr="003C1CD7">
              <w:t>•</w:t>
            </w:r>
            <w:r>
              <w:tab/>
            </w:r>
            <w:r w:rsidR="00EE7025">
              <w:t>d</w:t>
            </w:r>
            <w:r w:rsidR="007109BC">
              <w:t>escribe how</w:t>
            </w:r>
            <w:r w:rsidR="007109BC" w:rsidRPr="00B07920">
              <w:t xml:space="preserve"> unbalanced forces cause a change in the velocity of an object</w:t>
            </w:r>
          </w:p>
          <w:p w14:paraId="6DB4F0AD" w14:textId="26D6A990" w:rsidR="007109BC" w:rsidRPr="00AD68FE" w:rsidRDefault="004C1B16" w:rsidP="00645BAB">
            <w:pPr>
              <w:pStyle w:val="xtablelist"/>
            </w:pPr>
            <w:r w:rsidRPr="003C1CD7">
              <w:t>•</w:t>
            </w:r>
            <w:r>
              <w:tab/>
            </w:r>
            <w:r w:rsidR="00EE7025">
              <w:t>s</w:t>
            </w:r>
            <w:r w:rsidR="007109BC">
              <w:t xml:space="preserve">tate </w:t>
            </w:r>
            <w:r w:rsidR="007109BC" w:rsidRPr="00B07920">
              <w:t>Newton’s first law of motion (</w:t>
            </w:r>
            <w:r w:rsidR="00313BD2">
              <w:t>i</w:t>
            </w:r>
            <w:r w:rsidR="007109BC" w:rsidRPr="00B07920">
              <w:t xml:space="preserve">nertia) and </w:t>
            </w:r>
            <w:r w:rsidR="00313BD2">
              <w:t>explain</w:t>
            </w:r>
            <w:r w:rsidR="007109BC" w:rsidRPr="00B07920">
              <w:t xml:space="preserve"> this law using appropriate examples</w:t>
            </w:r>
            <w:r w:rsidR="003A6698">
              <w:t>.</w:t>
            </w:r>
          </w:p>
          <w:p w14:paraId="47ED3A33" w14:textId="70E0920C" w:rsidR="00135371" w:rsidRDefault="00135371" w:rsidP="00135371">
            <w:pPr>
              <w:rPr>
                <w:rFonts w:ascii="Arial" w:hAnsi="Arial" w:cs="Arial"/>
                <w:sz w:val="20"/>
                <w:szCs w:val="20"/>
              </w:rPr>
            </w:pPr>
            <w:r w:rsidRPr="00AD68FE">
              <w:rPr>
                <w:rFonts w:ascii="Arial" w:hAnsi="Arial" w:cs="Arial"/>
                <w:sz w:val="20"/>
                <w:szCs w:val="20"/>
              </w:rPr>
              <w:t xml:space="preserve"> </w:t>
            </w:r>
          </w:p>
          <w:p w14:paraId="1CF5024C" w14:textId="1665A604" w:rsidR="00DA5C41" w:rsidRDefault="00DA5C41" w:rsidP="00135371">
            <w:pPr>
              <w:rPr>
                <w:rFonts w:ascii="Arial" w:hAnsi="Arial" w:cs="Arial"/>
                <w:sz w:val="20"/>
                <w:szCs w:val="20"/>
              </w:rPr>
            </w:pPr>
          </w:p>
          <w:p w14:paraId="16BCEB7C" w14:textId="451F8374" w:rsidR="00D81760" w:rsidRPr="006003BF" w:rsidRDefault="00D81760" w:rsidP="001C3EA4">
            <w:pPr>
              <w:rPr>
                <w:rFonts w:ascii="Arial" w:hAnsi="Arial" w:cs="Arial"/>
                <w:sz w:val="20"/>
              </w:rPr>
            </w:pPr>
          </w:p>
        </w:tc>
        <w:tc>
          <w:tcPr>
            <w:tcW w:w="4063" w:type="dxa"/>
            <w:vMerge w:val="restart"/>
          </w:tcPr>
          <w:p w14:paraId="297E8930" w14:textId="0067A40F" w:rsidR="006861C9" w:rsidRPr="00316117" w:rsidRDefault="006861C9" w:rsidP="006861C9">
            <w:pPr>
              <w:rPr>
                <w:rStyle w:val="xbold"/>
              </w:rPr>
            </w:pPr>
            <w:r w:rsidRPr="00316117">
              <w:rPr>
                <w:rStyle w:val="xbold"/>
              </w:rPr>
              <w:t xml:space="preserve">Challenge </w:t>
            </w:r>
            <w:r w:rsidR="00924F9E" w:rsidRPr="00316117">
              <w:rPr>
                <w:rStyle w:val="xbold"/>
              </w:rPr>
              <w:t>7</w:t>
            </w:r>
            <w:r w:rsidRPr="00316117">
              <w:rPr>
                <w:rStyle w:val="xbold"/>
              </w:rPr>
              <w:t>.4</w:t>
            </w:r>
            <w:r w:rsidR="00924F9E" w:rsidRPr="00316117">
              <w:rPr>
                <w:rStyle w:val="xbold"/>
              </w:rPr>
              <w:t>A</w:t>
            </w:r>
          </w:p>
          <w:p w14:paraId="5DD91D28" w14:textId="6B00A4EF" w:rsidR="00AE5CA6" w:rsidRDefault="00924F9E" w:rsidP="00CA3052">
            <w:pPr>
              <w:pStyle w:val="xtablebullet"/>
            </w:pPr>
            <w:r>
              <w:t>Make an accelerometer</w:t>
            </w:r>
          </w:p>
          <w:p w14:paraId="048FE524" w14:textId="7812E710" w:rsidR="006861C9" w:rsidRDefault="001972FF" w:rsidP="000622A9">
            <w:pPr>
              <w:pStyle w:val="xtabletext"/>
            </w:pPr>
            <w:r>
              <w:t>Students construct an accelerometer and observe what happens when it is subjected to different types of motion.</w:t>
            </w:r>
          </w:p>
          <w:p w14:paraId="5F1D307E" w14:textId="5DC85862" w:rsidR="001972FF" w:rsidRDefault="001972FF" w:rsidP="006861C9">
            <w:pPr>
              <w:rPr>
                <w:rFonts w:ascii="Arial" w:hAnsi="Arial" w:cs="Arial"/>
                <w:sz w:val="20"/>
              </w:rPr>
            </w:pPr>
          </w:p>
          <w:p w14:paraId="255FC402" w14:textId="768D7DD7" w:rsidR="006861C9" w:rsidRPr="00316117" w:rsidRDefault="00924F9E" w:rsidP="006861C9">
            <w:pPr>
              <w:rPr>
                <w:rStyle w:val="xbold"/>
              </w:rPr>
            </w:pPr>
            <w:r w:rsidRPr="00316117">
              <w:rPr>
                <w:rStyle w:val="xbold"/>
              </w:rPr>
              <w:t>Challenge</w:t>
            </w:r>
            <w:r w:rsidR="006861C9" w:rsidRPr="00316117">
              <w:rPr>
                <w:rStyle w:val="xbold"/>
              </w:rPr>
              <w:t xml:space="preserve"> </w:t>
            </w:r>
            <w:r w:rsidRPr="00316117">
              <w:rPr>
                <w:rStyle w:val="xbold"/>
              </w:rPr>
              <w:t>7</w:t>
            </w:r>
            <w:r w:rsidR="006861C9" w:rsidRPr="00316117">
              <w:rPr>
                <w:rStyle w:val="xbold"/>
              </w:rPr>
              <w:t>.4</w:t>
            </w:r>
            <w:r w:rsidRPr="00316117">
              <w:rPr>
                <w:rStyle w:val="xbold"/>
              </w:rPr>
              <w:t>B</w:t>
            </w:r>
          </w:p>
          <w:p w14:paraId="549DB269" w14:textId="2A124E17" w:rsidR="006861C9" w:rsidRPr="006861C9" w:rsidRDefault="00924F9E" w:rsidP="00CA3052">
            <w:pPr>
              <w:pStyle w:val="xtablebullet"/>
            </w:pPr>
            <w:r>
              <w:t>How do you like your eggs</w:t>
            </w:r>
            <w:r w:rsidR="00E95E12">
              <w:t>?</w:t>
            </w:r>
            <w:r w:rsidR="006861C9" w:rsidRPr="006861C9">
              <w:t xml:space="preserve">  </w:t>
            </w:r>
          </w:p>
          <w:p w14:paraId="09F87A7E" w14:textId="695B929D" w:rsidR="005F6FBE" w:rsidRDefault="00726F1E" w:rsidP="000622A9">
            <w:pPr>
              <w:pStyle w:val="xtabletext"/>
            </w:pPr>
            <w:r>
              <w:t xml:space="preserve">Students observe the motion of </w:t>
            </w:r>
            <w:r w:rsidR="0080071D">
              <w:t>two</w:t>
            </w:r>
            <w:r>
              <w:t xml:space="preserve"> eggs to determine which one is fresh!</w:t>
            </w:r>
          </w:p>
          <w:p w14:paraId="34A0B095" w14:textId="77777777" w:rsidR="00A46B40" w:rsidRDefault="00A46B40" w:rsidP="0037541B">
            <w:pPr>
              <w:rPr>
                <w:rFonts w:ascii="Arial" w:hAnsi="Arial" w:cs="Arial"/>
                <w:sz w:val="20"/>
              </w:rPr>
            </w:pPr>
          </w:p>
          <w:p w14:paraId="04DA45F8" w14:textId="1828E9A3" w:rsidR="00A46B40" w:rsidRPr="00316117" w:rsidRDefault="00A46B40" w:rsidP="00A46B40">
            <w:pPr>
              <w:rPr>
                <w:rStyle w:val="xbold"/>
              </w:rPr>
            </w:pPr>
            <w:r w:rsidRPr="00316117">
              <w:rPr>
                <w:rStyle w:val="xbold"/>
              </w:rPr>
              <w:t>How Newton’s laws of motion work?</w:t>
            </w:r>
          </w:p>
          <w:p w14:paraId="63659A28" w14:textId="53F31A5E" w:rsidR="00DD046C" w:rsidRDefault="00A46B40" w:rsidP="000622A9">
            <w:pPr>
              <w:pStyle w:val="xtabletext"/>
            </w:pPr>
            <w:r>
              <w:t>Students can find out more about Newton</w:t>
            </w:r>
            <w:r w:rsidR="003F28E7">
              <w:t>’</w:t>
            </w:r>
            <w:r>
              <w:t xml:space="preserve">s laws of motion at the </w:t>
            </w:r>
            <w:r w:rsidR="00E95E12">
              <w:t>H</w:t>
            </w:r>
            <w:r>
              <w:t xml:space="preserve">ow </w:t>
            </w:r>
            <w:r w:rsidR="00E95E12">
              <w:t>S</w:t>
            </w:r>
            <w:r>
              <w:t xml:space="preserve">tuff </w:t>
            </w:r>
            <w:r w:rsidR="00E95E12">
              <w:t>W</w:t>
            </w:r>
            <w:r>
              <w:t>orks website</w:t>
            </w:r>
            <w:r w:rsidR="00FE65FA">
              <w:t>.</w:t>
            </w:r>
            <w:r>
              <w:t xml:space="preserve">  </w:t>
            </w:r>
          </w:p>
          <w:p w14:paraId="31A43556" w14:textId="77777777" w:rsidR="00DD046C" w:rsidRDefault="00DD046C" w:rsidP="00BA7176">
            <w:pPr>
              <w:rPr>
                <w:rFonts w:ascii="Arial" w:hAnsi="Arial" w:cs="Arial"/>
                <w:sz w:val="20"/>
              </w:rPr>
            </w:pPr>
          </w:p>
          <w:p w14:paraId="5C703CFC" w14:textId="06DBA395" w:rsidR="00B1740E" w:rsidRPr="00316117" w:rsidRDefault="00B1740E" w:rsidP="00B1740E">
            <w:pPr>
              <w:rPr>
                <w:rStyle w:val="xbold"/>
              </w:rPr>
            </w:pPr>
            <w:r w:rsidRPr="00316117">
              <w:rPr>
                <w:rStyle w:val="xbold"/>
              </w:rPr>
              <w:t>The moving man</w:t>
            </w:r>
          </w:p>
          <w:p w14:paraId="58E087CE" w14:textId="7E06D517" w:rsidR="00B1740E" w:rsidRDefault="00B1740E" w:rsidP="000622A9">
            <w:pPr>
              <w:pStyle w:val="xtabletext"/>
            </w:pPr>
            <w:r w:rsidRPr="00E32681">
              <w:lastRenderedPageBreak/>
              <w:t xml:space="preserve">Students can </w:t>
            </w:r>
            <w:r>
              <w:t>control the motion of the ‘moving man’</w:t>
            </w:r>
            <w:r w:rsidR="0080071D">
              <w:t>,</w:t>
            </w:r>
            <w:r>
              <w:t xml:space="preserve"> and view the resulting position, velocity and acceleration graphs simultaneously</w:t>
            </w:r>
            <w:r w:rsidR="0080071D">
              <w:t>,</w:t>
            </w:r>
            <w:r>
              <w:t xml:space="preserve"> using </w:t>
            </w:r>
            <w:r w:rsidR="00FE65FA">
              <w:t>these interactive simulations</w:t>
            </w:r>
            <w:r>
              <w:t xml:space="preserve"> </w:t>
            </w:r>
            <w:r w:rsidRPr="00E32681">
              <w:t>at the Phet website</w:t>
            </w:r>
            <w:r>
              <w:t>.</w:t>
            </w:r>
          </w:p>
          <w:p w14:paraId="3C6256AE" w14:textId="7A177695" w:rsidR="00676AC7" w:rsidRDefault="00676AC7" w:rsidP="00B1740E">
            <w:pPr>
              <w:rPr>
                <w:rFonts w:ascii="Arial" w:hAnsi="Arial" w:cs="Arial"/>
                <w:sz w:val="20"/>
              </w:rPr>
            </w:pPr>
          </w:p>
          <w:p w14:paraId="712D200C" w14:textId="112CEC96" w:rsidR="00676AC7" w:rsidRPr="00E71CEE" w:rsidRDefault="00676AC7" w:rsidP="00B1740E">
            <w:pPr>
              <w:rPr>
                <w:rStyle w:val="xbold"/>
              </w:rPr>
            </w:pPr>
            <w:r w:rsidRPr="00E71CEE">
              <w:rPr>
                <w:rStyle w:val="xbold"/>
              </w:rPr>
              <w:t xml:space="preserve">Falling and </w:t>
            </w:r>
            <w:r w:rsidR="00E95E12" w:rsidRPr="00E71CEE">
              <w:rPr>
                <w:rStyle w:val="xbold"/>
              </w:rPr>
              <w:t>s</w:t>
            </w:r>
            <w:r w:rsidRPr="00E71CEE">
              <w:rPr>
                <w:rStyle w:val="xbold"/>
              </w:rPr>
              <w:t>topping</w:t>
            </w:r>
          </w:p>
          <w:p w14:paraId="16CF0FF2" w14:textId="7749DD40" w:rsidR="00676AC7" w:rsidRDefault="00676AC7" w:rsidP="000622A9">
            <w:pPr>
              <w:pStyle w:val="xtabletext"/>
            </w:pPr>
            <w:r>
              <w:t xml:space="preserve">Terminal velocity is a good example </w:t>
            </w:r>
            <w:r w:rsidR="00E95E12">
              <w:t>for</w:t>
            </w:r>
            <w:r>
              <w:t xml:space="preserve"> demonstrat</w:t>
            </w:r>
            <w:r w:rsidR="00E95E12">
              <w:t>ing</w:t>
            </w:r>
            <w:r>
              <w:t xml:space="preserve"> changing</w:t>
            </w:r>
            <w:r w:rsidR="00864780">
              <w:t xml:space="preserve"> forces like air resitance.</w:t>
            </w:r>
            <w:r>
              <w:t xml:space="preserve"> Students can investigate terminal velocity at the BBC Bitesize website. </w:t>
            </w:r>
          </w:p>
          <w:p w14:paraId="733282DD" w14:textId="35AE5EBD" w:rsidR="00DD046C" w:rsidRDefault="00DD046C" w:rsidP="00BA7176">
            <w:pPr>
              <w:rPr>
                <w:rFonts w:ascii="Arial" w:hAnsi="Arial" w:cs="Arial"/>
                <w:sz w:val="20"/>
              </w:rPr>
            </w:pPr>
          </w:p>
          <w:p w14:paraId="7D7559C4" w14:textId="054A9D0D" w:rsidR="002C568B" w:rsidRPr="00E71CEE" w:rsidRDefault="002C568B" w:rsidP="00BA7176">
            <w:pPr>
              <w:rPr>
                <w:rStyle w:val="xbold"/>
              </w:rPr>
            </w:pPr>
            <w:r w:rsidRPr="00E71CEE">
              <w:rPr>
                <w:rStyle w:val="xbold"/>
              </w:rPr>
              <w:t>Sky</w:t>
            </w:r>
            <w:r w:rsidR="0050522C">
              <w:rPr>
                <w:rStyle w:val="xbold"/>
              </w:rPr>
              <w:t>-</w:t>
            </w:r>
            <w:r w:rsidRPr="00E71CEE">
              <w:rPr>
                <w:rStyle w:val="xbold"/>
              </w:rPr>
              <w:t>diving interactive</w:t>
            </w:r>
          </w:p>
          <w:p w14:paraId="5A0B5D64" w14:textId="1E6DC9AF" w:rsidR="00C37D73" w:rsidRPr="002C568B" w:rsidRDefault="00E95E12" w:rsidP="000622A9">
            <w:pPr>
              <w:pStyle w:val="xtabletext"/>
            </w:pPr>
            <w:r>
              <w:t>Using</w:t>
            </w:r>
            <w:r w:rsidR="00C37D73" w:rsidRPr="002C568B">
              <w:t xml:space="preserve"> this online interactive</w:t>
            </w:r>
            <w:r>
              <w:t>,</w:t>
            </w:r>
            <w:r w:rsidR="00C37D73" w:rsidRPr="002C568B">
              <w:t xml:space="preserve"> students are presented with a falling object. They can alter the mass of the object and the amount of air resistance by adding a parachute of two different sizes to observe how the object’s acceleration alters</w:t>
            </w:r>
            <w:r w:rsidR="00FE65FA">
              <w:t>.</w:t>
            </w:r>
          </w:p>
          <w:p w14:paraId="68A2C39E" w14:textId="6260EFA5" w:rsidR="00BA7176" w:rsidRPr="00BA7176" w:rsidRDefault="00BA7176" w:rsidP="00BA7176">
            <w:pPr>
              <w:rPr>
                <w:rFonts w:ascii="Arial" w:hAnsi="Arial" w:cs="Arial"/>
                <w:sz w:val="20"/>
              </w:rPr>
            </w:pPr>
          </w:p>
        </w:tc>
        <w:tc>
          <w:tcPr>
            <w:tcW w:w="4064" w:type="dxa"/>
          </w:tcPr>
          <w:p w14:paraId="473780DB" w14:textId="67105397" w:rsidR="00A74438" w:rsidRPr="00E71CEE" w:rsidRDefault="00A74438" w:rsidP="008C5BFC">
            <w:pPr>
              <w:rPr>
                <w:rStyle w:val="xbold"/>
              </w:rPr>
            </w:pPr>
            <w:r w:rsidRPr="00E71CEE">
              <w:rPr>
                <w:rStyle w:val="xbold"/>
              </w:rPr>
              <w:lastRenderedPageBreak/>
              <w:t xml:space="preserve">Oxford Science </w:t>
            </w:r>
            <w:r w:rsidR="00791E7B" w:rsidRPr="00E71CEE">
              <w:rPr>
                <w:rStyle w:val="xbold"/>
              </w:rPr>
              <w:t>10</w:t>
            </w:r>
            <w:r w:rsidRPr="00E71CEE">
              <w:rPr>
                <w:rStyle w:val="xbold"/>
              </w:rPr>
              <w:t xml:space="preserve"> resources</w:t>
            </w:r>
          </w:p>
          <w:p w14:paraId="0E6F6AFD" w14:textId="7F16977A" w:rsidR="00235F7F" w:rsidRPr="004E3CD4" w:rsidRDefault="00032587" w:rsidP="000E55BA">
            <w:pPr>
              <w:pStyle w:val="xtablelist"/>
            </w:pPr>
            <w:r w:rsidRPr="000C1B8F">
              <w:t xml:space="preserve">• </w:t>
            </w:r>
            <w:r w:rsidR="00235F7F" w:rsidRPr="004E3CD4">
              <w:t xml:space="preserve">Check your learning </w:t>
            </w:r>
            <w:r w:rsidR="00924F9E" w:rsidRPr="004E3CD4">
              <w:t>7</w:t>
            </w:r>
            <w:r w:rsidR="00235F7F" w:rsidRPr="004E3CD4">
              <w:t>.4</w:t>
            </w:r>
            <w:r w:rsidR="0037541B" w:rsidRPr="004E3CD4">
              <w:t>,</w:t>
            </w:r>
            <w:r w:rsidR="00235F7F" w:rsidRPr="004E3CD4">
              <w:t xml:space="preserve"> </w:t>
            </w:r>
            <w:r w:rsidR="0037541B" w:rsidRPr="004E3CD4">
              <w:t>p</w:t>
            </w:r>
            <w:r w:rsidR="00235F7F" w:rsidRPr="004E3CD4">
              <w:t>age 1</w:t>
            </w:r>
            <w:r w:rsidR="00924F9E" w:rsidRPr="004E3CD4">
              <w:t>63</w:t>
            </w:r>
          </w:p>
          <w:p w14:paraId="6A0EDDE6" w14:textId="20BE131E" w:rsidR="00235F7F" w:rsidRPr="004E3CD4" w:rsidRDefault="00032587" w:rsidP="000E55BA">
            <w:pPr>
              <w:pStyle w:val="xtablelist"/>
            </w:pPr>
            <w:r w:rsidRPr="000C1B8F">
              <w:t xml:space="preserve">• </w:t>
            </w:r>
            <w:r w:rsidR="00235F7F" w:rsidRPr="004E3CD4">
              <w:t xml:space="preserve">Challenge </w:t>
            </w:r>
            <w:r w:rsidR="00924F9E" w:rsidRPr="004E3CD4">
              <w:t>7</w:t>
            </w:r>
            <w:r w:rsidR="00235F7F" w:rsidRPr="004E3CD4">
              <w:t>.4</w:t>
            </w:r>
            <w:r w:rsidR="00924F9E" w:rsidRPr="004E3CD4">
              <w:t>A</w:t>
            </w:r>
            <w:r w:rsidR="0037541B" w:rsidRPr="004E3CD4">
              <w:t>,</w:t>
            </w:r>
            <w:r w:rsidR="00235F7F" w:rsidRPr="004E3CD4">
              <w:t xml:space="preserve"> page 2</w:t>
            </w:r>
            <w:r w:rsidR="00924F9E" w:rsidRPr="004E3CD4">
              <w:t>22</w:t>
            </w:r>
          </w:p>
          <w:p w14:paraId="7863B94B" w14:textId="36F019AD" w:rsidR="00235F7F" w:rsidRPr="004E3CD4" w:rsidRDefault="00032587" w:rsidP="000E55BA">
            <w:pPr>
              <w:pStyle w:val="xtablelist"/>
              <w:rPr>
                <w:b/>
              </w:rPr>
            </w:pPr>
            <w:r w:rsidRPr="000C1B8F">
              <w:t xml:space="preserve">• </w:t>
            </w:r>
            <w:r w:rsidR="00924F9E" w:rsidRPr="004E3CD4">
              <w:t>Challenge 7.4B, page 222</w:t>
            </w:r>
          </w:p>
          <w:p w14:paraId="27D5BE54" w14:textId="77777777" w:rsidR="00A74438" w:rsidRPr="004E3CD4" w:rsidRDefault="00A74438" w:rsidP="00D3329A">
            <w:pPr>
              <w:rPr>
                <w:rFonts w:ascii="Arial" w:hAnsi="Arial" w:cs="Arial"/>
                <w:sz w:val="20"/>
                <w:szCs w:val="20"/>
              </w:rPr>
            </w:pPr>
          </w:p>
        </w:tc>
      </w:tr>
      <w:tr w:rsidR="00E57556" w:rsidRPr="006003BF" w14:paraId="318B9FDF" w14:textId="77777777" w:rsidTr="00E57556">
        <w:trPr>
          <w:trHeight w:val="2349"/>
        </w:trPr>
        <w:tc>
          <w:tcPr>
            <w:tcW w:w="1613" w:type="dxa"/>
            <w:vMerge/>
          </w:tcPr>
          <w:p w14:paraId="0FA037C7" w14:textId="68EAAD00" w:rsidR="008C5BFC" w:rsidRPr="006003BF" w:rsidRDefault="008C5BFC" w:rsidP="008C5BFC">
            <w:pPr>
              <w:rPr>
                <w:rFonts w:ascii="Arial" w:hAnsi="Arial" w:cs="Arial"/>
                <w:b/>
                <w:sz w:val="20"/>
              </w:rPr>
            </w:pPr>
          </w:p>
        </w:tc>
        <w:tc>
          <w:tcPr>
            <w:tcW w:w="1614" w:type="dxa"/>
            <w:vMerge/>
          </w:tcPr>
          <w:p w14:paraId="10888797" w14:textId="77777777" w:rsidR="008C5BFC" w:rsidRPr="00662EBF" w:rsidRDefault="008C5BFC" w:rsidP="008C5BFC">
            <w:pPr>
              <w:pStyle w:val="ListParagraph"/>
              <w:numPr>
                <w:ilvl w:val="0"/>
                <w:numId w:val="4"/>
              </w:numPr>
              <w:ind w:left="352"/>
              <w:rPr>
                <w:rFonts w:ascii="Arial" w:hAnsi="Arial" w:cs="Arial"/>
              </w:rPr>
            </w:pPr>
          </w:p>
        </w:tc>
        <w:tc>
          <w:tcPr>
            <w:tcW w:w="4063" w:type="dxa"/>
            <w:vMerge/>
          </w:tcPr>
          <w:p w14:paraId="60C66B78"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3715BC9A" w14:textId="77777777" w:rsidR="008C5BFC" w:rsidRPr="006003BF" w:rsidRDefault="008C5BFC" w:rsidP="008C5BFC">
            <w:pPr>
              <w:ind w:left="-8"/>
              <w:rPr>
                <w:rFonts w:ascii="Arial" w:hAnsi="Arial" w:cs="Arial"/>
                <w:b/>
                <w:sz w:val="20"/>
              </w:rPr>
            </w:pPr>
          </w:p>
        </w:tc>
        <w:tc>
          <w:tcPr>
            <w:tcW w:w="4064" w:type="dxa"/>
          </w:tcPr>
          <w:p w14:paraId="711FC820" w14:textId="2426F17C" w:rsidR="00A46B40" w:rsidRPr="00541111" w:rsidRDefault="008C5BFC" w:rsidP="00795311">
            <w:pPr>
              <w:rPr>
                <w:rFonts w:ascii="Arial" w:hAnsi="Arial"/>
                <w:b/>
                <w:sz w:val="22"/>
              </w:rPr>
            </w:pPr>
            <w:r w:rsidRPr="00E71CEE">
              <w:rPr>
                <w:rStyle w:val="xbold"/>
              </w:rPr>
              <w:t>Additional resources</w:t>
            </w:r>
          </w:p>
          <w:p w14:paraId="6B404B96" w14:textId="434AFD9D" w:rsidR="00A46B40" w:rsidRPr="004E3CD4" w:rsidRDefault="00A46B40" w:rsidP="000622A9">
            <w:pPr>
              <w:pStyle w:val="xtabletext"/>
            </w:pPr>
            <w:r w:rsidRPr="004E3CD4">
              <w:t>How Newton’s laws of motion work can be found at:</w:t>
            </w:r>
          </w:p>
          <w:p w14:paraId="40669F28" w14:textId="46FAD653" w:rsidR="005F6FBE" w:rsidRPr="004E3CD4" w:rsidRDefault="00EF28BA" w:rsidP="00795311">
            <w:pPr>
              <w:rPr>
                <w:rFonts w:ascii="Arial" w:hAnsi="Arial" w:cs="Arial"/>
                <w:sz w:val="20"/>
                <w:szCs w:val="20"/>
              </w:rPr>
            </w:pPr>
            <w:hyperlink r:id="rId44" w:history="1">
              <w:r w:rsidR="00A46B40" w:rsidRPr="004E3CD4">
                <w:rPr>
                  <w:rStyle w:val="Hyperlink"/>
                  <w:rFonts w:cs="Arial"/>
                  <w:szCs w:val="20"/>
                </w:rPr>
                <w:t>http://science.howstuffworks.com/innovation/scientific-experiments/newton-law-of-motion.htm</w:t>
              </w:r>
            </w:hyperlink>
          </w:p>
          <w:p w14:paraId="6A20398C" w14:textId="77777777" w:rsidR="00A46B40" w:rsidRPr="004E3CD4" w:rsidRDefault="00A46B40" w:rsidP="00795311">
            <w:pPr>
              <w:rPr>
                <w:rFonts w:ascii="Arial" w:hAnsi="Arial" w:cs="Arial"/>
                <w:sz w:val="20"/>
                <w:szCs w:val="20"/>
              </w:rPr>
            </w:pPr>
          </w:p>
          <w:p w14:paraId="7427F6A8" w14:textId="26FAA176" w:rsidR="00B1740E" w:rsidRPr="004E3CD4" w:rsidRDefault="00B1740E" w:rsidP="000622A9">
            <w:pPr>
              <w:pStyle w:val="xtabletext"/>
            </w:pPr>
            <w:r w:rsidRPr="004E3CD4">
              <w:t>The moving man can be found at:</w:t>
            </w:r>
          </w:p>
          <w:p w14:paraId="7810F36C" w14:textId="2A4483C0" w:rsidR="00B1740E" w:rsidRPr="004E3CD4" w:rsidRDefault="00EF28BA" w:rsidP="00B1740E">
            <w:pPr>
              <w:rPr>
                <w:rStyle w:val="Hyperlink"/>
                <w:rFonts w:cs="Arial"/>
                <w:szCs w:val="20"/>
              </w:rPr>
            </w:pPr>
            <w:hyperlink r:id="rId45" w:history="1">
              <w:r w:rsidR="00B1740E" w:rsidRPr="004E3CD4">
                <w:rPr>
                  <w:rStyle w:val="Hyperlink"/>
                  <w:rFonts w:cs="Arial"/>
                  <w:szCs w:val="20"/>
                </w:rPr>
                <w:t>https://phet.colorado.edu/en/simulation/legacy/moving-man</w:t>
              </w:r>
            </w:hyperlink>
          </w:p>
          <w:p w14:paraId="217F1B51" w14:textId="12FA06A9" w:rsidR="00676AC7" w:rsidRPr="004E3CD4" w:rsidRDefault="00676AC7" w:rsidP="00B1740E">
            <w:pPr>
              <w:rPr>
                <w:rStyle w:val="Hyperlink"/>
                <w:rFonts w:cs="Arial"/>
                <w:szCs w:val="20"/>
              </w:rPr>
            </w:pPr>
          </w:p>
          <w:p w14:paraId="603C71EC" w14:textId="69E33395" w:rsidR="00676AC7" w:rsidRPr="004E3CD4" w:rsidRDefault="00676AC7" w:rsidP="000622A9">
            <w:pPr>
              <w:pStyle w:val="xtabletext"/>
            </w:pPr>
            <w:r w:rsidRPr="004E3CD4">
              <w:t xml:space="preserve">The Bitesize resources can be found </w:t>
            </w:r>
            <w:r w:rsidRPr="004E3CD4">
              <w:lastRenderedPageBreak/>
              <w:t>at:</w:t>
            </w:r>
          </w:p>
          <w:p w14:paraId="713E6C5A" w14:textId="3754879C" w:rsidR="00135371" w:rsidRPr="004E3CD4" w:rsidRDefault="00EF28BA" w:rsidP="00470A16">
            <w:pPr>
              <w:rPr>
                <w:rFonts w:ascii="Arial" w:hAnsi="Arial" w:cs="Arial"/>
                <w:sz w:val="20"/>
                <w:szCs w:val="20"/>
              </w:rPr>
            </w:pPr>
            <w:hyperlink r:id="rId46" w:history="1">
              <w:r w:rsidR="00676AC7" w:rsidRPr="004E3CD4">
                <w:rPr>
                  <w:rStyle w:val="Hyperlink"/>
                  <w:rFonts w:cs="Arial"/>
                  <w:szCs w:val="20"/>
                </w:rPr>
                <w:t>http://www.bbc.co.uk/education/guides/zff82hv/revision</w:t>
              </w:r>
            </w:hyperlink>
          </w:p>
          <w:p w14:paraId="4E1C065F" w14:textId="77777777" w:rsidR="00676AC7" w:rsidRPr="004E3CD4" w:rsidRDefault="00676AC7" w:rsidP="00470A16">
            <w:pPr>
              <w:rPr>
                <w:rFonts w:ascii="Arial" w:hAnsi="Arial" w:cs="Arial"/>
                <w:sz w:val="20"/>
                <w:szCs w:val="20"/>
              </w:rPr>
            </w:pPr>
          </w:p>
          <w:p w14:paraId="79552550" w14:textId="1A77A9F5" w:rsidR="002C568B" w:rsidRPr="004E3CD4" w:rsidRDefault="004E3CD4" w:rsidP="000622A9">
            <w:pPr>
              <w:pStyle w:val="xtabletext"/>
            </w:pPr>
            <w:r w:rsidRPr="004E3CD4">
              <w:t>The s</w:t>
            </w:r>
            <w:r w:rsidR="0050522C">
              <w:t>ky-</w:t>
            </w:r>
            <w:r w:rsidR="002C568B" w:rsidRPr="004E3CD4">
              <w:t>diving interactive can be found at:</w:t>
            </w:r>
          </w:p>
          <w:p w14:paraId="4EE186E1" w14:textId="3F883716" w:rsidR="00135371" w:rsidRPr="004E3CD4" w:rsidRDefault="00EF28BA" w:rsidP="00470A16">
            <w:pPr>
              <w:rPr>
                <w:rFonts w:ascii="Arial" w:hAnsi="Arial" w:cs="Arial"/>
                <w:sz w:val="20"/>
                <w:szCs w:val="20"/>
              </w:rPr>
            </w:pPr>
            <w:hyperlink r:id="rId47" w:history="1">
              <w:r w:rsidR="00C37D73" w:rsidRPr="004E3CD4">
                <w:rPr>
                  <w:rStyle w:val="Hyperlink"/>
                  <w:rFonts w:cs="Arial"/>
                  <w:szCs w:val="20"/>
                </w:rPr>
                <w:t>http://www.physicsclassroom.com/Physics-Interactives/Newtons-Laws/Skydiving/Skydiving-Interactive</w:t>
              </w:r>
            </w:hyperlink>
          </w:p>
          <w:p w14:paraId="6D07E57C" w14:textId="77777777" w:rsidR="00C37D73" w:rsidRPr="004E3CD4" w:rsidRDefault="00C37D73" w:rsidP="00470A16">
            <w:pPr>
              <w:rPr>
                <w:rFonts w:ascii="Arial" w:hAnsi="Arial" w:cs="Arial"/>
                <w:sz w:val="20"/>
                <w:szCs w:val="20"/>
              </w:rPr>
            </w:pPr>
          </w:p>
          <w:p w14:paraId="7DF9E529" w14:textId="77777777" w:rsidR="00135371" w:rsidRPr="004E3CD4" w:rsidRDefault="00135371" w:rsidP="00470A16">
            <w:pPr>
              <w:rPr>
                <w:rFonts w:ascii="Arial" w:hAnsi="Arial" w:cs="Arial"/>
                <w:sz w:val="20"/>
                <w:szCs w:val="20"/>
              </w:rPr>
            </w:pPr>
          </w:p>
          <w:p w14:paraId="546BB62B" w14:textId="77777777" w:rsidR="00135371" w:rsidRPr="004E3CD4" w:rsidRDefault="00135371" w:rsidP="00470A16">
            <w:pPr>
              <w:rPr>
                <w:rFonts w:ascii="Arial" w:hAnsi="Arial" w:cs="Arial"/>
                <w:sz w:val="20"/>
                <w:szCs w:val="20"/>
              </w:rPr>
            </w:pPr>
          </w:p>
          <w:p w14:paraId="59E1411B" w14:textId="72D120FA" w:rsidR="00135371" w:rsidRPr="004E3CD4" w:rsidRDefault="00135371" w:rsidP="00470A16">
            <w:pPr>
              <w:rPr>
                <w:rFonts w:ascii="Arial" w:hAnsi="Arial" w:cs="Arial"/>
                <w:sz w:val="20"/>
                <w:szCs w:val="20"/>
              </w:rPr>
            </w:pPr>
          </w:p>
        </w:tc>
      </w:tr>
      <w:tr w:rsidR="00235F7F" w:rsidRPr="006003BF" w14:paraId="6FBD4418" w14:textId="77777777" w:rsidTr="00564257">
        <w:trPr>
          <w:trHeight w:val="2258"/>
        </w:trPr>
        <w:tc>
          <w:tcPr>
            <w:tcW w:w="1613" w:type="dxa"/>
            <w:vMerge w:val="restart"/>
          </w:tcPr>
          <w:p w14:paraId="4B84EB15" w14:textId="1129DFF4" w:rsidR="00235F7F" w:rsidRPr="006003BF" w:rsidRDefault="00034CB2" w:rsidP="000622A9">
            <w:pPr>
              <w:pStyle w:val="xtabletext"/>
            </w:pPr>
            <w:r>
              <w:lastRenderedPageBreak/>
              <w:t>7</w:t>
            </w:r>
            <w:r w:rsidR="00235F7F" w:rsidRPr="006003BF">
              <w:t>.5</w:t>
            </w:r>
            <w:r w:rsidR="00CE37FC">
              <w:t xml:space="preserve"> </w:t>
            </w:r>
            <w:r>
              <w:t>Force equals mass x acceleration</w:t>
            </w:r>
          </w:p>
          <w:p w14:paraId="5278A431" w14:textId="494C86C1" w:rsidR="00235F7F" w:rsidRDefault="00235F7F" w:rsidP="000622A9">
            <w:pPr>
              <w:pStyle w:val="xtabletext"/>
            </w:pPr>
          </w:p>
          <w:p w14:paraId="61F01AD7" w14:textId="77FCB342" w:rsidR="000742D0" w:rsidRPr="006003BF" w:rsidRDefault="000742D0" w:rsidP="000622A9">
            <w:pPr>
              <w:pStyle w:val="xtabletext"/>
            </w:pPr>
            <w:r>
              <w:t>(pages 1</w:t>
            </w:r>
            <w:r w:rsidR="00034CB2">
              <w:t>64</w:t>
            </w:r>
            <w:r w:rsidR="00A20F16">
              <w:rPr>
                <w:szCs w:val="20"/>
              </w:rPr>
              <w:t>–</w:t>
            </w:r>
            <w:r>
              <w:t xml:space="preserve"> 1</w:t>
            </w:r>
            <w:r w:rsidR="00034CB2">
              <w:t>65</w:t>
            </w:r>
            <w:r>
              <w:t>)</w:t>
            </w:r>
          </w:p>
          <w:p w14:paraId="17DA6A24" w14:textId="77777777" w:rsidR="000742D0" w:rsidRPr="006003BF" w:rsidRDefault="000742D0" w:rsidP="005A13AD">
            <w:pPr>
              <w:rPr>
                <w:rFonts w:ascii="Arial" w:hAnsi="Arial" w:cs="Arial"/>
                <w:b/>
                <w:sz w:val="20"/>
              </w:rPr>
            </w:pPr>
          </w:p>
          <w:p w14:paraId="48E1C509" w14:textId="1612324E" w:rsidR="00235F7F" w:rsidRPr="006003BF" w:rsidRDefault="00235F7F" w:rsidP="005A13AD">
            <w:pPr>
              <w:rPr>
                <w:rFonts w:ascii="Arial" w:hAnsi="Arial" w:cs="Arial"/>
                <w:b/>
                <w:sz w:val="20"/>
              </w:rPr>
            </w:pPr>
          </w:p>
        </w:tc>
        <w:tc>
          <w:tcPr>
            <w:tcW w:w="1614" w:type="dxa"/>
            <w:vMerge w:val="restart"/>
          </w:tcPr>
          <w:p w14:paraId="3DB8312E" w14:textId="37C9041B" w:rsidR="00C0755F" w:rsidRPr="00662EBF" w:rsidRDefault="00B0706B" w:rsidP="00564257">
            <w:pPr>
              <w:pStyle w:val="xtablebullet"/>
            </w:pPr>
            <w:r>
              <w:t>Science understanding</w:t>
            </w:r>
          </w:p>
          <w:p w14:paraId="1F43A836" w14:textId="77777777" w:rsidR="00DB4B68" w:rsidRPr="00662EBF" w:rsidRDefault="00DB4B68" w:rsidP="000622A9">
            <w:pPr>
              <w:pStyle w:val="xtabletext"/>
            </w:pPr>
            <w:r w:rsidRPr="00662EBF">
              <w:t>ACSSU229</w:t>
            </w:r>
          </w:p>
          <w:p w14:paraId="5CD539DB" w14:textId="77777777" w:rsidR="00C0755F" w:rsidRPr="00662EBF" w:rsidRDefault="00C0755F" w:rsidP="00C0755F">
            <w:pPr>
              <w:rPr>
                <w:rFonts w:ascii="Arial" w:hAnsi="Arial" w:cs="Arial"/>
                <w:i/>
                <w:sz w:val="20"/>
                <w:szCs w:val="20"/>
              </w:rPr>
            </w:pPr>
          </w:p>
          <w:p w14:paraId="69CBD7E2" w14:textId="3BF7F6CF" w:rsidR="00C0755F" w:rsidRPr="00662EBF" w:rsidRDefault="00B0706B" w:rsidP="00564257">
            <w:pPr>
              <w:pStyle w:val="xtablebullet"/>
            </w:pPr>
            <w:r>
              <w:t>Science inquiry skills</w:t>
            </w:r>
          </w:p>
          <w:p w14:paraId="66336A04" w14:textId="77777777" w:rsidR="00C0755F" w:rsidRPr="00662EBF" w:rsidRDefault="00C0755F" w:rsidP="000622A9">
            <w:pPr>
              <w:pStyle w:val="xtabletext"/>
            </w:pPr>
            <w:r w:rsidRPr="00662EBF">
              <w:t>ACSIS199</w:t>
            </w:r>
          </w:p>
          <w:p w14:paraId="5D771330" w14:textId="77777777" w:rsidR="00C0755F" w:rsidRPr="00662EBF" w:rsidRDefault="00C0755F" w:rsidP="000622A9">
            <w:pPr>
              <w:pStyle w:val="xtabletext"/>
            </w:pPr>
            <w:r w:rsidRPr="00662EBF">
              <w:t>ACSIS200</w:t>
            </w:r>
          </w:p>
          <w:p w14:paraId="3C27FC51" w14:textId="77777777" w:rsidR="00C0755F" w:rsidRPr="00662EBF" w:rsidRDefault="00C0755F" w:rsidP="000622A9">
            <w:pPr>
              <w:pStyle w:val="xtabletext"/>
            </w:pPr>
            <w:r w:rsidRPr="00662EBF">
              <w:lastRenderedPageBreak/>
              <w:t>ACSIS203</w:t>
            </w:r>
          </w:p>
          <w:p w14:paraId="65078E22" w14:textId="77777777" w:rsidR="00C0755F" w:rsidRPr="00662EBF" w:rsidRDefault="00C0755F" w:rsidP="000622A9">
            <w:pPr>
              <w:pStyle w:val="xtabletext"/>
            </w:pPr>
            <w:r w:rsidRPr="00662EBF">
              <w:t>ACSIS204</w:t>
            </w:r>
          </w:p>
          <w:p w14:paraId="5BFC6742" w14:textId="77777777" w:rsidR="00C0755F" w:rsidRPr="00662EBF" w:rsidRDefault="00C0755F" w:rsidP="000622A9">
            <w:pPr>
              <w:pStyle w:val="xtabletext"/>
            </w:pPr>
            <w:r w:rsidRPr="00662EBF">
              <w:t>ACSIS208</w:t>
            </w:r>
          </w:p>
          <w:p w14:paraId="19772BE1" w14:textId="12E91F3B" w:rsidR="00703172" w:rsidRPr="00662EBF" w:rsidRDefault="00703172" w:rsidP="000622A9">
            <w:pPr>
              <w:pStyle w:val="xtabletext"/>
            </w:pPr>
          </w:p>
          <w:p w14:paraId="67883FD0" w14:textId="558530EC" w:rsidR="00D81760" w:rsidRPr="00662EBF" w:rsidRDefault="00D81760" w:rsidP="00703172">
            <w:pPr>
              <w:rPr>
                <w:rFonts w:ascii="Arial" w:hAnsi="Arial" w:cs="Arial"/>
                <w:sz w:val="20"/>
                <w:szCs w:val="20"/>
              </w:rPr>
            </w:pPr>
          </w:p>
          <w:p w14:paraId="71B2C1B8" w14:textId="77777777" w:rsidR="00D81760" w:rsidRPr="00662EBF" w:rsidRDefault="00D81760" w:rsidP="00703172">
            <w:pPr>
              <w:rPr>
                <w:rFonts w:ascii="Arial" w:hAnsi="Arial" w:cs="Arial"/>
                <w:color w:val="000000" w:themeColor="text1"/>
                <w:sz w:val="20"/>
                <w:szCs w:val="20"/>
              </w:rPr>
            </w:pPr>
          </w:p>
          <w:p w14:paraId="20FA4E34" w14:textId="08569DB3" w:rsidR="00235F7F" w:rsidRPr="00662EBF" w:rsidRDefault="00235F7F" w:rsidP="004D5DA2">
            <w:pPr>
              <w:rPr>
                <w:rFonts w:ascii="Arial" w:hAnsi="Arial" w:cs="Arial"/>
              </w:rPr>
            </w:pPr>
          </w:p>
        </w:tc>
        <w:tc>
          <w:tcPr>
            <w:tcW w:w="4063" w:type="dxa"/>
            <w:vMerge w:val="restart"/>
          </w:tcPr>
          <w:p w14:paraId="01CDAD47" w14:textId="77777777" w:rsidR="007109BC" w:rsidRPr="00275D83" w:rsidRDefault="007109BC" w:rsidP="000622A9">
            <w:pPr>
              <w:pStyle w:val="xtabletext"/>
            </w:pPr>
            <w:r w:rsidRPr="00275D83">
              <w:lastRenderedPageBreak/>
              <w:t>By the end of this unit, students should be able to:</w:t>
            </w:r>
          </w:p>
          <w:p w14:paraId="3FE83649" w14:textId="21C86165" w:rsidR="007109BC" w:rsidRDefault="004C1B16" w:rsidP="000E55BA">
            <w:pPr>
              <w:pStyle w:val="xtablelist"/>
            </w:pPr>
            <w:r w:rsidRPr="003C1CD7">
              <w:t>•</w:t>
            </w:r>
            <w:r>
              <w:tab/>
            </w:r>
            <w:r w:rsidR="00EE7025">
              <w:t>d</w:t>
            </w:r>
            <w:r w:rsidR="007109BC">
              <w:t>escribe how</w:t>
            </w:r>
            <w:r w:rsidR="007109BC" w:rsidRPr="00DA5C41">
              <w:t xml:space="preserve"> unbalanced forces acting on an object can cause it to accelerate or decelerate</w:t>
            </w:r>
            <w:r w:rsidR="007109BC">
              <w:t xml:space="preserve"> using appropriate examples</w:t>
            </w:r>
          </w:p>
          <w:p w14:paraId="4A7756FA" w14:textId="6F23B968" w:rsidR="007109BC" w:rsidRDefault="004C1B16" w:rsidP="000E55BA">
            <w:pPr>
              <w:pStyle w:val="xtablelist"/>
            </w:pPr>
            <w:r w:rsidRPr="003C1CD7">
              <w:t>•</w:t>
            </w:r>
            <w:r>
              <w:tab/>
            </w:r>
            <w:r w:rsidR="00EE7025">
              <w:t>s</w:t>
            </w:r>
            <w:r w:rsidR="007109BC">
              <w:t xml:space="preserve">tate </w:t>
            </w:r>
            <w:r w:rsidR="007109BC" w:rsidRPr="00B07920">
              <w:t xml:space="preserve">Newton’s </w:t>
            </w:r>
            <w:r w:rsidR="007109BC">
              <w:t>second</w:t>
            </w:r>
            <w:r w:rsidR="007109BC" w:rsidRPr="00B07920">
              <w:t xml:space="preserve"> law of motion </w:t>
            </w:r>
            <w:r w:rsidR="00313BD2">
              <w:t xml:space="preserve">and explain this law </w:t>
            </w:r>
            <w:r w:rsidR="007109BC" w:rsidRPr="00B07920">
              <w:t xml:space="preserve">using </w:t>
            </w:r>
            <w:r w:rsidR="007109BC" w:rsidRPr="00B07920">
              <w:lastRenderedPageBreak/>
              <w:t>appropriate examples</w:t>
            </w:r>
          </w:p>
          <w:p w14:paraId="5F508119" w14:textId="712834BB" w:rsidR="007109BC" w:rsidRPr="00AD68FE" w:rsidRDefault="004C1B16" w:rsidP="000E55BA">
            <w:pPr>
              <w:pStyle w:val="xtablelist"/>
            </w:pPr>
            <w:r w:rsidRPr="003C1CD7">
              <w:t>•</w:t>
            </w:r>
            <w:r>
              <w:tab/>
            </w:r>
            <w:r w:rsidR="00EE7025">
              <w:t>c</w:t>
            </w:r>
            <w:r w:rsidR="007109BC">
              <w:t xml:space="preserve">alculate the net (unbalanced) force acting on an object </w:t>
            </w:r>
          </w:p>
          <w:p w14:paraId="2E75727A" w14:textId="62A9D445" w:rsidR="007109BC" w:rsidRPr="00AD68FE" w:rsidRDefault="004C1B16" w:rsidP="000E55BA">
            <w:pPr>
              <w:pStyle w:val="xtablelist"/>
            </w:pPr>
            <w:r w:rsidRPr="003C1CD7">
              <w:t>•</w:t>
            </w:r>
            <w:r>
              <w:tab/>
            </w:r>
            <w:r w:rsidR="00EE7025" w:rsidRPr="00DA5C41">
              <w:t>m</w:t>
            </w:r>
            <w:r w:rsidR="007109BC" w:rsidRPr="00DA5C41">
              <w:t xml:space="preserve">anipulate the formula </w:t>
            </w:r>
            <w:r w:rsidR="007109BC" w:rsidRPr="00CB0EFF">
              <w:rPr>
                <w:i/>
              </w:rPr>
              <w:t>F = ma</w:t>
            </w:r>
            <w:r w:rsidR="007109BC" w:rsidRPr="00DA5C41">
              <w:t xml:space="preserve"> appropriately</w:t>
            </w:r>
            <w:r w:rsidR="008E5B6F">
              <w:t>,</w:t>
            </w:r>
            <w:r w:rsidR="007109BC" w:rsidRPr="00DA5C41">
              <w:t xml:space="preserve"> to determine the unknown variable: </w:t>
            </w:r>
            <w:r w:rsidR="007109BC">
              <w:t xml:space="preserve">net </w:t>
            </w:r>
            <w:r w:rsidR="007109BC" w:rsidRPr="00DA5C41">
              <w:t xml:space="preserve">force, mass or acceleration </w:t>
            </w:r>
          </w:p>
          <w:p w14:paraId="3596F717" w14:textId="6C772D55" w:rsidR="00C460B0" w:rsidRPr="002B7ECA" w:rsidRDefault="004C1B16" w:rsidP="002B7ECA">
            <w:pPr>
              <w:pStyle w:val="xtablelist"/>
            </w:pPr>
            <w:r w:rsidRPr="003C1CD7">
              <w:t>•</w:t>
            </w:r>
            <w:r>
              <w:tab/>
            </w:r>
            <w:r w:rsidR="00EE7025">
              <w:t>u</w:t>
            </w:r>
            <w:r w:rsidR="007109BC">
              <w:t xml:space="preserve">se Newton’s second law to connect </w:t>
            </w:r>
            <w:r w:rsidR="00B4551A">
              <w:t>the</w:t>
            </w:r>
            <w:r w:rsidR="007109BC">
              <w:t xml:space="preserve"> mass and weight</w:t>
            </w:r>
            <w:r w:rsidR="00B4551A">
              <w:t xml:space="preserve"> of an object</w:t>
            </w:r>
            <w:r w:rsidR="002B7ECA">
              <w:t>.</w:t>
            </w:r>
          </w:p>
          <w:p w14:paraId="00365CF7" w14:textId="260A8008" w:rsidR="00F652AB" w:rsidRPr="006003BF" w:rsidRDefault="00F652AB" w:rsidP="00C460B0">
            <w:pPr>
              <w:rPr>
                <w:rFonts w:ascii="Arial" w:hAnsi="Arial" w:cs="Arial"/>
                <w:sz w:val="20"/>
              </w:rPr>
            </w:pPr>
          </w:p>
        </w:tc>
        <w:tc>
          <w:tcPr>
            <w:tcW w:w="4063" w:type="dxa"/>
            <w:vMerge w:val="restart"/>
          </w:tcPr>
          <w:p w14:paraId="28967F57" w14:textId="4095CC7E" w:rsidR="00F327D9" w:rsidRPr="00E71CEE" w:rsidRDefault="00924F9E" w:rsidP="00F327D9">
            <w:pPr>
              <w:rPr>
                <w:rStyle w:val="xbold"/>
              </w:rPr>
            </w:pPr>
            <w:r w:rsidRPr="00E71CEE">
              <w:rPr>
                <w:rStyle w:val="xbold"/>
              </w:rPr>
              <w:lastRenderedPageBreak/>
              <w:t>Experiment</w:t>
            </w:r>
            <w:r w:rsidR="00F327D9" w:rsidRPr="00E71CEE">
              <w:rPr>
                <w:rStyle w:val="xbold"/>
              </w:rPr>
              <w:t xml:space="preserve"> </w:t>
            </w:r>
            <w:r w:rsidRPr="00E71CEE">
              <w:rPr>
                <w:rStyle w:val="xbold"/>
              </w:rPr>
              <w:t>7</w:t>
            </w:r>
            <w:r w:rsidR="00F327D9" w:rsidRPr="00E71CEE">
              <w:rPr>
                <w:rStyle w:val="xbold"/>
              </w:rPr>
              <w:t>.</w:t>
            </w:r>
            <w:r w:rsidRPr="00E71CEE">
              <w:rPr>
                <w:rStyle w:val="xbold"/>
              </w:rPr>
              <w:t>5A</w:t>
            </w:r>
          </w:p>
          <w:p w14:paraId="2E1A9983" w14:textId="08AA5F0A" w:rsidR="00235F7F" w:rsidRDefault="00924F9E" w:rsidP="00CA3052">
            <w:pPr>
              <w:pStyle w:val="xtablebullet"/>
            </w:pPr>
            <w:r>
              <w:t>Resultant forces</w:t>
            </w:r>
          </w:p>
          <w:p w14:paraId="4F345D4C" w14:textId="360F57CD" w:rsidR="0037541B" w:rsidRDefault="002E5917" w:rsidP="000622A9">
            <w:pPr>
              <w:pStyle w:val="xtabletext"/>
            </w:pPr>
            <w:r>
              <w:t>Students use spring balances to produce force diagrams which are then turned into vector diagrams.</w:t>
            </w:r>
            <w:r w:rsidR="0037541B">
              <w:t xml:space="preserve"> </w:t>
            </w:r>
          </w:p>
          <w:p w14:paraId="25797531" w14:textId="77777777" w:rsidR="002E5917" w:rsidRDefault="002E5917" w:rsidP="0037541B">
            <w:pPr>
              <w:rPr>
                <w:rFonts w:ascii="Arial" w:hAnsi="Arial" w:cs="Arial"/>
                <w:sz w:val="20"/>
              </w:rPr>
            </w:pPr>
          </w:p>
          <w:p w14:paraId="1E52448A" w14:textId="6BEA4353" w:rsidR="00924F9E" w:rsidRPr="00E71CEE" w:rsidRDefault="00924F9E" w:rsidP="00924F9E">
            <w:pPr>
              <w:rPr>
                <w:rStyle w:val="xbold"/>
              </w:rPr>
            </w:pPr>
            <w:r w:rsidRPr="00E71CEE">
              <w:rPr>
                <w:rStyle w:val="xbold"/>
              </w:rPr>
              <w:t>Experiment 7.5B</w:t>
            </w:r>
          </w:p>
          <w:p w14:paraId="551C1B61" w14:textId="25495A3B" w:rsidR="00924F9E" w:rsidRDefault="00924F9E" w:rsidP="00CA3052">
            <w:pPr>
              <w:pStyle w:val="xtablebullet"/>
            </w:pPr>
            <w:r>
              <w:t>Accelerating masses</w:t>
            </w:r>
          </w:p>
          <w:p w14:paraId="4D442FD4" w14:textId="020283C1" w:rsidR="00D81760" w:rsidRDefault="00100224" w:rsidP="000622A9">
            <w:pPr>
              <w:pStyle w:val="xtabletext"/>
            </w:pPr>
            <w:r>
              <w:lastRenderedPageBreak/>
              <w:t>Students investigate the relationship between mass and acceleration by allowing a weight</w:t>
            </w:r>
            <w:r w:rsidR="00E95E12">
              <w:t>,</w:t>
            </w:r>
            <w:r>
              <w:t xml:space="preserve"> attached to a trolley</w:t>
            </w:r>
            <w:r w:rsidR="00E95E12">
              <w:t>,</w:t>
            </w:r>
            <w:r>
              <w:t xml:space="preserve"> to drop under the influence of gravity.</w:t>
            </w:r>
          </w:p>
          <w:p w14:paraId="55F731F9" w14:textId="0A042C2E" w:rsidR="00A35443" w:rsidRDefault="00A35443" w:rsidP="0037541B">
            <w:pPr>
              <w:rPr>
                <w:rFonts w:ascii="Arial" w:hAnsi="Arial" w:cs="Arial"/>
                <w:sz w:val="20"/>
              </w:rPr>
            </w:pPr>
          </w:p>
          <w:p w14:paraId="24A53CB4" w14:textId="6953077D" w:rsidR="00A35443" w:rsidRPr="00E71CEE" w:rsidRDefault="00A35443" w:rsidP="00A35443">
            <w:pPr>
              <w:rPr>
                <w:rStyle w:val="xbold"/>
              </w:rPr>
            </w:pPr>
            <w:r w:rsidRPr="00E71CEE">
              <w:rPr>
                <w:rStyle w:val="xbold"/>
              </w:rPr>
              <w:t>Forces and Motion lab</w:t>
            </w:r>
          </w:p>
          <w:p w14:paraId="7216915D" w14:textId="556829AE" w:rsidR="00A35443" w:rsidRPr="00E32681" w:rsidRDefault="00A35443" w:rsidP="000622A9">
            <w:pPr>
              <w:pStyle w:val="xtabletext"/>
            </w:pPr>
            <w:r w:rsidRPr="00E32681">
              <w:t xml:space="preserve">Students can investigate </w:t>
            </w:r>
            <w:r>
              <w:t>the relationship between forces and motion</w:t>
            </w:r>
            <w:r w:rsidRPr="00E32681">
              <w:t xml:space="preserve"> using interactive simulation</w:t>
            </w:r>
            <w:r>
              <w:t xml:space="preserve">s </w:t>
            </w:r>
            <w:r w:rsidRPr="00E32681">
              <w:t>at the Phet website</w:t>
            </w:r>
            <w:r>
              <w:t>.</w:t>
            </w:r>
          </w:p>
          <w:p w14:paraId="5D1FA86A" w14:textId="77777777" w:rsidR="00A35443" w:rsidRDefault="00A35443" w:rsidP="0037541B">
            <w:pPr>
              <w:rPr>
                <w:rFonts w:ascii="Arial" w:hAnsi="Arial" w:cs="Arial"/>
                <w:sz w:val="20"/>
              </w:rPr>
            </w:pPr>
          </w:p>
          <w:p w14:paraId="7A2E521B" w14:textId="718FC5AB" w:rsidR="00C37D73" w:rsidRPr="00E71CEE" w:rsidRDefault="00C37D73" w:rsidP="00C37D73">
            <w:pPr>
              <w:spacing w:line="276" w:lineRule="auto"/>
              <w:rPr>
                <w:rStyle w:val="xbold"/>
              </w:rPr>
            </w:pPr>
            <w:r w:rsidRPr="00E71CEE">
              <w:rPr>
                <w:rStyle w:val="xbold"/>
              </w:rPr>
              <w:t>Force diagrams</w:t>
            </w:r>
          </w:p>
          <w:p w14:paraId="4E1F2539" w14:textId="0FCAB585" w:rsidR="009A4FD7" w:rsidRPr="0037541B" w:rsidRDefault="00C37D73" w:rsidP="00276D2B">
            <w:pPr>
              <w:pStyle w:val="xtabletext"/>
            </w:pPr>
            <w:r w:rsidRPr="00C37D73">
              <w:t xml:space="preserve">This online activity scaffolds force diagram drawing skills. Students are presented with a number of scenarios, and use buttons to add appropriate force arrows to the object. Clicking the arrows changes their size. Feedback is immediate and students are given the opportunity to correct mistakes. </w:t>
            </w:r>
          </w:p>
        </w:tc>
        <w:tc>
          <w:tcPr>
            <w:tcW w:w="4064" w:type="dxa"/>
          </w:tcPr>
          <w:p w14:paraId="2421E86F" w14:textId="77777777" w:rsidR="00235F7F" w:rsidRPr="00E71CEE" w:rsidRDefault="00235F7F" w:rsidP="00235F7F">
            <w:pPr>
              <w:rPr>
                <w:rStyle w:val="xbold"/>
              </w:rPr>
            </w:pPr>
            <w:r w:rsidRPr="00E71CEE">
              <w:rPr>
                <w:rStyle w:val="xbold"/>
              </w:rPr>
              <w:lastRenderedPageBreak/>
              <w:t>Oxford Science 10 resources</w:t>
            </w:r>
          </w:p>
          <w:p w14:paraId="3AE4AF46" w14:textId="58C7A029" w:rsidR="00235F7F" w:rsidRPr="004E3CD4" w:rsidRDefault="004C1B16" w:rsidP="000E55BA">
            <w:pPr>
              <w:pStyle w:val="xtablelist"/>
            </w:pPr>
            <w:r w:rsidRPr="003C1CD7">
              <w:t>•</w:t>
            </w:r>
            <w:r>
              <w:tab/>
            </w:r>
            <w:r w:rsidR="00235F7F" w:rsidRPr="004E3CD4">
              <w:t xml:space="preserve">Check your learning </w:t>
            </w:r>
            <w:r w:rsidR="00924F9E" w:rsidRPr="004E3CD4">
              <w:t>7</w:t>
            </w:r>
            <w:r w:rsidR="00235F7F" w:rsidRPr="004E3CD4">
              <w:t>.5</w:t>
            </w:r>
            <w:r w:rsidR="0037541B" w:rsidRPr="004E3CD4">
              <w:t>,</w:t>
            </w:r>
            <w:r w:rsidR="00235F7F" w:rsidRPr="004E3CD4">
              <w:t xml:space="preserve"> </w:t>
            </w:r>
            <w:r w:rsidR="0037541B" w:rsidRPr="004E3CD4">
              <w:t>p</w:t>
            </w:r>
            <w:r w:rsidR="00235F7F" w:rsidRPr="004E3CD4">
              <w:t>age 1</w:t>
            </w:r>
            <w:r w:rsidR="00924F9E" w:rsidRPr="004E3CD4">
              <w:t>65</w:t>
            </w:r>
          </w:p>
          <w:p w14:paraId="18D091F5" w14:textId="39497C57" w:rsidR="00235F7F" w:rsidRPr="004E3CD4" w:rsidRDefault="004C1B16" w:rsidP="000E55BA">
            <w:pPr>
              <w:pStyle w:val="xtablelist"/>
            </w:pPr>
            <w:r w:rsidRPr="003C1CD7">
              <w:t>•</w:t>
            </w:r>
            <w:r>
              <w:tab/>
            </w:r>
            <w:r w:rsidR="00924F9E" w:rsidRPr="004E3CD4">
              <w:t>Experiment</w:t>
            </w:r>
            <w:r w:rsidR="00235F7F" w:rsidRPr="004E3CD4">
              <w:t xml:space="preserve"> </w:t>
            </w:r>
            <w:r w:rsidR="00924F9E" w:rsidRPr="004E3CD4">
              <w:t>7</w:t>
            </w:r>
            <w:r w:rsidR="00235F7F" w:rsidRPr="004E3CD4">
              <w:t>.5</w:t>
            </w:r>
            <w:r w:rsidR="00924F9E" w:rsidRPr="004E3CD4">
              <w:t>A</w:t>
            </w:r>
            <w:r w:rsidR="0037541B" w:rsidRPr="004E3CD4">
              <w:t>, page 2</w:t>
            </w:r>
            <w:r w:rsidR="00924F9E" w:rsidRPr="004E3CD4">
              <w:t>23</w:t>
            </w:r>
          </w:p>
          <w:p w14:paraId="1343064C" w14:textId="0876111C" w:rsidR="00924F9E" w:rsidRPr="004E3CD4" w:rsidRDefault="004C1B16" w:rsidP="000E55BA">
            <w:pPr>
              <w:pStyle w:val="xtablelist"/>
            </w:pPr>
            <w:r w:rsidRPr="003C1CD7">
              <w:t>•</w:t>
            </w:r>
            <w:r>
              <w:tab/>
            </w:r>
            <w:r w:rsidR="00924F9E" w:rsidRPr="004E3CD4">
              <w:t>Experiment 7.5B, page 224</w:t>
            </w:r>
          </w:p>
          <w:p w14:paraId="38FD7D50" w14:textId="3637BC64" w:rsidR="00924F9E" w:rsidRPr="004E3CD4" w:rsidRDefault="00924F9E" w:rsidP="00924F9E">
            <w:pPr>
              <w:rPr>
                <w:rFonts w:ascii="Arial" w:hAnsi="Arial" w:cs="Arial"/>
                <w:sz w:val="20"/>
                <w:szCs w:val="20"/>
              </w:rPr>
            </w:pPr>
          </w:p>
        </w:tc>
      </w:tr>
      <w:tr w:rsidR="00235F7F" w:rsidRPr="006003BF" w14:paraId="4CBBB394" w14:textId="77777777" w:rsidTr="00E57556">
        <w:trPr>
          <w:trHeight w:val="2184"/>
        </w:trPr>
        <w:tc>
          <w:tcPr>
            <w:tcW w:w="1613" w:type="dxa"/>
            <w:vMerge/>
          </w:tcPr>
          <w:p w14:paraId="46610FB6" w14:textId="77777777" w:rsidR="00235F7F" w:rsidRPr="006003BF" w:rsidRDefault="00235F7F" w:rsidP="00D3329A">
            <w:pPr>
              <w:rPr>
                <w:rFonts w:ascii="Arial" w:hAnsi="Arial" w:cs="Arial"/>
                <w:b/>
                <w:sz w:val="20"/>
              </w:rPr>
            </w:pPr>
          </w:p>
        </w:tc>
        <w:tc>
          <w:tcPr>
            <w:tcW w:w="1614" w:type="dxa"/>
            <w:vMerge/>
          </w:tcPr>
          <w:p w14:paraId="14A49C7A" w14:textId="77777777" w:rsidR="00235F7F" w:rsidRPr="00662EBF" w:rsidRDefault="00235F7F" w:rsidP="00522F79">
            <w:pPr>
              <w:rPr>
                <w:rFonts w:ascii="Arial" w:hAnsi="Arial" w:cs="Arial"/>
                <w:i/>
                <w:sz w:val="20"/>
                <w:szCs w:val="20"/>
              </w:rPr>
            </w:pPr>
          </w:p>
        </w:tc>
        <w:tc>
          <w:tcPr>
            <w:tcW w:w="4063" w:type="dxa"/>
            <w:vMerge/>
          </w:tcPr>
          <w:p w14:paraId="0A13A241" w14:textId="77777777" w:rsidR="00235F7F" w:rsidRPr="006003BF" w:rsidRDefault="00235F7F" w:rsidP="004D5DA2">
            <w:pPr>
              <w:rPr>
                <w:rFonts w:ascii="Arial" w:hAnsi="Arial" w:cs="Arial"/>
                <w:sz w:val="20"/>
              </w:rPr>
            </w:pPr>
          </w:p>
        </w:tc>
        <w:tc>
          <w:tcPr>
            <w:tcW w:w="4063" w:type="dxa"/>
            <w:vMerge/>
          </w:tcPr>
          <w:p w14:paraId="2E44585A" w14:textId="77777777" w:rsidR="00235F7F" w:rsidRPr="006003BF" w:rsidRDefault="00235F7F" w:rsidP="002E5E41">
            <w:pPr>
              <w:rPr>
                <w:rFonts w:ascii="Arial" w:hAnsi="Arial" w:cs="Arial"/>
                <w:sz w:val="20"/>
              </w:rPr>
            </w:pPr>
          </w:p>
        </w:tc>
        <w:tc>
          <w:tcPr>
            <w:tcW w:w="4064" w:type="dxa"/>
          </w:tcPr>
          <w:p w14:paraId="6070768E" w14:textId="770A0E57" w:rsidR="00235F7F" w:rsidRPr="00541111" w:rsidRDefault="00235F7F" w:rsidP="00092795">
            <w:pPr>
              <w:rPr>
                <w:rFonts w:ascii="Arial" w:hAnsi="Arial"/>
                <w:b/>
                <w:sz w:val="22"/>
              </w:rPr>
            </w:pPr>
            <w:r w:rsidRPr="00E71CEE">
              <w:rPr>
                <w:rStyle w:val="xbold"/>
              </w:rPr>
              <w:t>Additional resources</w:t>
            </w:r>
          </w:p>
          <w:p w14:paraId="307E09B3" w14:textId="275480B0" w:rsidR="00A35443" w:rsidRPr="004E3CD4" w:rsidRDefault="004E3CD4" w:rsidP="00276D2B">
            <w:pPr>
              <w:pStyle w:val="xtabletext"/>
            </w:pPr>
            <w:r w:rsidRPr="004E3CD4">
              <w:t xml:space="preserve">The </w:t>
            </w:r>
            <w:r w:rsidR="00A35443" w:rsidRPr="004E3CD4">
              <w:t xml:space="preserve">Forces and Motion </w:t>
            </w:r>
            <w:r w:rsidRPr="004E3CD4">
              <w:t xml:space="preserve">lab </w:t>
            </w:r>
            <w:r w:rsidR="00A35443" w:rsidRPr="004E3CD4">
              <w:t>interactives can be found at:</w:t>
            </w:r>
          </w:p>
          <w:p w14:paraId="6BDA2C15" w14:textId="7E5F7E52" w:rsidR="00F65667" w:rsidRPr="004E3CD4" w:rsidRDefault="00EF28BA" w:rsidP="00D81760">
            <w:pPr>
              <w:rPr>
                <w:rFonts w:ascii="Arial" w:hAnsi="Arial" w:cs="Arial"/>
                <w:sz w:val="20"/>
                <w:szCs w:val="20"/>
              </w:rPr>
            </w:pPr>
            <w:hyperlink r:id="rId48" w:history="1">
              <w:r w:rsidR="00A35443" w:rsidRPr="004E3CD4">
                <w:rPr>
                  <w:rStyle w:val="Hyperlink"/>
                  <w:rFonts w:cs="Arial"/>
                  <w:szCs w:val="20"/>
                </w:rPr>
                <w:t>https://phet.colorado.edu/en/simulation/forces-and-motion-basics</w:t>
              </w:r>
            </w:hyperlink>
          </w:p>
          <w:p w14:paraId="4FDFFF76" w14:textId="21237986" w:rsidR="00A35443" w:rsidRPr="004E3CD4" w:rsidRDefault="00A35443" w:rsidP="00276D2B">
            <w:pPr>
              <w:pStyle w:val="xtabletext"/>
            </w:pPr>
            <w:r w:rsidRPr="004E3CD4">
              <w:t>and</w:t>
            </w:r>
          </w:p>
          <w:p w14:paraId="4A04EE51" w14:textId="2B93261E" w:rsidR="005C336B" w:rsidRPr="004E3CD4" w:rsidRDefault="00EF28BA" w:rsidP="00D81760">
            <w:pPr>
              <w:rPr>
                <w:rFonts w:ascii="Arial" w:hAnsi="Arial" w:cs="Arial"/>
                <w:sz w:val="20"/>
                <w:szCs w:val="20"/>
              </w:rPr>
            </w:pPr>
            <w:hyperlink r:id="rId49" w:history="1">
              <w:r w:rsidR="00A35443" w:rsidRPr="004E3CD4">
                <w:rPr>
                  <w:rStyle w:val="Hyperlink"/>
                  <w:rFonts w:cs="Arial"/>
                  <w:szCs w:val="20"/>
                </w:rPr>
                <w:t>https://phet.colorado.edu/en/simulation/legacy/forces-and-motion</w:t>
              </w:r>
            </w:hyperlink>
          </w:p>
          <w:p w14:paraId="379A7D4C" w14:textId="77777777" w:rsidR="00A35443" w:rsidRPr="004E3CD4" w:rsidRDefault="00A35443" w:rsidP="00D81760">
            <w:pPr>
              <w:rPr>
                <w:rFonts w:ascii="Arial" w:hAnsi="Arial" w:cs="Arial"/>
                <w:sz w:val="20"/>
                <w:szCs w:val="20"/>
              </w:rPr>
            </w:pPr>
          </w:p>
          <w:p w14:paraId="3D9BE746" w14:textId="53C05BF7" w:rsidR="00C37D73" w:rsidRPr="004E3CD4" w:rsidRDefault="00C37D73" w:rsidP="00276D2B">
            <w:pPr>
              <w:pStyle w:val="xtabletext"/>
            </w:pPr>
            <w:r w:rsidRPr="004E3CD4">
              <w:t>Force diagrams can be found at:</w:t>
            </w:r>
          </w:p>
          <w:p w14:paraId="6D56742D" w14:textId="77777777" w:rsidR="00C37D73" w:rsidRPr="004E3CD4" w:rsidRDefault="00C37D73" w:rsidP="00C37D73">
            <w:pPr>
              <w:pStyle w:val="xparafo"/>
              <w:rPr>
                <w:rFonts w:ascii="Arial" w:hAnsi="Arial" w:cs="Arial"/>
                <w:sz w:val="20"/>
                <w:szCs w:val="20"/>
              </w:rPr>
            </w:pPr>
            <w:r w:rsidRPr="004E3CD4">
              <w:rPr>
                <w:rStyle w:val="Hyperlink"/>
                <w:rFonts w:cs="Arial"/>
                <w:szCs w:val="20"/>
              </w:rPr>
              <w:t>http://www.physicsclassroom.com/Physics-Interactives/Newtons-Laws/Free-Body-Diagrams</w:t>
            </w:r>
          </w:p>
          <w:p w14:paraId="6273A1DF" w14:textId="77777777" w:rsidR="005C336B" w:rsidRPr="004E3CD4" w:rsidRDefault="005C336B" w:rsidP="00D81760">
            <w:pPr>
              <w:rPr>
                <w:rFonts w:ascii="Arial" w:hAnsi="Arial" w:cs="Arial"/>
                <w:sz w:val="20"/>
                <w:szCs w:val="20"/>
              </w:rPr>
            </w:pPr>
          </w:p>
          <w:p w14:paraId="5D3B6E71" w14:textId="77777777" w:rsidR="00FE65FA" w:rsidRPr="004E3CD4" w:rsidRDefault="00FE65FA" w:rsidP="00D81760">
            <w:pPr>
              <w:rPr>
                <w:rFonts w:ascii="Arial" w:hAnsi="Arial" w:cs="Arial"/>
                <w:sz w:val="20"/>
                <w:szCs w:val="20"/>
              </w:rPr>
            </w:pPr>
          </w:p>
          <w:p w14:paraId="0EFE4C24" w14:textId="281C3574" w:rsidR="00FE65FA" w:rsidRPr="004E3CD4" w:rsidRDefault="00FE65FA" w:rsidP="00D81760">
            <w:pPr>
              <w:rPr>
                <w:rFonts w:ascii="Arial" w:hAnsi="Arial" w:cs="Arial"/>
                <w:sz w:val="20"/>
                <w:szCs w:val="20"/>
              </w:rPr>
            </w:pPr>
          </w:p>
        </w:tc>
      </w:tr>
      <w:tr w:rsidR="00235F7F" w:rsidRPr="006003BF" w14:paraId="3FCC4A29" w14:textId="77777777" w:rsidTr="00235F7F">
        <w:trPr>
          <w:trHeight w:val="1752"/>
        </w:trPr>
        <w:tc>
          <w:tcPr>
            <w:tcW w:w="1613" w:type="dxa"/>
            <w:vMerge w:val="restart"/>
          </w:tcPr>
          <w:p w14:paraId="5F1984B2" w14:textId="3B1AD64F" w:rsidR="000742D0" w:rsidRDefault="00034CB2" w:rsidP="000622A9">
            <w:pPr>
              <w:pStyle w:val="xtabletext"/>
            </w:pPr>
            <w:r w:rsidRPr="000622A9">
              <w:t>7</w:t>
            </w:r>
            <w:r w:rsidR="00235F7F">
              <w:t>.6</w:t>
            </w:r>
            <w:r w:rsidR="00CE37FC">
              <w:t xml:space="preserve"> </w:t>
            </w:r>
            <w:r>
              <w:t>Each action has an equal and opposite reaction</w:t>
            </w:r>
          </w:p>
          <w:p w14:paraId="0F9C6BD8" w14:textId="77777777" w:rsidR="00034CB2" w:rsidRDefault="00034CB2" w:rsidP="000622A9">
            <w:pPr>
              <w:pStyle w:val="xtabletext"/>
            </w:pPr>
          </w:p>
          <w:p w14:paraId="6E6D76DC" w14:textId="4707A496" w:rsidR="000742D0" w:rsidRPr="006003BF" w:rsidRDefault="000742D0" w:rsidP="000622A9">
            <w:pPr>
              <w:pStyle w:val="xtabletext"/>
            </w:pPr>
            <w:r>
              <w:t>(pages 1</w:t>
            </w:r>
            <w:r w:rsidR="00034CB2">
              <w:t>66</w:t>
            </w:r>
            <w:r w:rsidR="00A20F16">
              <w:rPr>
                <w:szCs w:val="20"/>
              </w:rPr>
              <w:t>–</w:t>
            </w:r>
            <w:r>
              <w:t>1</w:t>
            </w:r>
            <w:r w:rsidR="00034CB2">
              <w:t>67</w:t>
            </w:r>
            <w:r>
              <w:t>)</w:t>
            </w:r>
          </w:p>
          <w:p w14:paraId="684ACFFD" w14:textId="77777777" w:rsidR="000742D0" w:rsidRPr="006003BF" w:rsidRDefault="000742D0" w:rsidP="00982B2B">
            <w:pPr>
              <w:rPr>
                <w:rFonts w:ascii="Arial" w:hAnsi="Arial" w:cs="Arial"/>
                <w:b/>
                <w:sz w:val="20"/>
              </w:rPr>
            </w:pPr>
          </w:p>
          <w:p w14:paraId="338DB1E8" w14:textId="77777777" w:rsidR="00235F7F" w:rsidRPr="006003BF" w:rsidRDefault="00235F7F" w:rsidP="00982B2B">
            <w:pPr>
              <w:rPr>
                <w:rFonts w:ascii="Arial" w:hAnsi="Arial" w:cs="Arial"/>
                <w:b/>
                <w:sz w:val="20"/>
              </w:rPr>
            </w:pPr>
          </w:p>
          <w:p w14:paraId="2F96EEC4" w14:textId="72E61475" w:rsidR="00235F7F" w:rsidRPr="006003BF" w:rsidRDefault="00235F7F" w:rsidP="00D3329A">
            <w:pPr>
              <w:rPr>
                <w:rFonts w:ascii="Arial" w:hAnsi="Arial" w:cs="Arial"/>
                <w:b/>
                <w:sz w:val="20"/>
              </w:rPr>
            </w:pPr>
          </w:p>
        </w:tc>
        <w:tc>
          <w:tcPr>
            <w:tcW w:w="1614" w:type="dxa"/>
            <w:vMerge w:val="restart"/>
          </w:tcPr>
          <w:p w14:paraId="240E908B" w14:textId="2481D64C" w:rsidR="00C0755F" w:rsidRPr="00662EBF" w:rsidRDefault="00B0706B" w:rsidP="00564257">
            <w:pPr>
              <w:pStyle w:val="xtablebullet"/>
            </w:pPr>
            <w:r>
              <w:t>Science understanding</w:t>
            </w:r>
          </w:p>
          <w:p w14:paraId="388C2937" w14:textId="77777777" w:rsidR="00DB4B68" w:rsidRPr="00662EBF" w:rsidRDefault="00DB4B68" w:rsidP="00276D2B">
            <w:pPr>
              <w:pStyle w:val="xtabletext"/>
            </w:pPr>
            <w:r w:rsidRPr="00662EBF">
              <w:t>ACSSU229</w:t>
            </w:r>
          </w:p>
          <w:p w14:paraId="700C7E6B" w14:textId="77777777" w:rsidR="00C0755F" w:rsidRPr="00662EBF" w:rsidRDefault="00C0755F" w:rsidP="00C0755F">
            <w:pPr>
              <w:rPr>
                <w:rFonts w:ascii="Arial" w:hAnsi="Arial" w:cs="Arial"/>
                <w:i/>
                <w:sz w:val="20"/>
                <w:szCs w:val="20"/>
              </w:rPr>
            </w:pPr>
          </w:p>
          <w:p w14:paraId="2A5AD179" w14:textId="1B9C5F53" w:rsidR="00C0755F" w:rsidRPr="00662EBF" w:rsidRDefault="00C0755F" w:rsidP="00564257">
            <w:pPr>
              <w:pStyle w:val="xtablebullet"/>
            </w:pPr>
            <w:r w:rsidRPr="00662EBF">
              <w:t xml:space="preserve">Science as a </w:t>
            </w:r>
            <w:r w:rsidR="00975486">
              <w:t>h</w:t>
            </w:r>
            <w:r w:rsidR="00B0706B">
              <w:t>uman endeavour</w:t>
            </w:r>
          </w:p>
          <w:p w14:paraId="7922D982" w14:textId="77777777" w:rsidR="00C0755F" w:rsidRPr="00662EBF" w:rsidRDefault="00C0755F" w:rsidP="00276D2B">
            <w:pPr>
              <w:pStyle w:val="xtabletext"/>
            </w:pPr>
            <w:r w:rsidRPr="00662EBF">
              <w:t>ACSHE191</w:t>
            </w:r>
          </w:p>
          <w:p w14:paraId="48FF462A" w14:textId="77777777" w:rsidR="00C0755F" w:rsidRPr="00662EBF" w:rsidRDefault="00C0755F" w:rsidP="00276D2B">
            <w:pPr>
              <w:pStyle w:val="xtabletext"/>
            </w:pPr>
            <w:r w:rsidRPr="00662EBF">
              <w:t>ACSHE192</w:t>
            </w:r>
          </w:p>
          <w:p w14:paraId="4914FDF6" w14:textId="77777777" w:rsidR="00C0755F" w:rsidRPr="00662EBF" w:rsidRDefault="00C0755F" w:rsidP="00276D2B">
            <w:pPr>
              <w:pStyle w:val="xtabletext"/>
            </w:pPr>
            <w:r w:rsidRPr="00662EBF">
              <w:t>ACSHE230</w:t>
            </w:r>
          </w:p>
          <w:p w14:paraId="455FA5C0" w14:textId="77777777" w:rsidR="00C0755F" w:rsidRPr="00662EBF" w:rsidRDefault="00C0755F" w:rsidP="00C0755F">
            <w:pPr>
              <w:rPr>
                <w:rFonts w:ascii="Arial" w:hAnsi="Arial" w:cs="Arial"/>
                <w:sz w:val="20"/>
                <w:szCs w:val="20"/>
              </w:rPr>
            </w:pPr>
          </w:p>
          <w:p w14:paraId="0166995C" w14:textId="2AE85704" w:rsidR="00C0755F" w:rsidRPr="00662EBF" w:rsidRDefault="00B0706B" w:rsidP="00564257">
            <w:pPr>
              <w:pStyle w:val="xtablebullet"/>
            </w:pPr>
            <w:r>
              <w:t>Science inquiry skills</w:t>
            </w:r>
          </w:p>
          <w:p w14:paraId="58161365" w14:textId="77777777" w:rsidR="00C0755F" w:rsidRPr="00662EBF" w:rsidRDefault="00C0755F" w:rsidP="00276D2B">
            <w:pPr>
              <w:pStyle w:val="xtabletext"/>
            </w:pPr>
            <w:r w:rsidRPr="00662EBF">
              <w:lastRenderedPageBreak/>
              <w:t>ACSIS198</w:t>
            </w:r>
          </w:p>
          <w:p w14:paraId="61F2F3A4" w14:textId="77777777" w:rsidR="00C0755F" w:rsidRPr="00662EBF" w:rsidRDefault="00C0755F" w:rsidP="00276D2B">
            <w:pPr>
              <w:pStyle w:val="xtabletext"/>
            </w:pPr>
            <w:r w:rsidRPr="00662EBF">
              <w:t>ACSIS199</w:t>
            </w:r>
          </w:p>
          <w:p w14:paraId="4079B9BD" w14:textId="77777777" w:rsidR="00C0755F" w:rsidRPr="00662EBF" w:rsidRDefault="00C0755F" w:rsidP="00276D2B">
            <w:pPr>
              <w:pStyle w:val="xtabletext"/>
            </w:pPr>
            <w:r w:rsidRPr="00662EBF">
              <w:t>ACSIS200</w:t>
            </w:r>
          </w:p>
          <w:p w14:paraId="18D7555D" w14:textId="77777777" w:rsidR="00C0755F" w:rsidRPr="00662EBF" w:rsidRDefault="00C0755F" w:rsidP="00276D2B">
            <w:pPr>
              <w:pStyle w:val="xtabletext"/>
            </w:pPr>
            <w:r w:rsidRPr="00662EBF">
              <w:t>ACSIS203</w:t>
            </w:r>
          </w:p>
          <w:p w14:paraId="17F29220" w14:textId="77777777" w:rsidR="00C0755F" w:rsidRPr="00662EBF" w:rsidRDefault="00C0755F" w:rsidP="00276D2B">
            <w:pPr>
              <w:pStyle w:val="xtabletext"/>
            </w:pPr>
            <w:r w:rsidRPr="00662EBF">
              <w:t>ACSIS204</w:t>
            </w:r>
          </w:p>
          <w:p w14:paraId="4E9D1E6C" w14:textId="77777777" w:rsidR="00C0755F" w:rsidRPr="00662EBF" w:rsidRDefault="00C0755F" w:rsidP="00276D2B">
            <w:pPr>
              <w:pStyle w:val="xtabletext"/>
            </w:pPr>
            <w:r w:rsidRPr="00662EBF">
              <w:t>ACSIS208</w:t>
            </w:r>
          </w:p>
          <w:p w14:paraId="498FD185" w14:textId="77777777" w:rsidR="00703172" w:rsidRPr="00662EBF" w:rsidRDefault="00703172" w:rsidP="00703172">
            <w:pPr>
              <w:rPr>
                <w:rFonts w:ascii="Arial" w:hAnsi="Arial" w:cs="Arial"/>
                <w:sz w:val="20"/>
                <w:szCs w:val="20"/>
              </w:rPr>
            </w:pPr>
          </w:p>
          <w:p w14:paraId="63168AC9" w14:textId="54AC9FFB" w:rsidR="00235F7F" w:rsidRPr="00662EBF" w:rsidRDefault="00235F7F" w:rsidP="00D53FB3">
            <w:pPr>
              <w:rPr>
                <w:rFonts w:ascii="Arial" w:hAnsi="Arial" w:cs="Arial"/>
              </w:rPr>
            </w:pPr>
          </w:p>
        </w:tc>
        <w:tc>
          <w:tcPr>
            <w:tcW w:w="4063" w:type="dxa"/>
            <w:vMerge w:val="restart"/>
          </w:tcPr>
          <w:p w14:paraId="7C4AF020" w14:textId="77777777" w:rsidR="007109BC" w:rsidRPr="00AD68FE" w:rsidRDefault="007109BC" w:rsidP="00276D2B">
            <w:pPr>
              <w:pStyle w:val="xtabletext"/>
            </w:pPr>
            <w:r w:rsidRPr="00AD68FE">
              <w:lastRenderedPageBreak/>
              <w:t>By the end of this unit, students should be able to:</w:t>
            </w:r>
          </w:p>
          <w:p w14:paraId="0D7E54C5" w14:textId="7DD89A15" w:rsidR="007109BC" w:rsidRPr="00AD68FE" w:rsidRDefault="004C1B16" w:rsidP="000E55BA">
            <w:pPr>
              <w:pStyle w:val="xtablelist"/>
            </w:pPr>
            <w:r w:rsidRPr="003C1CD7">
              <w:t>•</w:t>
            </w:r>
            <w:r>
              <w:tab/>
            </w:r>
            <w:r w:rsidR="00EE7025" w:rsidRPr="00C460B0">
              <w:t>s</w:t>
            </w:r>
            <w:r w:rsidR="007109BC" w:rsidRPr="00C460B0">
              <w:t>tate Newton’s third law of motion and explain this law using appropriate examples</w:t>
            </w:r>
            <w:r w:rsidR="007109BC">
              <w:t xml:space="preserve"> of action-reaction pairs</w:t>
            </w:r>
          </w:p>
          <w:p w14:paraId="4286AEE2" w14:textId="74147A81" w:rsidR="007109BC" w:rsidRPr="00AD68FE" w:rsidRDefault="004C1B16" w:rsidP="000E55BA">
            <w:pPr>
              <w:pStyle w:val="xtablelist"/>
            </w:pPr>
            <w:r w:rsidRPr="003C1CD7">
              <w:t>•</w:t>
            </w:r>
            <w:r>
              <w:tab/>
            </w:r>
            <w:r w:rsidR="00EE7025">
              <w:t>u</w:t>
            </w:r>
            <w:r w:rsidR="007109BC">
              <w:t>nderstand that action and reaction pairs always act on different objects</w:t>
            </w:r>
          </w:p>
          <w:p w14:paraId="43EFD91C" w14:textId="0AC006DB" w:rsidR="007109BC" w:rsidRPr="00AD68FE" w:rsidRDefault="004C1B16" w:rsidP="000E55BA">
            <w:pPr>
              <w:pStyle w:val="xtablelist"/>
            </w:pPr>
            <w:r w:rsidRPr="003C1CD7">
              <w:t>•</w:t>
            </w:r>
            <w:r>
              <w:tab/>
            </w:r>
            <w:r w:rsidR="00EE7025">
              <w:t>e</w:t>
            </w:r>
            <w:r w:rsidR="007109BC">
              <w:t>xplain how Newton</w:t>
            </w:r>
            <w:r w:rsidR="0006091E">
              <w:t>’</w:t>
            </w:r>
            <w:r w:rsidR="007109BC">
              <w:t xml:space="preserve">s third law </w:t>
            </w:r>
            <w:r w:rsidR="0006091E">
              <w:t>explains</w:t>
            </w:r>
            <w:r w:rsidR="007109BC">
              <w:t xml:space="preserve"> the operation of rockets, missiles and je</w:t>
            </w:r>
            <w:r w:rsidR="002B7ECA">
              <w:t>t engines.</w:t>
            </w:r>
          </w:p>
          <w:p w14:paraId="6368EC2C" w14:textId="77777777" w:rsidR="007109BC" w:rsidRPr="00AD68FE" w:rsidRDefault="007109BC" w:rsidP="007109BC">
            <w:pPr>
              <w:rPr>
                <w:rFonts w:ascii="Arial" w:hAnsi="Arial" w:cs="Arial"/>
                <w:sz w:val="20"/>
                <w:szCs w:val="20"/>
              </w:rPr>
            </w:pPr>
            <w:r w:rsidRPr="00AD68FE">
              <w:rPr>
                <w:rFonts w:ascii="Arial" w:hAnsi="Arial" w:cs="Arial"/>
                <w:sz w:val="20"/>
                <w:szCs w:val="20"/>
              </w:rPr>
              <w:t xml:space="preserve"> </w:t>
            </w:r>
          </w:p>
          <w:p w14:paraId="02BC109F" w14:textId="77777777" w:rsidR="00235F7F" w:rsidRPr="006003BF" w:rsidRDefault="00235F7F" w:rsidP="004D5DA2">
            <w:pPr>
              <w:rPr>
                <w:rFonts w:ascii="Arial" w:hAnsi="Arial" w:cs="Arial"/>
                <w:sz w:val="20"/>
              </w:rPr>
            </w:pPr>
          </w:p>
        </w:tc>
        <w:tc>
          <w:tcPr>
            <w:tcW w:w="4063" w:type="dxa"/>
            <w:vMerge w:val="restart"/>
          </w:tcPr>
          <w:p w14:paraId="5B0318DE" w14:textId="4C7997FB" w:rsidR="00924F9E" w:rsidRPr="00E71CEE" w:rsidRDefault="00924F9E" w:rsidP="00924F9E">
            <w:pPr>
              <w:rPr>
                <w:rStyle w:val="xbold"/>
              </w:rPr>
            </w:pPr>
            <w:r w:rsidRPr="00E71CEE">
              <w:rPr>
                <w:rStyle w:val="xbold"/>
              </w:rPr>
              <w:t>Experiment 7.6</w:t>
            </w:r>
          </w:p>
          <w:p w14:paraId="20DDEA0C" w14:textId="40622834" w:rsidR="00924F9E" w:rsidRDefault="00924F9E" w:rsidP="004C1B16">
            <w:pPr>
              <w:pStyle w:val="xtabletext"/>
            </w:pPr>
            <w:r>
              <w:t>What if forces were changed on Newton’s rocket</w:t>
            </w:r>
            <w:r w:rsidR="00EE1E58">
              <w:t>?</w:t>
            </w:r>
          </w:p>
          <w:p w14:paraId="2D7A7993" w14:textId="41B86A90" w:rsidR="00100224" w:rsidRPr="00100224" w:rsidRDefault="00100224" w:rsidP="00276D2B">
            <w:pPr>
              <w:pStyle w:val="xtabletext"/>
            </w:pPr>
            <w:r>
              <w:t>Students investigate how Newton</w:t>
            </w:r>
            <w:r w:rsidR="003F28E7">
              <w:t>’</w:t>
            </w:r>
            <w:r>
              <w:t xml:space="preserve">s </w:t>
            </w:r>
            <w:r w:rsidR="003F28E7">
              <w:t>third</w:t>
            </w:r>
            <w:r>
              <w:t xml:space="preserve"> law explains the motion of a balloon rocket.</w:t>
            </w:r>
          </w:p>
          <w:p w14:paraId="64802008" w14:textId="77777777" w:rsidR="00100224" w:rsidRDefault="00100224" w:rsidP="00924F9E">
            <w:pPr>
              <w:rPr>
                <w:rFonts w:ascii="Arial" w:hAnsi="Arial" w:cs="Arial"/>
                <w:i/>
                <w:sz w:val="20"/>
              </w:rPr>
            </w:pPr>
          </w:p>
          <w:p w14:paraId="2F213CB8" w14:textId="247D6554" w:rsidR="002B5D53" w:rsidRPr="00E71CEE" w:rsidRDefault="002B5D53" w:rsidP="002B5D53">
            <w:pPr>
              <w:rPr>
                <w:rStyle w:val="xbold"/>
              </w:rPr>
            </w:pPr>
            <w:r w:rsidRPr="00E71CEE">
              <w:rPr>
                <w:rStyle w:val="xbold"/>
              </w:rPr>
              <w:t xml:space="preserve">Forces </w:t>
            </w:r>
            <w:r w:rsidR="00956EBE" w:rsidRPr="00E71CEE">
              <w:rPr>
                <w:rStyle w:val="xbold"/>
              </w:rPr>
              <w:t>and Newton</w:t>
            </w:r>
            <w:r w:rsidR="003F28E7" w:rsidRPr="00E71CEE">
              <w:rPr>
                <w:rStyle w:val="xbold"/>
              </w:rPr>
              <w:t>’</w:t>
            </w:r>
            <w:r w:rsidR="00956EBE" w:rsidRPr="00E71CEE">
              <w:rPr>
                <w:rStyle w:val="xbold"/>
              </w:rPr>
              <w:t>s laws</w:t>
            </w:r>
          </w:p>
          <w:p w14:paraId="292329B3" w14:textId="3BEC5FAB" w:rsidR="002B5D53" w:rsidRDefault="002B5D53" w:rsidP="00276D2B">
            <w:pPr>
              <w:pStyle w:val="xtabletext"/>
            </w:pPr>
            <w:r>
              <w:t>Students can revise and test themselves on their understanding of forces</w:t>
            </w:r>
            <w:r w:rsidR="00956EBE">
              <w:t xml:space="preserve"> and Newton</w:t>
            </w:r>
            <w:r w:rsidR="003F28E7">
              <w:t>’</w:t>
            </w:r>
            <w:r w:rsidR="00956EBE">
              <w:t>s laws</w:t>
            </w:r>
            <w:r>
              <w:t xml:space="preserve"> at the BBC Bitesize website. </w:t>
            </w:r>
          </w:p>
          <w:p w14:paraId="3D7EFE76" w14:textId="77777777" w:rsidR="00235F7F" w:rsidRDefault="00235F7F" w:rsidP="00D3329A">
            <w:pPr>
              <w:rPr>
                <w:rFonts w:ascii="Arial" w:hAnsi="Arial" w:cs="Arial"/>
                <w:b/>
                <w:sz w:val="20"/>
              </w:rPr>
            </w:pPr>
          </w:p>
          <w:p w14:paraId="0CF04184" w14:textId="1774CDB3" w:rsidR="00C23EB0" w:rsidRPr="00E71CEE" w:rsidRDefault="00A670AA" w:rsidP="00A670AA">
            <w:pPr>
              <w:rPr>
                <w:rStyle w:val="xbold"/>
              </w:rPr>
            </w:pPr>
            <w:r w:rsidRPr="00E71CEE">
              <w:rPr>
                <w:rStyle w:val="xbold"/>
              </w:rPr>
              <w:lastRenderedPageBreak/>
              <w:t>Newton</w:t>
            </w:r>
            <w:r w:rsidR="003F28E7" w:rsidRPr="00E71CEE">
              <w:rPr>
                <w:rStyle w:val="xbold"/>
              </w:rPr>
              <w:t>’</w:t>
            </w:r>
            <w:r w:rsidRPr="00E71CEE">
              <w:rPr>
                <w:rStyle w:val="xbold"/>
              </w:rPr>
              <w:t>s third law misconception video</w:t>
            </w:r>
          </w:p>
          <w:p w14:paraId="59A49D88" w14:textId="08A9F5FA" w:rsidR="00A670AA" w:rsidRDefault="00A670AA" w:rsidP="00276D2B">
            <w:pPr>
              <w:pStyle w:val="xtabletext"/>
            </w:pPr>
            <w:r>
              <w:t>This video helps students clarify a common</w:t>
            </w:r>
            <w:r w:rsidR="003F28E7">
              <w:t xml:space="preserve"> misconception which appears to contradict Newton’s third law – </w:t>
            </w:r>
            <w:r w:rsidR="00EE1E58">
              <w:t>that the pull of the E</w:t>
            </w:r>
            <w:r>
              <w:t xml:space="preserve">arth on the </w:t>
            </w:r>
            <w:r w:rsidR="00EE1E58">
              <w:t>M</w:t>
            </w:r>
            <w:r>
              <w:t xml:space="preserve">oon is greater than the pull of the </w:t>
            </w:r>
            <w:r w:rsidR="00EE1E58">
              <w:t>M</w:t>
            </w:r>
            <w:r>
              <w:t xml:space="preserve">oon on the </w:t>
            </w:r>
            <w:r w:rsidR="00EE1E58">
              <w:t>E</w:t>
            </w:r>
            <w:r>
              <w:t>arth</w:t>
            </w:r>
            <w:r w:rsidR="003F28E7">
              <w:t>.</w:t>
            </w:r>
            <w:r>
              <w:t xml:space="preserve"> </w:t>
            </w:r>
          </w:p>
          <w:p w14:paraId="6B7BB249" w14:textId="77777777" w:rsidR="00E5154C" w:rsidRDefault="00E5154C" w:rsidP="003F28E7">
            <w:pPr>
              <w:rPr>
                <w:rFonts w:ascii="Arial" w:hAnsi="Arial" w:cs="Arial"/>
                <w:sz w:val="20"/>
              </w:rPr>
            </w:pPr>
          </w:p>
          <w:p w14:paraId="1D09204E" w14:textId="77777777" w:rsidR="00E5154C" w:rsidRPr="00E71CEE" w:rsidRDefault="00E5154C" w:rsidP="003F28E7">
            <w:pPr>
              <w:rPr>
                <w:rStyle w:val="xbold"/>
              </w:rPr>
            </w:pPr>
            <w:r w:rsidRPr="00E71CEE">
              <w:rPr>
                <w:rStyle w:val="xbold"/>
              </w:rPr>
              <w:t>Water rockets</w:t>
            </w:r>
          </w:p>
          <w:p w14:paraId="03D656B8" w14:textId="7A69E008" w:rsidR="00E5154C" w:rsidRPr="00E5154C" w:rsidRDefault="00E5154C" w:rsidP="00276D2B">
            <w:pPr>
              <w:pStyle w:val="xtabletext"/>
            </w:pPr>
            <w:r w:rsidRPr="00E5154C">
              <w:t xml:space="preserve">Linked to the </w:t>
            </w:r>
            <w:r>
              <w:t>w</w:t>
            </w:r>
            <w:r w:rsidRPr="00E5154C">
              <w:t xml:space="preserve">ater rockets </w:t>
            </w:r>
            <w:r>
              <w:t>‘</w:t>
            </w:r>
            <w:r w:rsidRPr="00E5154C">
              <w:t>additional activity</w:t>
            </w:r>
            <w:r>
              <w:t>’</w:t>
            </w:r>
            <w:r w:rsidRPr="00E5154C">
              <w:t>, NASA is a good source of information</w:t>
            </w:r>
            <w:r>
              <w:t>. It s</w:t>
            </w:r>
            <w:r w:rsidRPr="004E3CD4">
              <w:rPr>
                <w:szCs w:val="20"/>
              </w:rPr>
              <w:t>tart</w:t>
            </w:r>
            <w:r>
              <w:rPr>
                <w:szCs w:val="20"/>
              </w:rPr>
              <w:t>s</w:t>
            </w:r>
            <w:r w:rsidRPr="004E3CD4">
              <w:rPr>
                <w:szCs w:val="20"/>
              </w:rPr>
              <w:t xml:space="preserve"> with rocket research 101</w:t>
            </w:r>
            <w:r>
              <w:rPr>
                <w:szCs w:val="20"/>
              </w:rPr>
              <w:t>.</w:t>
            </w:r>
          </w:p>
        </w:tc>
        <w:tc>
          <w:tcPr>
            <w:tcW w:w="4064" w:type="dxa"/>
          </w:tcPr>
          <w:p w14:paraId="29FCE34E" w14:textId="028DEF40" w:rsidR="00235F7F" w:rsidRPr="00E71CEE" w:rsidRDefault="00235F7F" w:rsidP="00982B2B">
            <w:pPr>
              <w:rPr>
                <w:rStyle w:val="xbold"/>
              </w:rPr>
            </w:pPr>
            <w:r w:rsidRPr="00E71CEE">
              <w:rPr>
                <w:rStyle w:val="xbold"/>
              </w:rPr>
              <w:lastRenderedPageBreak/>
              <w:t>Oxford Science 10 resources</w:t>
            </w:r>
          </w:p>
          <w:p w14:paraId="1750A481" w14:textId="6E203411" w:rsidR="00924F9E" w:rsidRPr="004E3CD4" w:rsidRDefault="004C1B16" w:rsidP="000E55BA">
            <w:pPr>
              <w:pStyle w:val="xtablelist"/>
            </w:pPr>
            <w:r w:rsidRPr="003C1CD7">
              <w:t>•</w:t>
            </w:r>
            <w:r>
              <w:tab/>
            </w:r>
            <w:r w:rsidR="00924F9E" w:rsidRPr="004E3CD4">
              <w:t>Check your learning 7.6, page 167</w:t>
            </w:r>
          </w:p>
          <w:p w14:paraId="0D2782A9" w14:textId="4376219D" w:rsidR="00235F7F" w:rsidRPr="004E3CD4" w:rsidRDefault="004C1B16" w:rsidP="000E55BA">
            <w:pPr>
              <w:pStyle w:val="xtablelist"/>
            </w:pPr>
            <w:r w:rsidRPr="003C1CD7">
              <w:t>•</w:t>
            </w:r>
            <w:r>
              <w:tab/>
            </w:r>
            <w:r w:rsidR="00924F9E" w:rsidRPr="004E3CD4">
              <w:t>Experiment 7.6, page 225</w:t>
            </w:r>
          </w:p>
        </w:tc>
      </w:tr>
      <w:tr w:rsidR="00235F7F" w:rsidRPr="006003BF" w14:paraId="4F72A155" w14:textId="77777777" w:rsidTr="00E57556">
        <w:trPr>
          <w:trHeight w:val="1752"/>
        </w:trPr>
        <w:tc>
          <w:tcPr>
            <w:tcW w:w="1613" w:type="dxa"/>
            <w:vMerge/>
          </w:tcPr>
          <w:p w14:paraId="60E9AD5D" w14:textId="77777777" w:rsidR="00235F7F" w:rsidRPr="006003BF" w:rsidRDefault="00235F7F" w:rsidP="00982B2B">
            <w:pPr>
              <w:rPr>
                <w:rFonts w:ascii="Arial" w:hAnsi="Arial" w:cs="Arial"/>
                <w:b/>
                <w:sz w:val="20"/>
              </w:rPr>
            </w:pPr>
          </w:p>
        </w:tc>
        <w:tc>
          <w:tcPr>
            <w:tcW w:w="1614" w:type="dxa"/>
            <w:vMerge/>
          </w:tcPr>
          <w:p w14:paraId="7FACB281" w14:textId="77777777" w:rsidR="00235F7F" w:rsidRPr="00662EBF" w:rsidRDefault="00235F7F" w:rsidP="00522F79">
            <w:pPr>
              <w:rPr>
                <w:rFonts w:ascii="Arial" w:hAnsi="Arial" w:cs="Arial"/>
                <w:i/>
                <w:sz w:val="20"/>
                <w:szCs w:val="20"/>
              </w:rPr>
            </w:pPr>
          </w:p>
        </w:tc>
        <w:tc>
          <w:tcPr>
            <w:tcW w:w="4063" w:type="dxa"/>
            <w:vMerge/>
          </w:tcPr>
          <w:p w14:paraId="1F490A62" w14:textId="77777777" w:rsidR="00235F7F" w:rsidRPr="006003BF" w:rsidRDefault="00235F7F" w:rsidP="004D5DA2">
            <w:pPr>
              <w:rPr>
                <w:rFonts w:ascii="Arial" w:hAnsi="Arial" w:cs="Arial"/>
                <w:sz w:val="20"/>
              </w:rPr>
            </w:pPr>
          </w:p>
        </w:tc>
        <w:tc>
          <w:tcPr>
            <w:tcW w:w="4063" w:type="dxa"/>
            <w:vMerge/>
          </w:tcPr>
          <w:p w14:paraId="50200D78" w14:textId="77777777" w:rsidR="00235F7F" w:rsidRPr="006003BF" w:rsidRDefault="00235F7F" w:rsidP="00D3329A">
            <w:pPr>
              <w:rPr>
                <w:rFonts w:ascii="Arial" w:hAnsi="Arial" w:cs="Arial"/>
                <w:b/>
                <w:sz w:val="20"/>
              </w:rPr>
            </w:pPr>
          </w:p>
        </w:tc>
        <w:tc>
          <w:tcPr>
            <w:tcW w:w="4064" w:type="dxa"/>
          </w:tcPr>
          <w:p w14:paraId="151E741E" w14:textId="57D5122B" w:rsidR="00235F7F" w:rsidRPr="00541111" w:rsidRDefault="00235F7F" w:rsidP="00982B2B">
            <w:pPr>
              <w:rPr>
                <w:rFonts w:ascii="Arial" w:hAnsi="Arial"/>
                <w:b/>
                <w:sz w:val="22"/>
              </w:rPr>
            </w:pPr>
            <w:r w:rsidRPr="00E71CEE">
              <w:rPr>
                <w:rStyle w:val="xbold"/>
              </w:rPr>
              <w:t>Additional resources</w:t>
            </w:r>
          </w:p>
          <w:p w14:paraId="2933AE54" w14:textId="7D6FEA89" w:rsidR="002B5D53" w:rsidRPr="004E3CD4" w:rsidRDefault="002B5D53" w:rsidP="00276D2B">
            <w:pPr>
              <w:pStyle w:val="xtabletext"/>
            </w:pPr>
            <w:r w:rsidRPr="004E3CD4">
              <w:t>The Bitesize resources can be found at:</w:t>
            </w:r>
          </w:p>
          <w:p w14:paraId="2086272D" w14:textId="63FA3622" w:rsidR="00A670AA" w:rsidRPr="004E3CD4" w:rsidRDefault="00EF28BA" w:rsidP="00135371">
            <w:pPr>
              <w:rPr>
                <w:rFonts w:ascii="Arial" w:hAnsi="Arial" w:cs="Arial"/>
                <w:sz w:val="20"/>
                <w:szCs w:val="20"/>
              </w:rPr>
            </w:pPr>
            <w:hyperlink r:id="rId50" w:history="1">
              <w:r w:rsidR="00956EBE" w:rsidRPr="004E3CD4">
                <w:rPr>
                  <w:rStyle w:val="Hyperlink"/>
                  <w:rFonts w:cs="Arial"/>
                  <w:szCs w:val="20"/>
                </w:rPr>
                <w:t>http://www.bbc.co.uk/education/guides/zgn82hv/revision/9</w:t>
              </w:r>
            </w:hyperlink>
          </w:p>
          <w:p w14:paraId="79C4A89A" w14:textId="77777777" w:rsidR="00956EBE" w:rsidRPr="004E3CD4" w:rsidRDefault="00956EBE" w:rsidP="00135371">
            <w:pPr>
              <w:rPr>
                <w:rStyle w:val="Hyperlink"/>
                <w:rFonts w:cs="Arial"/>
                <w:szCs w:val="20"/>
              </w:rPr>
            </w:pPr>
          </w:p>
          <w:p w14:paraId="45534AF1" w14:textId="5493A1CF" w:rsidR="00A670AA" w:rsidRPr="004E3CD4" w:rsidRDefault="00B34D1D" w:rsidP="00276D2B">
            <w:pPr>
              <w:pStyle w:val="xtabletext"/>
              <w:rPr>
                <w:rStyle w:val="Hyperlink"/>
                <w:color w:val="auto"/>
                <w:szCs w:val="20"/>
                <w:u w:val="none"/>
              </w:rPr>
            </w:pPr>
            <w:r w:rsidRPr="004E3CD4">
              <w:rPr>
                <w:rStyle w:val="Hyperlink"/>
                <w:color w:val="auto"/>
                <w:szCs w:val="20"/>
                <w:u w:val="none"/>
              </w:rPr>
              <w:t>Newton</w:t>
            </w:r>
            <w:r w:rsidR="003F28E7" w:rsidRPr="004E3CD4">
              <w:rPr>
                <w:rStyle w:val="Hyperlink"/>
                <w:color w:val="auto"/>
                <w:szCs w:val="20"/>
                <w:u w:val="none"/>
              </w:rPr>
              <w:t>’</w:t>
            </w:r>
            <w:r w:rsidRPr="004E3CD4">
              <w:rPr>
                <w:rStyle w:val="Hyperlink"/>
                <w:color w:val="auto"/>
                <w:szCs w:val="20"/>
                <w:u w:val="none"/>
              </w:rPr>
              <w:t>s third law video can be found at:</w:t>
            </w:r>
          </w:p>
          <w:p w14:paraId="6357F15B" w14:textId="7D700734" w:rsidR="00A670AA" w:rsidRPr="004E3CD4" w:rsidRDefault="00A670AA" w:rsidP="00135371">
            <w:pPr>
              <w:rPr>
                <w:rStyle w:val="Hyperlink"/>
                <w:rFonts w:cs="Arial"/>
                <w:szCs w:val="20"/>
              </w:rPr>
            </w:pPr>
            <w:r w:rsidRPr="004E3CD4">
              <w:rPr>
                <w:rStyle w:val="Hyperlink"/>
                <w:rFonts w:cs="Arial"/>
                <w:szCs w:val="20"/>
              </w:rPr>
              <w:lastRenderedPageBreak/>
              <w:t>https://www.youtube.com/watch?v=8bTdMmNZm2M</w:t>
            </w:r>
          </w:p>
          <w:p w14:paraId="0BC80AD3" w14:textId="0DCE8A90" w:rsidR="00A670AA" w:rsidRPr="004E3CD4" w:rsidRDefault="00A670AA" w:rsidP="00135371">
            <w:pPr>
              <w:rPr>
                <w:rFonts w:ascii="Arial" w:hAnsi="Arial" w:cs="Arial"/>
                <w:sz w:val="20"/>
                <w:szCs w:val="20"/>
              </w:rPr>
            </w:pPr>
          </w:p>
          <w:p w14:paraId="00D64897" w14:textId="34B6489C" w:rsidR="004F281E" w:rsidRPr="004E3CD4" w:rsidRDefault="00305416" w:rsidP="00276D2B">
            <w:pPr>
              <w:pStyle w:val="xtabletext"/>
            </w:pPr>
            <w:r w:rsidRPr="004E3CD4">
              <w:t>NASA’s water rocket activity can be found at</w:t>
            </w:r>
            <w:r w:rsidR="004E3CD4">
              <w:t>:</w:t>
            </w:r>
            <w:r w:rsidRPr="004E3CD4">
              <w:t xml:space="preserve"> </w:t>
            </w:r>
          </w:p>
          <w:p w14:paraId="4EABF12D" w14:textId="6EFF2607" w:rsidR="00305416" w:rsidRPr="004E3CD4" w:rsidRDefault="00EF28BA" w:rsidP="00305416">
            <w:pPr>
              <w:rPr>
                <w:rFonts w:ascii="Arial" w:hAnsi="Arial" w:cs="Arial"/>
                <w:sz w:val="20"/>
                <w:szCs w:val="20"/>
              </w:rPr>
            </w:pPr>
            <w:hyperlink r:id="rId51" w:history="1">
              <w:r w:rsidR="00305416" w:rsidRPr="004E3CD4">
                <w:rPr>
                  <w:rStyle w:val="Hyperlink"/>
                  <w:rFonts w:cs="Arial"/>
                  <w:szCs w:val="20"/>
                </w:rPr>
                <w:t>https://spaceflightsystems.grc.nasa.gov/education/rocket/BottleRocket/journey101.htm</w:t>
              </w:r>
            </w:hyperlink>
          </w:p>
          <w:p w14:paraId="5521D6F4" w14:textId="77777777" w:rsidR="00305416" w:rsidRPr="004E3CD4" w:rsidRDefault="00305416" w:rsidP="00305416">
            <w:pPr>
              <w:rPr>
                <w:rFonts w:ascii="Arial" w:hAnsi="Arial" w:cs="Arial"/>
                <w:sz w:val="20"/>
                <w:szCs w:val="20"/>
              </w:rPr>
            </w:pPr>
          </w:p>
          <w:p w14:paraId="78B19373" w14:textId="6120C196" w:rsidR="003626BA" w:rsidRPr="004E3CD4" w:rsidRDefault="003626BA" w:rsidP="00135371">
            <w:pPr>
              <w:rPr>
                <w:rFonts w:ascii="Arial" w:hAnsi="Arial" w:cs="Arial"/>
                <w:b/>
                <w:sz w:val="20"/>
                <w:szCs w:val="20"/>
              </w:rPr>
            </w:pPr>
          </w:p>
        </w:tc>
      </w:tr>
      <w:tr w:rsidR="00DD046C" w:rsidRPr="006003BF" w14:paraId="67AE7455" w14:textId="77777777" w:rsidTr="003626BA">
        <w:trPr>
          <w:trHeight w:val="3251"/>
        </w:trPr>
        <w:tc>
          <w:tcPr>
            <w:tcW w:w="1613" w:type="dxa"/>
            <w:vMerge w:val="restart"/>
          </w:tcPr>
          <w:p w14:paraId="1631D200" w14:textId="618EA989" w:rsidR="00DD046C" w:rsidRDefault="00DD046C" w:rsidP="000622A9">
            <w:pPr>
              <w:pStyle w:val="xtabletext"/>
            </w:pPr>
            <w:r>
              <w:lastRenderedPageBreak/>
              <w:t>7.7 Momentum is conserved in a collision</w:t>
            </w:r>
          </w:p>
          <w:p w14:paraId="7E98E3C1" w14:textId="77777777" w:rsidR="00DD046C" w:rsidRDefault="00DD046C" w:rsidP="000622A9">
            <w:pPr>
              <w:pStyle w:val="xtabletext"/>
            </w:pPr>
          </w:p>
          <w:p w14:paraId="0E26A6DD" w14:textId="1B6FF715" w:rsidR="00DD046C" w:rsidRPr="006003BF" w:rsidRDefault="00DD046C" w:rsidP="000622A9">
            <w:pPr>
              <w:pStyle w:val="xtabletext"/>
            </w:pPr>
            <w:r>
              <w:t>(pages 168</w:t>
            </w:r>
            <w:r w:rsidR="00A20F16">
              <w:rPr>
                <w:szCs w:val="20"/>
              </w:rPr>
              <w:t>–</w:t>
            </w:r>
            <w:r>
              <w:t>169)</w:t>
            </w:r>
          </w:p>
        </w:tc>
        <w:tc>
          <w:tcPr>
            <w:tcW w:w="1614" w:type="dxa"/>
            <w:vMerge w:val="restart"/>
          </w:tcPr>
          <w:p w14:paraId="74F4D96F" w14:textId="35EA1600" w:rsidR="00DD046C" w:rsidRPr="00662EBF" w:rsidRDefault="00B0706B" w:rsidP="00564257">
            <w:pPr>
              <w:pStyle w:val="xtablebullet"/>
            </w:pPr>
            <w:r>
              <w:t>Science understanding</w:t>
            </w:r>
          </w:p>
          <w:p w14:paraId="248BFC67" w14:textId="77777777" w:rsidR="00DB4B68" w:rsidRPr="00662EBF" w:rsidRDefault="00DB4B68" w:rsidP="00276D2B">
            <w:pPr>
              <w:pStyle w:val="xtabletext"/>
            </w:pPr>
            <w:r w:rsidRPr="00662EBF">
              <w:t>ACSSU190</w:t>
            </w:r>
          </w:p>
          <w:p w14:paraId="295EBB2F" w14:textId="77777777" w:rsidR="00DB4B68" w:rsidRPr="00662EBF" w:rsidRDefault="00DB4B68" w:rsidP="00276D2B">
            <w:pPr>
              <w:pStyle w:val="xtabletext"/>
            </w:pPr>
            <w:r w:rsidRPr="00662EBF">
              <w:t>ACSSU229</w:t>
            </w:r>
          </w:p>
          <w:p w14:paraId="5989D19E" w14:textId="77777777" w:rsidR="00DD046C" w:rsidRPr="00662EBF" w:rsidRDefault="00DD046C" w:rsidP="00C0755F">
            <w:pPr>
              <w:rPr>
                <w:rFonts w:ascii="Arial" w:hAnsi="Arial" w:cs="Arial"/>
                <w:i/>
                <w:sz w:val="20"/>
                <w:szCs w:val="20"/>
              </w:rPr>
            </w:pPr>
          </w:p>
          <w:p w14:paraId="70B50CC4" w14:textId="0EC2AFC9" w:rsidR="00DD046C" w:rsidRPr="00662EBF" w:rsidRDefault="00B0706B" w:rsidP="00564257">
            <w:pPr>
              <w:pStyle w:val="xtablebullet"/>
            </w:pPr>
            <w:r>
              <w:t>Science inquiry skills</w:t>
            </w:r>
          </w:p>
          <w:p w14:paraId="6CB7B82E" w14:textId="77777777" w:rsidR="00DD046C" w:rsidRPr="00662EBF" w:rsidRDefault="00DD046C" w:rsidP="00276D2B">
            <w:pPr>
              <w:pStyle w:val="xtabletext"/>
            </w:pPr>
            <w:r w:rsidRPr="00662EBF">
              <w:t>ACSIS198</w:t>
            </w:r>
          </w:p>
          <w:p w14:paraId="5F21BC03" w14:textId="77777777" w:rsidR="00DD046C" w:rsidRPr="00662EBF" w:rsidRDefault="00DD046C" w:rsidP="00276D2B">
            <w:pPr>
              <w:pStyle w:val="xtabletext"/>
            </w:pPr>
            <w:r w:rsidRPr="00662EBF">
              <w:t>ACSIS199</w:t>
            </w:r>
          </w:p>
          <w:p w14:paraId="2C36B04F" w14:textId="77777777" w:rsidR="00DD046C" w:rsidRPr="00662EBF" w:rsidRDefault="00DD046C" w:rsidP="00276D2B">
            <w:pPr>
              <w:pStyle w:val="xtabletext"/>
            </w:pPr>
            <w:r w:rsidRPr="00662EBF">
              <w:t>ACSIS200</w:t>
            </w:r>
          </w:p>
          <w:p w14:paraId="49168BC8" w14:textId="77777777" w:rsidR="00DD046C" w:rsidRPr="00662EBF" w:rsidRDefault="00DD046C" w:rsidP="00276D2B">
            <w:pPr>
              <w:pStyle w:val="xtabletext"/>
            </w:pPr>
            <w:r w:rsidRPr="00662EBF">
              <w:t>ACSIS203</w:t>
            </w:r>
          </w:p>
          <w:p w14:paraId="00FD63A2" w14:textId="77777777" w:rsidR="00DD046C" w:rsidRPr="00662EBF" w:rsidRDefault="00DD046C" w:rsidP="00276D2B">
            <w:pPr>
              <w:pStyle w:val="xtabletext"/>
            </w:pPr>
            <w:r w:rsidRPr="00662EBF">
              <w:lastRenderedPageBreak/>
              <w:t>ACSIS204</w:t>
            </w:r>
          </w:p>
          <w:p w14:paraId="009BE7A8" w14:textId="77777777" w:rsidR="00DD046C" w:rsidRPr="00662EBF" w:rsidRDefault="00DD046C" w:rsidP="00276D2B">
            <w:pPr>
              <w:pStyle w:val="xtabletext"/>
            </w:pPr>
            <w:r w:rsidRPr="00662EBF">
              <w:t>ACSIS208</w:t>
            </w:r>
          </w:p>
          <w:p w14:paraId="7BDC1412" w14:textId="77777777" w:rsidR="00DD046C" w:rsidRPr="00662EBF" w:rsidRDefault="00DD046C" w:rsidP="0074391B">
            <w:pPr>
              <w:rPr>
                <w:rFonts w:ascii="Arial" w:hAnsi="Arial" w:cs="Arial"/>
              </w:rPr>
            </w:pPr>
          </w:p>
        </w:tc>
        <w:tc>
          <w:tcPr>
            <w:tcW w:w="4063" w:type="dxa"/>
            <w:vMerge w:val="restart"/>
          </w:tcPr>
          <w:p w14:paraId="59B2F302" w14:textId="77777777" w:rsidR="00DD046C" w:rsidRPr="00AD68FE" w:rsidRDefault="00DD046C" w:rsidP="00276D2B">
            <w:pPr>
              <w:pStyle w:val="xtabletext"/>
            </w:pPr>
            <w:r w:rsidRPr="00AD68FE">
              <w:lastRenderedPageBreak/>
              <w:t>By the end of this unit, students should be able to:</w:t>
            </w:r>
          </w:p>
          <w:p w14:paraId="41218265" w14:textId="2D37AFBA" w:rsidR="00DD046C" w:rsidRPr="00AD68FE" w:rsidRDefault="004C1B16" w:rsidP="000E55BA">
            <w:pPr>
              <w:pStyle w:val="xtablelist"/>
            </w:pPr>
            <w:r w:rsidRPr="003C1CD7">
              <w:t>•</w:t>
            </w:r>
            <w:r>
              <w:tab/>
            </w:r>
            <w:r w:rsidR="00EE7025">
              <w:t>e</w:t>
            </w:r>
            <w:r w:rsidR="00281B47">
              <w:t>xplain what momentum is using appropriate examples</w:t>
            </w:r>
          </w:p>
          <w:p w14:paraId="4603D446" w14:textId="2F32AD62" w:rsidR="00281B47" w:rsidRDefault="004C1B16" w:rsidP="000E55BA">
            <w:pPr>
              <w:pStyle w:val="xtablelist"/>
            </w:pPr>
            <w:r w:rsidRPr="003C1CD7">
              <w:t>•</w:t>
            </w:r>
            <w:r>
              <w:tab/>
            </w:r>
            <w:r w:rsidR="00EE7025" w:rsidRPr="00DA5C41">
              <w:t>m</w:t>
            </w:r>
            <w:r w:rsidR="00281B47" w:rsidRPr="00DA5C41">
              <w:t>anipulate the formula</w:t>
            </w:r>
            <w:r w:rsidR="00B4551A">
              <w:t>,</w:t>
            </w:r>
            <w:r w:rsidR="00281B47" w:rsidRPr="00DA5C41">
              <w:t xml:space="preserve"> </w:t>
            </w:r>
            <w:r w:rsidR="00281B47" w:rsidRPr="00744ABF">
              <w:rPr>
                <w:i/>
              </w:rPr>
              <w:t>p = mv</w:t>
            </w:r>
            <w:r w:rsidR="00B4551A">
              <w:t>,</w:t>
            </w:r>
            <w:r w:rsidR="00281B47" w:rsidRPr="00DA5C41">
              <w:t xml:space="preserve"> appropriately to determine the unknown variable: </w:t>
            </w:r>
            <w:r w:rsidR="00281B47">
              <w:t>momentum</w:t>
            </w:r>
            <w:r w:rsidR="00281B47" w:rsidRPr="00DA5C41">
              <w:t xml:space="preserve">, mass or </w:t>
            </w:r>
            <w:r w:rsidR="00281B47">
              <w:t>velocity</w:t>
            </w:r>
            <w:r w:rsidR="00281B47" w:rsidRPr="00DA5C41">
              <w:t xml:space="preserve"> </w:t>
            </w:r>
          </w:p>
          <w:p w14:paraId="10F27579" w14:textId="134299E5" w:rsidR="00281B47" w:rsidRPr="00AD68FE" w:rsidRDefault="004C1B16" w:rsidP="000E55BA">
            <w:pPr>
              <w:pStyle w:val="xtablelist"/>
            </w:pPr>
            <w:r w:rsidRPr="003C1CD7">
              <w:t>•</w:t>
            </w:r>
            <w:r>
              <w:tab/>
            </w:r>
            <w:r w:rsidR="00EE7025">
              <w:t>s</w:t>
            </w:r>
            <w:r w:rsidR="00281B47">
              <w:t>tate the l</w:t>
            </w:r>
            <w:r w:rsidR="00281B47" w:rsidRPr="00B07920">
              <w:t xml:space="preserve">aw of </w:t>
            </w:r>
            <w:r w:rsidR="00281B47">
              <w:t>conservation of momentum</w:t>
            </w:r>
            <w:r w:rsidR="00281B47" w:rsidRPr="00B07920">
              <w:t xml:space="preserve"> and explain this law using appropriate examples</w:t>
            </w:r>
          </w:p>
          <w:p w14:paraId="069E90C0" w14:textId="537DA569" w:rsidR="00281B47" w:rsidRPr="00281B47" w:rsidRDefault="004C1B16" w:rsidP="000E55BA">
            <w:pPr>
              <w:pStyle w:val="xtablelist"/>
            </w:pPr>
            <w:r w:rsidRPr="003C1CD7">
              <w:lastRenderedPageBreak/>
              <w:t>•</w:t>
            </w:r>
            <w:r>
              <w:tab/>
            </w:r>
            <w:r w:rsidR="00EE7025" w:rsidRPr="00DA5C41">
              <w:t>m</w:t>
            </w:r>
            <w:r w:rsidR="00281B47" w:rsidRPr="00DA5C41">
              <w:t xml:space="preserve">anipulate the formula </w:t>
            </w:r>
            <w:r w:rsidR="00281B47" w:rsidRPr="00CB0EFF">
              <w:rPr>
                <w:i/>
              </w:rPr>
              <w:t>m</w:t>
            </w:r>
            <w:r w:rsidR="00281B47" w:rsidRPr="00CB0EFF">
              <w:rPr>
                <w:i/>
                <w:vertAlign w:val="subscript"/>
              </w:rPr>
              <w:t>1</w:t>
            </w:r>
            <w:r w:rsidR="00281B47" w:rsidRPr="00CB0EFF">
              <w:rPr>
                <w:i/>
              </w:rPr>
              <w:t>u</w:t>
            </w:r>
            <w:r w:rsidR="00281B47" w:rsidRPr="00CB0EFF">
              <w:rPr>
                <w:i/>
                <w:vertAlign w:val="subscript"/>
              </w:rPr>
              <w:t>1</w:t>
            </w:r>
            <w:r w:rsidR="00281B47" w:rsidRPr="00CB0EFF">
              <w:rPr>
                <w:i/>
              </w:rPr>
              <w:t xml:space="preserve"> + m</w:t>
            </w:r>
            <w:r w:rsidR="00281B47" w:rsidRPr="00CB0EFF">
              <w:rPr>
                <w:i/>
                <w:vertAlign w:val="subscript"/>
              </w:rPr>
              <w:t>2</w:t>
            </w:r>
            <w:r w:rsidR="00281B47" w:rsidRPr="00CB0EFF">
              <w:rPr>
                <w:i/>
              </w:rPr>
              <w:t>u</w:t>
            </w:r>
            <w:r w:rsidR="00281B47" w:rsidRPr="00CB0EFF">
              <w:rPr>
                <w:i/>
                <w:vertAlign w:val="subscript"/>
              </w:rPr>
              <w:t>2</w:t>
            </w:r>
            <w:r w:rsidR="00281B47" w:rsidRPr="00CB0EFF">
              <w:rPr>
                <w:i/>
              </w:rPr>
              <w:t xml:space="preserve"> =</w:t>
            </w:r>
            <w:r w:rsidR="00281B47">
              <w:t xml:space="preserve"> </w:t>
            </w:r>
            <w:r w:rsidR="00281B47" w:rsidRPr="00CB0EFF">
              <w:rPr>
                <w:i/>
              </w:rPr>
              <w:t>m</w:t>
            </w:r>
            <w:r w:rsidR="00281B47" w:rsidRPr="00CB0EFF">
              <w:rPr>
                <w:i/>
                <w:vertAlign w:val="subscript"/>
              </w:rPr>
              <w:t>1</w:t>
            </w:r>
            <w:r w:rsidR="00281B47" w:rsidRPr="00CB0EFF">
              <w:rPr>
                <w:i/>
              </w:rPr>
              <w:t>v</w:t>
            </w:r>
            <w:r w:rsidR="00281B47" w:rsidRPr="00CB0EFF">
              <w:rPr>
                <w:i/>
                <w:vertAlign w:val="subscript"/>
              </w:rPr>
              <w:t>1</w:t>
            </w:r>
            <w:r w:rsidR="00281B47" w:rsidRPr="00CB0EFF">
              <w:rPr>
                <w:i/>
              </w:rPr>
              <w:t xml:space="preserve"> + m</w:t>
            </w:r>
            <w:r w:rsidR="00281B47" w:rsidRPr="00CB0EFF">
              <w:rPr>
                <w:i/>
                <w:vertAlign w:val="subscript"/>
              </w:rPr>
              <w:t>2</w:t>
            </w:r>
            <w:r w:rsidR="00281B47" w:rsidRPr="00CB0EFF">
              <w:rPr>
                <w:i/>
              </w:rPr>
              <w:t>v</w:t>
            </w:r>
            <w:r w:rsidR="00281B47" w:rsidRPr="00CB0EFF">
              <w:rPr>
                <w:i/>
                <w:vertAlign w:val="subscript"/>
              </w:rPr>
              <w:t>2</w:t>
            </w:r>
            <w:r w:rsidR="00B4551A">
              <w:rPr>
                <w:vertAlign w:val="subscript"/>
              </w:rPr>
              <w:t xml:space="preserve"> </w:t>
            </w:r>
            <w:r w:rsidR="00B4551A">
              <w:t>(</w:t>
            </w:r>
            <w:r w:rsidR="00281B47">
              <w:t xml:space="preserve">where 1 and 2 represents two colliding objects and </w:t>
            </w:r>
            <w:r w:rsidR="00281B47" w:rsidRPr="00365F37">
              <w:rPr>
                <w:i/>
              </w:rPr>
              <w:t>u</w:t>
            </w:r>
            <w:r w:rsidR="00281B47">
              <w:t xml:space="preserve"> and </w:t>
            </w:r>
            <w:r w:rsidR="00281B47" w:rsidRPr="00365F37">
              <w:rPr>
                <w:i/>
              </w:rPr>
              <w:t>v</w:t>
            </w:r>
            <w:r w:rsidR="00281B47">
              <w:t xml:space="preserve"> </w:t>
            </w:r>
            <w:r w:rsidR="00B4551A">
              <w:t>are</w:t>
            </w:r>
            <w:r w:rsidR="00281B47">
              <w:t xml:space="preserve"> their velocities before and after </w:t>
            </w:r>
            <w:r w:rsidR="0006091E">
              <w:t>a</w:t>
            </w:r>
            <w:r w:rsidR="00281B47">
              <w:t xml:space="preserve"> collision</w:t>
            </w:r>
            <w:r w:rsidR="00B4551A">
              <w:t>)</w:t>
            </w:r>
            <w:r w:rsidR="00281B47">
              <w:t xml:space="preserve"> to find the unknown </w:t>
            </w:r>
            <w:r w:rsidR="0006091E">
              <w:t>value</w:t>
            </w:r>
            <w:r w:rsidR="002B7ECA">
              <w:t>.</w:t>
            </w:r>
          </w:p>
          <w:p w14:paraId="44FAE1B0" w14:textId="77777777" w:rsidR="00DD046C" w:rsidRPr="006003BF" w:rsidRDefault="00DD046C" w:rsidP="00281B47">
            <w:pPr>
              <w:rPr>
                <w:rFonts w:ascii="Arial" w:hAnsi="Arial" w:cs="Arial"/>
                <w:sz w:val="20"/>
              </w:rPr>
            </w:pPr>
          </w:p>
        </w:tc>
        <w:tc>
          <w:tcPr>
            <w:tcW w:w="4063" w:type="dxa"/>
            <w:vMerge w:val="restart"/>
          </w:tcPr>
          <w:p w14:paraId="1E8E91B8" w14:textId="5BB0A729" w:rsidR="00924F9E" w:rsidRPr="00E71CEE" w:rsidRDefault="00924F9E" w:rsidP="00924F9E">
            <w:pPr>
              <w:rPr>
                <w:rStyle w:val="xbold"/>
              </w:rPr>
            </w:pPr>
            <w:r w:rsidRPr="00E71CEE">
              <w:rPr>
                <w:rStyle w:val="xbold"/>
              </w:rPr>
              <w:lastRenderedPageBreak/>
              <w:t>Experiment 7.7</w:t>
            </w:r>
          </w:p>
          <w:p w14:paraId="5E790899" w14:textId="461C7075" w:rsidR="00924F9E" w:rsidRDefault="00924F9E" w:rsidP="004C1B16">
            <w:pPr>
              <w:pStyle w:val="xtabletext"/>
            </w:pPr>
            <w:r>
              <w:t>Colliding trolleys</w:t>
            </w:r>
          </w:p>
          <w:p w14:paraId="0CE095A0" w14:textId="77777777" w:rsidR="00DD046C" w:rsidRDefault="00100224" w:rsidP="00276D2B">
            <w:pPr>
              <w:pStyle w:val="xtabletext"/>
            </w:pPr>
            <w:r w:rsidRPr="00100224">
              <w:t>Studen</w:t>
            </w:r>
            <w:r>
              <w:t>t</w:t>
            </w:r>
            <w:r w:rsidRPr="00100224">
              <w:t>s investigate the law of conservation of momentum using dynamic trolleys</w:t>
            </w:r>
            <w:r>
              <w:t>.</w:t>
            </w:r>
          </w:p>
          <w:p w14:paraId="28A36AAB" w14:textId="77777777" w:rsidR="004F281E" w:rsidRDefault="004F281E" w:rsidP="00100224">
            <w:pPr>
              <w:rPr>
                <w:rFonts w:ascii="Arial" w:hAnsi="Arial" w:cs="Arial"/>
                <w:sz w:val="20"/>
              </w:rPr>
            </w:pPr>
          </w:p>
          <w:p w14:paraId="378FAAA0" w14:textId="782A9C32" w:rsidR="004F281E" w:rsidRPr="00E71CEE" w:rsidRDefault="004F281E" w:rsidP="004F281E">
            <w:pPr>
              <w:rPr>
                <w:rStyle w:val="xbold"/>
              </w:rPr>
            </w:pPr>
            <w:r w:rsidRPr="00E71CEE">
              <w:rPr>
                <w:rStyle w:val="xbold"/>
              </w:rPr>
              <w:t xml:space="preserve">Momentum and forces  </w:t>
            </w:r>
          </w:p>
          <w:p w14:paraId="1D91A04E" w14:textId="2260B748" w:rsidR="004F281E" w:rsidRDefault="004F281E" w:rsidP="00276D2B">
            <w:pPr>
              <w:pStyle w:val="xtabletext"/>
            </w:pPr>
            <w:r>
              <w:t xml:space="preserve">Students can revise and test themselves on their understanding of momentum and forces at the BBC Bitesize website. </w:t>
            </w:r>
          </w:p>
          <w:p w14:paraId="1CBF84D7" w14:textId="64F5C37B" w:rsidR="00E32681" w:rsidRPr="00E71CEE" w:rsidRDefault="00E32681" w:rsidP="00E32681">
            <w:pPr>
              <w:rPr>
                <w:rStyle w:val="xbold"/>
              </w:rPr>
            </w:pPr>
            <w:r w:rsidRPr="00E71CEE">
              <w:rPr>
                <w:rStyle w:val="xbold"/>
              </w:rPr>
              <w:lastRenderedPageBreak/>
              <w:t>Collision lab</w:t>
            </w:r>
          </w:p>
          <w:p w14:paraId="7A57F77B" w14:textId="599643E1" w:rsidR="00E32681" w:rsidRPr="00E32681" w:rsidRDefault="00E32681" w:rsidP="00276D2B">
            <w:pPr>
              <w:pStyle w:val="xtabletext"/>
            </w:pPr>
            <w:r w:rsidRPr="00E32681">
              <w:t xml:space="preserve">Students can investigate </w:t>
            </w:r>
            <w:r>
              <w:t>momentum in collisions</w:t>
            </w:r>
            <w:r w:rsidRPr="00E32681">
              <w:t xml:space="preserve"> using an interactive simulation </w:t>
            </w:r>
            <w:r>
              <w:t xml:space="preserve">of an air hockey table </w:t>
            </w:r>
            <w:r w:rsidRPr="00E32681">
              <w:t>at the Phet website</w:t>
            </w:r>
            <w:r>
              <w:t>.</w:t>
            </w:r>
          </w:p>
          <w:p w14:paraId="1BBE1F8C" w14:textId="77777777" w:rsidR="00E32681" w:rsidRDefault="00E32681" w:rsidP="00E32681">
            <w:pPr>
              <w:rPr>
                <w:rFonts w:ascii="Arial" w:hAnsi="Arial" w:cs="Arial"/>
                <w:b/>
                <w:sz w:val="20"/>
              </w:rPr>
            </w:pPr>
          </w:p>
          <w:p w14:paraId="2C5D9207" w14:textId="52CC6392" w:rsidR="005A594A" w:rsidRPr="00E71CEE" w:rsidRDefault="005A594A" w:rsidP="00100224">
            <w:pPr>
              <w:rPr>
                <w:rStyle w:val="xbold"/>
              </w:rPr>
            </w:pPr>
            <w:r w:rsidRPr="00E71CEE">
              <w:rPr>
                <w:rStyle w:val="xbold"/>
              </w:rPr>
              <w:t>Momentum and collisions</w:t>
            </w:r>
          </w:p>
          <w:p w14:paraId="3B2EF4F9" w14:textId="4EB372F8" w:rsidR="005A594A" w:rsidRDefault="005A594A" w:rsidP="00276D2B">
            <w:pPr>
              <w:pStyle w:val="xtabletext"/>
            </w:pPr>
            <w:r>
              <w:t xml:space="preserve">In </w:t>
            </w:r>
            <w:r w:rsidR="00672144">
              <w:t>t</w:t>
            </w:r>
            <w:r w:rsidRPr="00C37D73">
              <w:t>his online activity</w:t>
            </w:r>
            <w:r w:rsidR="00672144">
              <w:t>,</w:t>
            </w:r>
            <w:r w:rsidRPr="00C37D73">
              <w:t xml:space="preserve"> </w:t>
            </w:r>
            <w:r>
              <w:t>s</w:t>
            </w:r>
            <w:r w:rsidRPr="00C37D73">
              <w:t xml:space="preserve">tudents are presented with a number of </w:t>
            </w:r>
            <w:r>
              <w:t>collision sc</w:t>
            </w:r>
            <w:r w:rsidRPr="00C37D73">
              <w:t>enarios</w:t>
            </w:r>
            <w:r>
              <w:t xml:space="preserve"> to investigate </w:t>
            </w:r>
            <w:r w:rsidR="00672144">
              <w:t xml:space="preserve">the </w:t>
            </w:r>
            <w:r>
              <w:t>momentum before and after a collision.</w:t>
            </w:r>
            <w:r w:rsidRPr="00C37D73">
              <w:t xml:space="preserve"> </w:t>
            </w:r>
          </w:p>
          <w:p w14:paraId="680F7D6F" w14:textId="77777777" w:rsidR="005A594A" w:rsidRDefault="005A594A" w:rsidP="005A594A">
            <w:pPr>
              <w:rPr>
                <w:rFonts w:ascii="Arial" w:hAnsi="Arial" w:cs="Arial"/>
                <w:sz w:val="20"/>
                <w:szCs w:val="20"/>
              </w:rPr>
            </w:pPr>
          </w:p>
          <w:p w14:paraId="67B0ED09" w14:textId="7A26431B" w:rsidR="005A594A" w:rsidRPr="00100224" w:rsidRDefault="005A594A" w:rsidP="005A594A">
            <w:pPr>
              <w:rPr>
                <w:rFonts w:ascii="Arial" w:hAnsi="Arial" w:cs="Arial"/>
                <w:sz w:val="20"/>
              </w:rPr>
            </w:pPr>
          </w:p>
        </w:tc>
        <w:tc>
          <w:tcPr>
            <w:tcW w:w="4064" w:type="dxa"/>
          </w:tcPr>
          <w:p w14:paraId="2AD70DCC" w14:textId="77777777" w:rsidR="00DD046C" w:rsidRPr="00E71CEE" w:rsidRDefault="00DD046C" w:rsidP="00C50810">
            <w:pPr>
              <w:rPr>
                <w:rStyle w:val="xbold"/>
              </w:rPr>
            </w:pPr>
            <w:r w:rsidRPr="00E71CEE">
              <w:rPr>
                <w:rStyle w:val="xbold"/>
              </w:rPr>
              <w:lastRenderedPageBreak/>
              <w:t>Oxford Science 10 resources</w:t>
            </w:r>
          </w:p>
          <w:p w14:paraId="5E994B4B" w14:textId="665CEEF0" w:rsidR="00924F9E" w:rsidRPr="004E3CD4" w:rsidRDefault="004C1B16" w:rsidP="000E55BA">
            <w:pPr>
              <w:pStyle w:val="xtablelist"/>
            </w:pPr>
            <w:r w:rsidRPr="003C1CD7">
              <w:t>•</w:t>
            </w:r>
            <w:r>
              <w:tab/>
            </w:r>
            <w:r w:rsidR="00924F9E" w:rsidRPr="004E3CD4">
              <w:t>Check your learning 7.7, page 169</w:t>
            </w:r>
          </w:p>
          <w:p w14:paraId="098252C8" w14:textId="4BD7F709" w:rsidR="00DD046C" w:rsidRPr="004E3CD4" w:rsidRDefault="004C1B16" w:rsidP="000E55BA">
            <w:pPr>
              <w:pStyle w:val="xtablelist"/>
              <w:rPr>
                <w:b/>
              </w:rPr>
            </w:pPr>
            <w:r w:rsidRPr="003C1CD7">
              <w:t>•</w:t>
            </w:r>
            <w:r>
              <w:tab/>
            </w:r>
            <w:r w:rsidR="00924F9E" w:rsidRPr="004E3CD4">
              <w:t>Experiment 7.7, page 226</w:t>
            </w:r>
          </w:p>
        </w:tc>
      </w:tr>
      <w:tr w:rsidR="00DD046C" w:rsidRPr="006003BF" w14:paraId="5C906429" w14:textId="77777777" w:rsidTr="00E57556">
        <w:trPr>
          <w:trHeight w:val="3494"/>
        </w:trPr>
        <w:tc>
          <w:tcPr>
            <w:tcW w:w="1613" w:type="dxa"/>
            <w:vMerge/>
          </w:tcPr>
          <w:p w14:paraId="23ACAA1B" w14:textId="77777777" w:rsidR="00DD046C" w:rsidRDefault="00DD046C" w:rsidP="00982B2B">
            <w:pPr>
              <w:rPr>
                <w:rFonts w:ascii="Arial" w:hAnsi="Arial" w:cs="Arial"/>
                <w:b/>
                <w:sz w:val="20"/>
              </w:rPr>
            </w:pPr>
          </w:p>
        </w:tc>
        <w:tc>
          <w:tcPr>
            <w:tcW w:w="1614" w:type="dxa"/>
            <w:vMerge/>
          </w:tcPr>
          <w:p w14:paraId="320698D0" w14:textId="77777777" w:rsidR="00DD046C" w:rsidRPr="00662EBF" w:rsidRDefault="00DD046C" w:rsidP="00C0755F">
            <w:pPr>
              <w:rPr>
                <w:rFonts w:ascii="Arial" w:hAnsi="Arial" w:cs="Arial"/>
                <w:i/>
                <w:sz w:val="20"/>
                <w:szCs w:val="20"/>
              </w:rPr>
            </w:pPr>
          </w:p>
        </w:tc>
        <w:tc>
          <w:tcPr>
            <w:tcW w:w="4063" w:type="dxa"/>
            <w:vMerge/>
          </w:tcPr>
          <w:p w14:paraId="42213695" w14:textId="77777777" w:rsidR="00DD046C" w:rsidRPr="00F5361F" w:rsidRDefault="00DD046C" w:rsidP="005A328A">
            <w:pPr>
              <w:pStyle w:val="label1"/>
              <w:spacing w:before="0" w:after="0"/>
              <w:rPr>
                <w:rFonts w:ascii="Arial" w:hAnsi="Arial" w:cs="Arial"/>
              </w:rPr>
            </w:pPr>
          </w:p>
        </w:tc>
        <w:tc>
          <w:tcPr>
            <w:tcW w:w="4063" w:type="dxa"/>
            <w:vMerge/>
          </w:tcPr>
          <w:p w14:paraId="0F37D5DD" w14:textId="77777777" w:rsidR="00DD046C" w:rsidRPr="006003BF" w:rsidRDefault="00DD046C" w:rsidP="00C50810">
            <w:pPr>
              <w:rPr>
                <w:rFonts w:ascii="Arial" w:hAnsi="Arial" w:cs="Arial"/>
                <w:b/>
                <w:sz w:val="20"/>
              </w:rPr>
            </w:pPr>
          </w:p>
        </w:tc>
        <w:tc>
          <w:tcPr>
            <w:tcW w:w="4064" w:type="dxa"/>
          </w:tcPr>
          <w:p w14:paraId="58045FF0" w14:textId="2BABFA42" w:rsidR="00DD046C" w:rsidRPr="00726CA4" w:rsidRDefault="00DD046C" w:rsidP="00C50810">
            <w:pPr>
              <w:rPr>
                <w:rFonts w:ascii="Arial" w:hAnsi="Arial"/>
                <w:b/>
                <w:sz w:val="22"/>
              </w:rPr>
            </w:pPr>
            <w:r w:rsidRPr="00E71CEE">
              <w:rPr>
                <w:rStyle w:val="xbold"/>
              </w:rPr>
              <w:t>Additional resources</w:t>
            </w:r>
          </w:p>
          <w:p w14:paraId="431D4ACF" w14:textId="77777777" w:rsidR="004F281E" w:rsidRPr="004E3CD4" w:rsidRDefault="004F281E" w:rsidP="00276D2B">
            <w:pPr>
              <w:pStyle w:val="xtabletext"/>
            </w:pPr>
            <w:r w:rsidRPr="004E3CD4">
              <w:t>The Bitesize resources can be found at:</w:t>
            </w:r>
          </w:p>
          <w:p w14:paraId="03F6C467" w14:textId="2E0B482F" w:rsidR="004F281E" w:rsidRPr="004E3CD4" w:rsidRDefault="00EF28BA" w:rsidP="00C50810">
            <w:pPr>
              <w:rPr>
                <w:rFonts w:ascii="Arial" w:hAnsi="Arial" w:cs="Arial"/>
                <w:sz w:val="20"/>
                <w:szCs w:val="20"/>
              </w:rPr>
            </w:pPr>
            <w:hyperlink r:id="rId52" w:history="1">
              <w:r w:rsidR="004F281E" w:rsidRPr="004E3CD4">
                <w:rPr>
                  <w:rStyle w:val="Hyperlink"/>
                  <w:rFonts w:cs="Arial"/>
                  <w:szCs w:val="20"/>
                </w:rPr>
                <w:t>http://www.bbc.co.uk/education/guides/zv3j6sg/revision</w:t>
              </w:r>
            </w:hyperlink>
          </w:p>
          <w:p w14:paraId="070117E2" w14:textId="79E1616E" w:rsidR="004F281E" w:rsidRPr="004E3CD4" w:rsidRDefault="004F281E" w:rsidP="00C50810">
            <w:pPr>
              <w:rPr>
                <w:rFonts w:ascii="Arial" w:hAnsi="Arial" w:cs="Arial"/>
                <w:b/>
                <w:sz w:val="20"/>
                <w:szCs w:val="20"/>
              </w:rPr>
            </w:pPr>
          </w:p>
          <w:p w14:paraId="12EA81CE" w14:textId="231CC518" w:rsidR="00E32681" w:rsidRPr="004E3CD4" w:rsidRDefault="00E32681" w:rsidP="00276D2B">
            <w:pPr>
              <w:pStyle w:val="xtabletext"/>
            </w:pPr>
            <w:r w:rsidRPr="004E3CD4">
              <w:t>Collision lab can be found at:</w:t>
            </w:r>
          </w:p>
          <w:p w14:paraId="3EA6D92D" w14:textId="77777777" w:rsidR="00E32681" w:rsidRPr="004E3CD4" w:rsidRDefault="00EF28BA" w:rsidP="00E32681">
            <w:pPr>
              <w:rPr>
                <w:rFonts w:ascii="Arial" w:hAnsi="Arial" w:cs="Arial"/>
                <w:sz w:val="20"/>
                <w:szCs w:val="20"/>
              </w:rPr>
            </w:pPr>
            <w:hyperlink r:id="rId53" w:history="1">
              <w:r w:rsidR="00E32681" w:rsidRPr="004E3CD4">
                <w:rPr>
                  <w:rStyle w:val="Hyperlink"/>
                  <w:rFonts w:cs="Arial"/>
                  <w:szCs w:val="20"/>
                </w:rPr>
                <w:t>https://phet.colorado.edu/en/simulation/collision-lab</w:t>
              </w:r>
            </w:hyperlink>
          </w:p>
          <w:p w14:paraId="18781105" w14:textId="77777777" w:rsidR="00E32681" w:rsidRPr="004E3CD4" w:rsidRDefault="00E32681" w:rsidP="00C50810">
            <w:pPr>
              <w:rPr>
                <w:rFonts w:ascii="Arial" w:hAnsi="Arial" w:cs="Arial"/>
                <w:b/>
                <w:sz w:val="20"/>
                <w:szCs w:val="20"/>
              </w:rPr>
            </w:pPr>
          </w:p>
          <w:p w14:paraId="05679484" w14:textId="284F2E49" w:rsidR="005A594A" w:rsidRPr="004E3CD4" w:rsidRDefault="005A594A" w:rsidP="00276D2B">
            <w:pPr>
              <w:pStyle w:val="xtabletext"/>
              <w:rPr>
                <w:rStyle w:val="Hyperlink"/>
                <w:szCs w:val="20"/>
              </w:rPr>
            </w:pPr>
            <w:r w:rsidRPr="004E3CD4">
              <w:t>The momentum and collisions interactive can be found at:</w:t>
            </w:r>
          </w:p>
          <w:p w14:paraId="69039085" w14:textId="68D66EDA" w:rsidR="005A594A" w:rsidRPr="004E3CD4" w:rsidRDefault="00EF28BA" w:rsidP="005A594A">
            <w:pPr>
              <w:pStyle w:val="xparafo"/>
              <w:rPr>
                <w:rStyle w:val="Hyperlink"/>
                <w:rFonts w:cs="Arial"/>
                <w:szCs w:val="20"/>
              </w:rPr>
            </w:pPr>
            <w:hyperlink r:id="rId54" w:history="1">
              <w:r w:rsidR="005A594A" w:rsidRPr="004E3CD4">
                <w:rPr>
                  <w:rStyle w:val="Hyperlink"/>
                  <w:rFonts w:cs="Arial"/>
                  <w:szCs w:val="20"/>
                </w:rPr>
                <w:t>http://www.physicsclassroom.com/Physics-Interactives/Momentum-and-Collisions</w:t>
              </w:r>
            </w:hyperlink>
          </w:p>
          <w:p w14:paraId="6C1429B1" w14:textId="4EAE86D9" w:rsidR="005A594A" w:rsidRPr="004E3CD4" w:rsidRDefault="005A594A" w:rsidP="00C50810">
            <w:pPr>
              <w:rPr>
                <w:rFonts w:ascii="Arial" w:hAnsi="Arial" w:cs="Arial"/>
                <w:b/>
                <w:sz w:val="20"/>
                <w:szCs w:val="20"/>
              </w:rPr>
            </w:pPr>
          </w:p>
        </w:tc>
      </w:tr>
      <w:tr w:rsidR="00DD046C" w:rsidRPr="006003BF" w14:paraId="741C9DA7" w14:textId="77777777" w:rsidTr="003626BA">
        <w:trPr>
          <w:trHeight w:val="1975"/>
        </w:trPr>
        <w:tc>
          <w:tcPr>
            <w:tcW w:w="1613" w:type="dxa"/>
            <w:vMerge w:val="restart"/>
          </w:tcPr>
          <w:p w14:paraId="34FD7754" w14:textId="002F5017" w:rsidR="00DD046C" w:rsidRDefault="00DD046C" w:rsidP="000622A9">
            <w:pPr>
              <w:pStyle w:val="xtabletext"/>
            </w:pPr>
            <w:r>
              <w:t>7.8 Work occurs when an object is moved or rearranged. Energy can be calculated</w:t>
            </w:r>
          </w:p>
          <w:p w14:paraId="3220377B" w14:textId="77777777" w:rsidR="00DD046C" w:rsidRDefault="00DD046C" w:rsidP="000622A9">
            <w:pPr>
              <w:pStyle w:val="xtabletext"/>
            </w:pPr>
          </w:p>
          <w:p w14:paraId="124BF43A" w14:textId="5C968614" w:rsidR="00DD046C" w:rsidRDefault="00DD046C" w:rsidP="000622A9">
            <w:pPr>
              <w:pStyle w:val="xtabletext"/>
            </w:pPr>
            <w:r>
              <w:t>(pages 170</w:t>
            </w:r>
            <w:r w:rsidR="00A20F16">
              <w:rPr>
                <w:szCs w:val="20"/>
              </w:rPr>
              <w:t>–</w:t>
            </w:r>
            <w:r>
              <w:t>171)</w:t>
            </w:r>
          </w:p>
          <w:p w14:paraId="5B09233A" w14:textId="77777777" w:rsidR="00DD046C" w:rsidRDefault="00DD046C" w:rsidP="0063305F">
            <w:pPr>
              <w:rPr>
                <w:rFonts w:ascii="Arial" w:hAnsi="Arial" w:cs="Arial"/>
                <w:b/>
                <w:sz w:val="20"/>
              </w:rPr>
            </w:pPr>
          </w:p>
          <w:p w14:paraId="7A110554" w14:textId="77777777" w:rsidR="00DD046C" w:rsidRDefault="00DD046C" w:rsidP="0063305F">
            <w:pPr>
              <w:rPr>
                <w:rFonts w:ascii="Arial" w:hAnsi="Arial" w:cs="Arial"/>
                <w:b/>
                <w:sz w:val="20"/>
              </w:rPr>
            </w:pPr>
          </w:p>
          <w:p w14:paraId="37E0FA15" w14:textId="067E1EAE" w:rsidR="00DD046C" w:rsidRDefault="00DD046C" w:rsidP="0063305F">
            <w:pPr>
              <w:rPr>
                <w:rFonts w:ascii="Arial" w:hAnsi="Arial" w:cs="Arial"/>
                <w:b/>
                <w:sz w:val="20"/>
              </w:rPr>
            </w:pPr>
          </w:p>
        </w:tc>
        <w:tc>
          <w:tcPr>
            <w:tcW w:w="1614" w:type="dxa"/>
            <w:vMerge w:val="restart"/>
          </w:tcPr>
          <w:p w14:paraId="68C427AE" w14:textId="66E3929D" w:rsidR="00DD046C" w:rsidRPr="00662EBF" w:rsidRDefault="00B0706B" w:rsidP="00564257">
            <w:pPr>
              <w:pStyle w:val="xtablebullet"/>
            </w:pPr>
            <w:r>
              <w:t>Science understanding</w:t>
            </w:r>
          </w:p>
          <w:p w14:paraId="3F08FB2C" w14:textId="77777777" w:rsidR="00DB4B68" w:rsidRPr="00662EBF" w:rsidRDefault="00DB4B68" w:rsidP="00276D2B">
            <w:pPr>
              <w:pStyle w:val="xtabletext"/>
            </w:pPr>
            <w:r w:rsidRPr="00662EBF">
              <w:t>ACSSU190</w:t>
            </w:r>
          </w:p>
          <w:p w14:paraId="5698ADC9" w14:textId="77777777" w:rsidR="00DB4B68" w:rsidRPr="00662EBF" w:rsidRDefault="00DB4B68" w:rsidP="00276D2B">
            <w:pPr>
              <w:pStyle w:val="xtabletext"/>
            </w:pPr>
            <w:r w:rsidRPr="00662EBF">
              <w:t>ACSSU229</w:t>
            </w:r>
          </w:p>
          <w:p w14:paraId="6FAC48A9" w14:textId="77777777" w:rsidR="00DD046C" w:rsidRPr="00662EBF" w:rsidRDefault="00DD046C" w:rsidP="00C0755F">
            <w:pPr>
              <w:rPr>
                <w:rFonts w:ascii="Arial" w:hAnsi="Arial" w:cs="Arial"/>
                <w:i/>
                <w:sz w:val="20"/>
                <w:szCs w:val="20"/>
              </w:rPr>
            </w:pPr>
          </w:p>
          <w:p w14:paraId="3F6C7C59" w14:textId="2EF50513" w:rsidR="00DD046C" w:rsidRPr="00662EBF" w:rsidRDefault="00DD046C" w:rsidP="00564257">
            <w:pPr>
              <w:pStyle w:val="xtablebullet"/>
            </w:pPr>
            <w:r w:rsidRPr="00662EBF">
              <w:t xml:space="preserve">Science as a </w:t>
            </w:r>
            <w:r w:rsidR="00975486">
              <w:t>h</w:t>
            </w:r>
            <w:r w:rsidR="00B0706B">
              <w:t>uman endeavour</w:t>
            </w:r>
          </w:p>
          <w:p w14:paraId="3FEB2D09" w14:textId="77777777" w:rsidR="00DD046C" w:rsidRPr="00662EBF" w:rsidRDefault="00DD046C" w:rsidP="00276D2B">
            <w:pPr>
              <w:pStyle w:val="xtabletext"/>
            </w:pPr>
            <w:r w:rsidRPr="00662EBF">
              <w:t>ACSHE191</w:t>
            </w:r>
          </w:p>
          <w:p w14:paraId="3C2B8FC8" w14:textId="77777777" w:rsidR="00DD046C" w:rsidRPr="00662EBF" w:rsidRDefault="00DD046C" w:rsidP="00276D2B">
            <w:pPr>
              <w:pStyle w:val="xtabletext"/>
            </w:pPr>
            <w:r w:rsidRPr="00662EBF">
              <w:t>ACSHE192</w:t>
            </w:r>
          </w:p>
          <w:p w14:paraId="752C323B" w14:textId="77777777" w:rsidR="00DD046C" w:rsidRPr="00662EBF" w:rsidRDefault="00DD046C" w:rsidP="00C0755F">
            <w:pPr>
              <w:rPr>
                <w:rFonts w:ascii="Arial" w:hAnsi="Arial" w:cs="Arial"/>
                <w:sz w:val="20"/>
                <w:szCs w:val="20"/>
              </w:rPr>
            </w:pPr>
          </w:p>
          <w:p w14:paraId="3B8FEE74" w14:textId="37F9CA09" w:rsidR="00DD046C" w:rsidRPr="00662EBF" w:rsidRDefault="00B0706B" w:rsidP="00564257">
            <w:pPr>
              <w:pStyle w:val="xtablebullet"/>
            </w:pPr>
            <w:r>
              <w:t>Science inquiry skills</w:t>
            </w:r>
          </w:p>
          <w:p w14:paraId="1BBBBD12" w14:textId="77777777" w:rsidR="00DD046C" w:rsidRPr="00662EBF" w:rsidRDefault="00DD046C" w:rsidP="00276D2B">
            <w:pPr>
              <w:pStyle w:val="xtabletext"/>
            </w:pPr>
            <w:r w:rsidRPr="00662EBF">
              <w:t>ACSIS198</w:t>
            </w:r>
          </w:p>
          <w:p w14:paraId="0C5128B8" w14:textId="77777777" w:rsidR="00DD046C" w:rsidRPr="00662EBF" w:rsidRDefault="00DD046C" w:rsidP="00276D2B">
            <w:pPr>
              <w:pStyle w:val="xtabletext"/>
            </w:pPr>
            <w:r w:rsidRPr="00662EBF">
              <w:t>ACSIS199</w:t>
            </w:r>
          </w:p>
          <w:p w14:paraId="2093D1C5" w14:textId="77777777" w:rsidR="00DD046C" w:rsidRPr="00662EBF" w:rsidRDefault="00DD046C" w:rsidP="00276D2B">
            <w:pPr>
              <w:pStyle w:val="xtabletext"/>
            </w:pPr>
            <w:r w:rsidRPr="00662EBF">
              <w:t>ACSIS200</w:t>
            </w:r>
          </w:p>
          <w:p w14:paraId="61E32B83" w14:textId="77777777" w:rsidR="00DD046C" w:rsidRPr="00662EBF" w:rsidRDefault="00DD046C" w:rsidP="00276D2B">
            <w:pPr>
              <w:pStyle w:val="xtabletext"/>
            </w:pPr>
            <w:r w:rsidRPr="00662EBF">
              <w:t>ACSIS203</w:t>
            </w:r>
          </w:p>
          <w:p w14:paraId="63091C3A" w14:textId="77777777" w:rsidR="00DD046C" w:rsidRPr="00662EBF" w:rsidRDefault="00DD046C" w:rsidP="00276D2B">
            <w:pPr>
              <w:pStyle w:val="xtabletext"/>
            </w:pPr>
            <w:r w:rsidRPr="00662EBF">
              <w:lastRenderedPageBreak/>
              <w:t>ACSIS204</w:t>
            </w:r>
          </w:p>
          <w:p w14:paraId="21D234B1" w14:textId="77777777" w:rsidR="00DD046C" w:rsidRPr="00662EBF" w:rsidRDefault="00DD046C" w:rsidP="00276D2B">
            <w:pPr>
              <w:pStyle w:val="xtabletext"/>
            </w:pPr>
            <w:r w:rsidRPr="00662EBF">
              <w:t>ACSIS208</w:t>
            </w:r>
          </w:p>
          <w:p w14:paraId="4CE6D00B" w14:textId="77777777" w:rsidR="00DD046C" w:rsidRPr="00662EBF" w:rsidRDefault="00DD046C" w:rsidP="00C0755F">
            <w:pPr>
              <w:rPr>
                <w:rFonts w:ascii="Arial" w:hAnsi="Arial" w:cs="Arial"/>
                <w:i/>
                <w:sz w:val="20"/>
                <w:szCs w:val="20"/>
              </w:rPr>
            </w:pPr>
          </w:p>
        </w:tc>
        <w:tc>
          <w:tcPr>
            <w:tcW w:w="4063" w:type="dxa"/>
            <w:vMerge w:val="restart"/>
          </w:tcPr>
          <w:p w14:paraId="2B1D8E41" w14:textId="2188DA8F" w:rsidR="00265BAC" w:rsidRDefault="00265BAC" w:rsidP="00276D2B">
            <w:pPr>
              <w:pStyle w:val="xtabletext"/>
            </w:pPr>
            <w:r w:rsidRPr="00AD68FE">
              <w:lastRenderedPageBreak/>
              <w:t>By the end of this unit, students should be able to:</w:t>
            </w:r>
          </w:p>
          <w:p w14:paraId="1A356D47" w14:textId="1BC7138E" w:rsidR="00EA4E8C" w:rsidRPr="00AD68FE" w:rsidRDefault="004C1B16" w:rsidP="000E55BA">
            <w:pPr>
              <w:pStyle w:val="xtablelist"/>
            </w:pPr>
            <w:r w:rsidRPr="003C1CD7">
              <w:t>•</w:t>
            </w:r>
            <w:r>
              <w:tab/>
            </w:r>
            <w:r w:rsidR="00EE7025">
              <w:t>e</w:t>
            </w:r>
            <w:r w:rsidR="0006091E">
              <w:t>xplain</w:t>
            </w:r>
            <w:r w:rsidR="00EA4E8C">
              <w:t xml:space="preserve"> work, kinetic energy, gravitational potential energy and elastic potential energy</w:t>
            </w:r>
            <w:r w:rsidR="0006091E">
              <w:t xml:space="preserve"> using appropriate examples</w:t>
            </w:r>
          </w:p>
          <w:p w14:paraId="6B29486A" w14:textId="7A4B6B76" w:rsidR="00265BAC" w:rsidRPr="00AD68FE" w:rsidRDefault="004C1B16" w:rsidP="000E55BA">
            <w:pPr>
              <w:pStyle w:val="xtablelist"/>
            </w:pPr>
            <w:r w:rsidRPr="003C1CD7">
              <w:t>•</w:t>
            </w:r>
            <w:r>
              <w:tab/>
            </w:r>
            <w:r w:rsidR="00EE7025" w:rsidRPr="00EA4E8C">
              <w:t>c</w:t>
            </w:r>
            <w:r w:rsidR="00EA4E8C" w:rsidRPr="00EA4E8C">
              <w:t>alculate work using the formula</w:t>
            </w:r>
            <w:r w:rsidR="00B4551A">
              <w:t>,</w:t>
            </w:r>
            <w:r w:rsidR="00EA4E8C" w:rsidRPr="00EA4E8C">
              <w:t xml:space="preserve"> </w:t>
            </w:r>
            <w:r w:rsidR="00EA4E8C" w:rsidRPr="00CB0EFF">
              <w:rPr>
                <w:i/>
              </w:rPr>
              <w:t>W = Fs</w:t>
            </w:r>
          </w:p>
          <w:p w14:paraId="29CBF13C" w14:textId="07FB419B" w:rsidR="00265BAC" w:rsidRPr="00AD68FE" w:rsidRDefault="004C1B16" w:rsidP="000E55BA">
            <w:pPr>
              <w:pStyle w:val="xtablelist"/>
            </w:pPr>
            <w:r w:rsidRPr="003C1CD7">
              <w:t>•</w:t>
            </w:r>
            <w:r>
              <w:tab/>
            </w:r>
            <w:r w:rsidR="00EE7025" w:rsidRPr="00EA4E8C">
              <w:t>c</w:t>
            </w:r>
            <w:r w:rsidR="00EA4E8C" w:rsidRPr="00EA4E8C">
              <w:t>alculate kinetic energy using the formula</w:t>
            </w:r>
            <w:r w:rsidR="00B4551A">
              <w:t>,</w:t>
            </w:r>
            <w:r w:rsidR="00EA4E8C" w:rsidRPr="00EA4E8C">
              <w:t xml:space="preserve"> </w:t>
            </w:r>
            <w:r w:rsidR="00EA4E8C" w:rsidRPr="00CB0EFF">
              <w:rPr>
                <w:i/>
              </w:rPr>
              <w:t>E</w:t>
            </w:r>
            <w:r w:rsidR="00EA4E8C" w:rsidRPr="00CB0EFF">
              <w:rPr>
                <w:i/>
                <w:vertAlign w:val="subscript"/>
              </w:rPr>
              <w:t>k</w:t>
            </w:r>
            <w:r w:rsidR="00EA4E8C" w:rsidRPr="00CB0EFF">
              <w:rPr>
                <w:i/>
              </w:rPr>
              <w:t xml:space="preserve"> = ½ mv</w:t>
            </w:r>
            <w:r w:rsidR="00EA4E8C" w:rsidRPr="00CB0EFF">
              <w:rPr>
                <w:i/>
                <w:vertAlign w:val="superscript"/>
              </w:rPr>
              <w:t>2</w:t>
            </w:r>
          </w:p>
          <w:p w14:paraId="2C66415E" w14:textId="0DA93E34" w:rsidR="00ED59C0" w:rsidRDefault="004C1B16" w:rsidP="000E55BA">
            <w:pPr>
              <w:pStyle w:val="xtablelist"/>
            </w:pPr>
            <w:r w:rsidRPr="003C1CD7">
              <w:t>•</w:t>
            </w:r>
            <w:r>
              <w:tab/>
            </w:r>
            <w:r w:rsidR="00EE7025" w:rsidRPr="00EA4E8C">
              <w:t>c</w:t>
            </w:r>
            <w:r w:rsidR="00EA4E8C" w:rsidRPr="00EA4E8C">
              <w:t>alculate</w:t>
            </w:r>
            <w:r w:rsidR="00ED59C0" w:rsidRPr="00ED59C0">
              <w:t xml:space="preserve"> gravitational potential energy using the formula</w:t>
            </w:r>
            <w:r w:rsidR="00B4551A">
              <w:t>,</w:t>
            </w:r>
            <w:r w:rsidR="00ED59C0" w:rsidRPr="00ED59C0">
              <w:t xml:space="preserve"> </w:t>
            </w:r>
            <w:r w:rsidR="00ED59C0" w:rsidRPr="00DD0884">
              <w:rPr>
                <w:i/>
              </w:rPr>
              <w:t>E</w:t>
            </w:r>
            <w:r w:rsidR="00ED59C0" w:rsidRPr="00DD0884">
              <w:rPr>
                <w:i/>
                <w:vertAlign w:val="subscript"/>
              </w:rPr>
              <w:t>p</w:t>
            </w:r>
            <w:r w:rsidR="00ED59C0" w:rsidRPr="00DD0884">
              <w:rPr>
                <w:i/>
              </w:rPr>
              <w:t xml:space="preserve"> = mgh</w:t>
            </w:r>
          </w:p>
          <w:p w14:paraId="289BA1C8" w14:textId="6E10177A" w:rsidR="00EA4E8C" w:rsidRPr="00AD68FE" w:rsidRDefault="004C1B16" w:rsidP="000E55BA">
            <w:pPr>
              <w:pStyle w:val="xtablelist"/>
            </w:pPr>
            <w:r w:rsidRPr="003C1CD7">
              <w:t>•</w:t>
            </w:r>
            <w:r>
              <w:tab/>
            </w:r>
            <w:r w:rsidR="00EE7025" w:rsidRPr="00EA4E8C">
              <w:t>c</w:t>
            </w:r>
            <w:r w:rsidR="00EA4E8C" w:rsidRPr="00EA4E8C">
              <w:t xml:space="preserve">alculate </w:t>
            </w:r>
            <w:r w:rsidR="00EA4E8C">
              <w:t>elastic potential</w:t>
            </w:r>
            <w:r w:rsidR="00EA4E8C" w:rsidRPr="00EA4E8C">
              <w:t xml:space="preserve"> energy using the formula</w:t>
            </w:r>
            <w:r w:rsidR="00B4551A">
              <w:t>,</w:t>
            </w:r>
            <w:r w:rsidR="00EA4E8C" w:rsidRPr="00EA4E8C">
              <w:t xml:space="preserve"> </w:t>
            </w:r>
            <w:r w:rsidR="00EA4E8C" w:rsidRPr="00CB0EFF">
              <w:rPr>
                <w:i/>
              </w:rPr>
              <w:t>E</w:t>
            </w:r>
            <w:r w:rsidR="00EA4E8C" w:rsidRPr="00CB0EFF">
              <w:rPr>
                <w:i/>
                <w:vertAlign w:val="subscript"/>
              </w:rPr>
              <w:t>p</w:t>
            </w:r>
            <w:r w:rsidR="00EA4E8C" w:rsidRPr="00CB0EFF">
              <w:rPr>
                <w:i/>
              </w:rPr>
              <w:t xml:space="preserve"> = ½ kx</w:t>
            </w:r>
            <w:r w:rsidR="00EA4E8C" w:rsidRPr="00CB0EFF">
              <w:rPr>
                <w:i/>
                <w:vertAlign w:val="superscript"/>
              </w:rPr>
              <w:t>2</w:t>
            </w:r>
          </w:p>
          <w:p w14:paraId="69E680B2" w14:textId="0DA8CA6B" w:rsidR="00ED59C0" w:rsidRPr="00ED59C0" w:rsidRDefault="004C1B16" w:rsidP="000E55BA">
            <w:pPr>
              <w:pStyle w:val="xtablelist"/>
            </w:pPr>
            <w:r w:rsidRPr="003C1CD7">
              <w:t>•</w:t>
            </w:r>
            <w:r>
              <w:tab/>
            </w:r>
            <w:r w:rsidR="00EE7025" w:rsidRPr="00ED59C0">
              <w:t>m</w:t>
            </w:r>
            <w:r w:rsidR="00ED59C0" w:rsidRPr="00ED59C0">
              <w:t>anipulate the</w:t>
            </w:r>
            <w:r w:rsidR="0006091E">
              <w:t>se</w:t>
            </w:r>
            <w:r w:rsidR="00ED59C0" w:rsidRPr="00ED59C0">
              <w:t xml:space="preserve"> formulas appropriately to determin</w:t>
            </w:r>
            <w:r w:rsidR="002B7ECA">
              <w:t>e the relevant unknown variable.</w:t>
            </w:r>
          </w:p>
          <w:p w14:paraId="4DC81CB9" w14:textId="77777777" w:rsidR="00DD046C" w:rsidRPr="00F5361F" w:rsidRDefault="00DD046C" w:rsidP="005A328A">
            <w:pPr>
              <w:pStyle w:val="label1"/>
              <w:spacing w:before="0" w:after="0"/>
              <w:rPr>
                <w:rFonts w:ascii="Arial" w:hAnsi="Arial" w:cs="Arial"/>
              </w:rPr>
            </w:pPr>
          </w:p>
        </w:tc>
        <w:tc>
          <w:tcPr>
            <w:tcW w:w="4063" w:type="dxa"/>
            <w:vMerge w:val="restart"/>
          </w:tcPr>
          <w:p w14:paraId="355AB921" w14:textId="5E4BA03E" w:rsidR="00924F9E" w:rsidRPr="00E71CEE" w:rsidRDefault="00924F9E" w:rsidP="00924F9E">
            <w:pPr>
              <w:rPr>
                <w:rStyle w:val="xbold"/>
              </w:rPr>
            </w:pPr>
            <w:r w:rsidRPr="00E71CEE">
              <w:rPr>
                <w:rStyle w:val="xbold"/>
              </w:rPr>
              <w:t>Experiment 7.</w:t>
            </w:r>
            <w:r w:rsidR="00562FC0" w:rsidRPr="00E71CEE">
              <w:rPr>
                <w:rStyle w:val="xbold"/>
              </w:rPr>
              <w:t>8</w:t>
            </w:r>
          </w:p>
          <w:p w14:paraId="5326E456" w14:textId="196D1CE5" w:rsidR="00DD046C" w:rsidRDefault="00562FC0" w:rsidP="00CA3052">
            <w:pPr>
              <w:pStyle w:val="xtablebullet"/>
            </w:pPr>
            <w:r>
              <w:t xml:space="preserve">What if an elastic band was stretched </w:t>
            </w:r>
            <w:r w:rsidR="00FE65FA">
              <w:t>further?</w:t>
            </w:r>
          </w:p>
          <w:p w14:paraId="4B5D8231" w14:textId="77777777" w:rsidR="00100224" w:rsidRDefault="00100224" w:rsidP="00276D2B">
            <w:pPr>
              <w:pStyle w:val="xtabletext"/>
            </w:pPr>
            <w:r>
              <w:t xml:space="preserve">Using a stretched elastic band, students investigate the relationship between elastic potential energy and kinetic energy. </w:t>
            </w:r>
          </w:p>
          <w:p w14:paraId="45077853" w14:textId="77777777" w:rsidR="00CD3D63" w:rsidRDefault="00CD3D63" w:rsidP="00562FC0">
            <w:pPr>
              <w:rPr>
                <w:rFonts w:ascii="Arial" w:hAnsi="Arial" w:cs="Arial"/>
                <w:sz w:val="20"/>
              </w:rPr>
            </w:pPr>
          </w:p>
          <w:p w14:paraId="59EB1C37" w14:textId="2B03EB55" w:rsidR="00CD3D63" w:rsidRPr="00E71CEE" w:rsidRDefault="00CD3D63" w:rsidP="00562FC0">
            <w:pPr>
              <w:rPr>
                <w:rStyle w:val="xbold"/>
              </w:rPr>
            </w:pPr>
            <w:r w:rsidRPr="00E71CEE">
              <w:rPr>
                <w:rStyle w:val="xbold"/>
              </w:rPr>
              <w:t>Motion and energy changes</w:t>
            </w:r>
          </w:p>
          <w:p w14:paraId="76616D52" w14:textId="765AD4D7" w:rsidR="00CD3D63" w:rsidRDefault="00CD3D63" w:rsidP="00276D2B">
            <w:pPr>
              <w:pStyle w:val="xtabletext"/>
            </w:pPr>
            <w:r>
              <w:t xml:space="preserve">Students can revise and test themselves on their understanding of work, energy changes and the conservation of energy at the BBC Bitesize website. </w:t>
            </w:r>
          </w:p>
          <w:p w14:paraId="76ADFC07" w14:textId="0B4F72B1" w:rsidR="00CD3D63" w:rsidRDefault="00CD3D63" w:rsidP="00562FC0">
            <w:pPr>
              <w:rPr>
                <w:rFonts w:ascii="Arial" w:hAnsi="Arial" w:cs="Arial"/>
                <w:b/>
                <w:sz w:val="20"/>
              </w:rPr>
            </w:pPr>
          </w:p>
          <w:p w14:paraId="01EFABDF" w14:textId="7029540D" w:rsidR="0094102D" w:rsidRPr="00E71CEE" w:rsidRDefault="0094102D" w:rsidP="00562FC0">
            <w:pPr>
              <w:rPr>
                <w:rStyle w:val="xbold"/>
              </w:rPr>
            </w:pPr>
            <w:r w:rsidRPr="00E71CEE">
              <w:rPr>
                <w:rStyle w:val="xbold"/>
              </w:rPr>
              <w:t>Collide a ball energy transfer experiment</w:t>
            </w:r>
          </w:p>
          <w:p w14:paraId="52192C07" w14:textId="1204D9C1" w:rsidR="0094102D" w:rsidRDefault="0094102D" w:rsidP="00276D2B">
            <w:pPr>
              <w:pStyle w:val="xtabletext"/>
            </w:pPr>
            <w:r w:rsidRPr="0094102D">
              <w:t xml:space="preserve">Students can carry out a simple </w:t>
            </w:r>
            <w:r w:rsidRPr="0094102D">
              <w:lastRenderedPageBreak/>
              <w:t>experiment using a small and large ball to demonstrate energy transfer</w:t>
            </w:r>
            <w:r>
              <w:t xml:space="preserve"> </w:t>
            </w:r>
            <w:r w:rsidR="00672144">
              <w:t>using this activity found at the</w:t>
            </w:r>
            <w:r>
              <w:t xml:space="preserve"> CSIRO website</w:t>
            </w:r>
            <w:r w:rsidR="00FE65FA">
              <w:t>.</w:t>
            </w:r>
          </w:p>
          <w:p w14:paraId="72EE6AC9" w14:textId="77777777" w:rsidR="002C568B" w:rsidRDefault="002C568B" w:rsidP="0094102D">
            <w:pPr>
              <w:rPr>
                <w:rFonts w:ascii="Arial" w:hAnsi="Arial" w:cs="Arial"/>
                <w:sz w:val="20"/>
              </w:rPr>
            </w:pPr>
          </w:p>
          <w:p w14:paraId="319589CF" w14:textId="75429FB8" w:rsidR="002C568B" w:rsidRPr="00E71CEE" w:rsidRDefault="00731ABA" w:rsidP="0094102D">
            <w:pPr>
              <w:rPr>
                <w:rStyle w:val="xbold"/>
              </w:rPr>
            </w:pPr>
            <w:r>
              <w:rPr>
                <w:rStyle w:val="xbold"/>
              </w:rPr>
              <w:t>Roller</w:t>
            </w:r>
            <w:r w:rsidR="002C568B" w:rsidRPr="00E71CEE">
              <w:rPr>
                <w:rStyle w:val="xbold"/>
              </w:rPr>
              <w:t>coaster model interactive</w:t>
            </w:r>
          </w:p>
          <w:p w14:paraId="1102C02C" w14:textId="09F84DD9" w:rsidR="002C568B" w:rsidRPr="0094102D" w:rsidRDefault="002C568B" w:rsidP="00276D2B">
            <w:pPr>
              <w:pStyle w:val="xtabletext"/>
            </w:pPr>
            <w:r w:rsidRPr="002C568B">
              <w:t xml:space="preserve">Students are required to modify the track of a </w:t>
            </w:r>
            <w:r w:rsidR="00731ABA">
              <w:t>rollercoaster</w:t>
            </w:r>
            <w:r w:rsidRPr="002C568B">
              <w:t xml:space="preserve"> before letting the carriage go. The changes of energy throughout the motion are graphed beside the track in real tim</w:t>
            </w:r>
            <w:r w:rsidR="00145F32">
              <w:t>e. Students can also add vector</w:t>
            </w:r>
            <w:r w:rsidRPr="002C568B">
              <w:t xml:space="preserve"> arrows to the carriage to indicate the changes in force and velocity as well. </w:t>
            </w:r>
          </w:p>
        </w:tc>
        <w:tc>
          <w:tcPr>
            <w:tcW w:w="4064" w:type="dxa"/>
          </w:tcPr>
          <w:p w14:paraId="655307C3" w14:textId="77777777" w:rsidR="00DD046C" w:rsidRPr="00E71CEE" w:rsidRDefault="00DD046C" w:rsidP="00DD046C">
            <w:pPr>
              <w:rPr>
                <w:rStyle w:val="xbold"/>
              </w:rPr>
            </w:pPr>
            <w:r w:rsidRPr="00E71CEE">
              <w:rPr>
                <w:rStyle w:val="xbold"/>
              </w:rPr>
              <w:lastRenderedPageBreak/>
              <w:t>Oxford Science 10 resources</w:t>
            </w:r>
          </w:p>
          <w:p w14:paraId="4DE48C50" w14:textId="1E414230" w:rsidR="00924F9E" w:rsidRPr="004E3CD4" w:rsidRDefault="004C1B16" w:rsidP="000E55BA">
            <w:pPr>
              <w:pStyle w:val="xtablelist"/>
            </w:pPr>
            <w:r w:rsidRPr="003C1CD7">
              <w:t>•</w:t>
            </w:r>
            <w:r>
              <w:tab/>
            </w:r>
            <w:r w:rsidR="00924F9E" w:rsidRPr="004E3CD4">
              <w:t>Check your learning 7.</w:t>
            </w:r>
            <w:r w:rsidR="00562FC0" w:rsidRPr="004E3CD4">
              <w:t>8</w:t>
            </w:r>
            <w:r w:rsidR="00924F9E" w:rsidRPr="004E3CD4">
              <w:t>, page 1</w:t>
            </w:r>
            <w:r w:rsidR="00562FC0" w:rsidRPr="004E3CD4">
              <w:t>71</w:t>
            </w:r>
          </w:p>
          <w:p w14:paraId="31931F18" w14:textId="12F64026" w:rsidR="00DD046C" w:rsidRPr="004E3CD4" w:rsidRDefault="004C1B16" w:rsidP="000E55BA">
            <w:pPr>
              <w:pStyle w:val="xtablelist"/>
              <w:rPr>
                <w:b/>
              </w:rPr>
            </w:pPr>
            <w:r w:rsidRPr="003C1CD7">
              <w:t>•</w:t>
            </w:r>
            <w:r>
              <w:tab/>
            </w:r>
            <w:r w:rsidR="00924F9E" w:rsidRPr="004E3CD4">
              <w:t>Experiment 7.</w:t>
            </w:r>
            <w:r w:rsidR="00562FC0" w:rsidRPr="004E3CD4">
              <w:t>8</w:t>
            </w:r>
            <w:r w:rsidR="00924F9E" w:rsidRPr="004E3CD4">
              <w:t>, page 22</w:t>
            </w:r>
            <w:r w:rsidR="00562FC0" w:rsidRPr="004E3CD4">
              <w:t>7</w:t>
            </w:r>
          </w:p>
        </w:tc>
      </w:tr>
      <w:tr w:rsidR="00DD046C" w:rsidRPr="006003BF" w14:paraId="11C33DAA" w14:textId="77777777" w:rsidTr="00E57556">
        <w:trPr>
          <w:trHeight w:val="2760"/>
        </w:trPr>
        <w:tc>
          <w:tcPr>
            <w:tcW w:w="1613" w:type="dxa"/>
            <w:vMerge/>
          </w:tcPr>
          <w:p w14:paraId="4A6B4F5F" w14:textId="77777777" w:rsidR="00DD046C" w:rsidRDefault="00DD046C" w:rsidP="0063305F">
            <w:pPr>
              <w:rPr>
                <w:rFonts w:ascii="Arial" w:hAnsi="Arial" w:cs="Arial"/>
                <w:b/>
                <w:sz w:val="20"/>
              </w:rPr>
            </w:pPr>
          </w:p>
        </w:tc>
        <w:tc>
          <w:tcPr>
            <w:tcW w:w="1614" w:type="dxa"/>
            <w:vMerge/>
          </w:tcPr>
          <w:p w14:paraId="11D0DF62" w14:textId="77777777" w:rsidR="00DD046C" w:rsidRPr="00662EBF" w:rsidRDefault="00DD046C" w:rsidP="00C0755F">
            <w:pPr>
              <w:rPr>
                <w:rFonts w:ascii="Arial" w:hAnsi="Arial" w:cs="Arial"/>
                <w:i/>
                <w:sz w:val="20"/>
                <w:szCs w:val="20"/>
              </w:rPr>
            </w:pPr>
          </w:p>
        </w:tc>
        <w:tc>
          <w:tcPr>
            <w:tcW w:w="4063" w:type="dxa"/>
            <w:vMerge/>
          </w:tcPr>
          <w:p w14:paraId="15166D59" w14:textId="77777777" w:rsidR="00DD046C" w:rsidRPr="00F5361F" w:rsidRDefault="00DD046C" w:rsidP="005A328A">
            <w:pPr>
              <w:pStyle w:val="label1"/>
              <w:spacing w:before="0" w:after="0"/>
              <w:rPr>
                <w:rFonts w:ascii="Arial" w:hAnsi="Arial" w:cs="Arial"/>
              </w:rPr>
            </w:pPr>
          </w:p>
        </w:tc>
        <w:tc>
          <w:tcPr>
            <w:tcW w:w="4063" w:type="dxa"/>
            <w:vMerge/>
          </w:tcPr>
          <w:p w14:paraId="186DB265" w14:textId="77777777" w:rsidR="00DD046C" w:rsidRPr="00850F3E" w:rsidRDefault="00DD046C" w:rsidP="00C50810">
            <w:pPr>
              <w:rPr>
                <w:rFonts w:ascii="Arial" w:hAnsi="Arial" w:cs="Arial"/>
                <w:b/>
                <w:sz w:val="20"/>
              </w:rPr>
            </w:pPr>
          </w:p>
        </w:tc>
        <w:tc>
          <w:tcPr>
            <w:tcW w:w="4064" w:type="dxa"/>
          </w:tcPr>
          <w:p w14:paraId="72F2CE60" w14:textId="7FAC7A88" w:rsidR="00DD046C" w:rsidRPr="00726CA4" w:rsidRDefault="00DD046C" w:rsidP="00DD046C">
            <w:pPr>
              <w:rPr>
                <w:rFonts w:ascii="Arial" w:hAnsi="Arial"/>
                <w:b/>
                <w:sz w:val="22"/>
              </w:rPr>
            </w:pPr>
            <w:r w:rsidRPr="00E71CEE">
              <w:rPr>
                <w:rStyle w:val="xbold"/>
              </w:rPr>
              <w:t>Additional resources</w:t>
            </w:r>
          </w:p>
          <w:p w14:paraId="1A2CA3A4" w14:textId="77777777" w:rsidR="00A372F4" w:rsidRPr="004E3CD4" w:rsidRDefault="00A372F4" w:rsidP="00276D2B">
            <w:pPr>
              <w:pStyle w:val="xtabletext"/>
            </w:pPr>
            <w:r w:rsidRPr="004E3CD4">
              <w:t>The Bitesize resources can be found at:</w:t>
            </w:r>
          </w:p>
          <w:p w14:paraId="6C8A9B6D" w14:textId="2AF12BB3" w:rsidR="00CD3D63" w:rsidRPr="00506EBE" w:rsidRDefault="00EF28BA" w:rsidP="00CD3D63">
            <w:pPr>
              <w:rPr>
                <w:rStyle w:val="Hyperlink"/>
              </w:rPr>
            </w:pPr>
            <w:hyperlink r:id="rId55" w:history="1">
              <w:r w:rsidR="00CD3D63" w:rsidRPr="00506EBE">
                <w:rPr>
                  <w:rStyle w:val="Hyperlink"/>
                </w:rPr>
                <w:t>http://www.bbc.co.uk/schools/gcsebitesize/science/add_ocr_21c/explaining_motion</w:t>
              </w:r>
            </w:hyperlink>
          </w:p>
          <w:p w14:paraId="09DA1A21" w14:textId="5207F319" w:rsidR="00CD3D63" w:rsidRPr="004E3CD4" w:rsidRDefault="00CD3D63" w:rsidP="00CD3D63">
            <w:pPr>
              <w:rPr>
                <w:rFonts w:ascii="Arial" w:hAnsi="Arial" w:cs="Arial"/>
                <w:b/>
                <w:sz w:val="20"/>
                <w:szCs w:val="20"/>
              </w:rPr>
            </w:pPr>
          </w:p>
          <w:p w14:paraId="063983EE" w14:textId="354C29EE" w:rsidR="0094102D" w:rsidRPr="004E3CD4" w:rsidRDefault="00A372F4" w:rsidP="00276D2B">
            <w:pPr>
              <w:pStyle w:val="xtabletext"/>
            </w:pPr>
            <w:r>
              <w:t>C</w:t>
            </w:r>
            <w:r w:rsidR="0094102D" w:rsidRPr="004E3CD4">
              <w:t>ollide a ball energy transfer experiment can be found at:</w:t>
            </w:r>
          </w:p>
          <w:p w14:paraId="1605EB3D" w14:textId="5403BFC6" w:rsidR="0094102D" w:rsidRPr="00506EBE" w:rsidRDefault="00EF28BA" w:rsidP="00CD3D63">
            <w:pPr>
              <w:rPr>
                <w:rStyle w:val="Hyperlink"/>
              </w:rPr>
            </w:pPr>
            <w:hyperlink r:id="rId56" w:history="1">
              <w:r w:rsidR="0094102D" w:rsidRPr="00506EBE">
                <w:rPr>
                  <w:rStyle w:val="Hyperlink"/>
                </w:rPr>
                <w:t>https://www.csiro.au/en/Education/DIY-science/Physics/Collide-a-ball</w:t>
              </w:r>
            </w:hyperlink>
          </w:p>
          <w:p w14:paraId="7E2AD5AC" w14:textId="77777777" w:rsidR="0094102D" w:rsidRPr="004E3CD4" w:rsidRDefault="0094102D" w:rsidP="00CD3D63">
            <w:pPr>
              <w:rPr>
                <w:rFonts w:ascii="Arial" w:hAnsi="Arial" w:cs="Arial"/>
                <w:sz w:val="20"/>
                <w:szCs w:val="20"/>
              </w:rPr>
            </w:pPr>
          </w:p>
          <w:p w14:paraId="367F9C83" w14:textId="3898DAD1" w:rsidR="002C568B" w:rsidRPr="004E3CD4" w:rsidRDefault="00A372F4" w:rsidP="00276D2B">
            <w:pPr>
              <w:pStyle w:val="xtabletext"/>
              <w:rPr>
                <w:b/>
              </w:rPr>
            </w:pPr>
            <w:r>
              <w:lastRenderedPageBreak/>
              <w:t xml:space="preserve">The </w:t>
            </w:r>
            <w:r w:rsidR="00731ABA">
              <w:t>rollercoaster</w:t>
            </w:r>
            <w:r w:rsidR="002C568B" w:rsidRPr="004E3CD4">
              <w:t xml:space="preserve"> model interactive can be found at:</w:t>
            </w:r>
          </w:p>
          <w:p w14:paraId="0EEEA2F5" w14:textId="405A0F76" w:rsidR="002C568B" w:rsidRPr="00506EBE" w:rsidRDefault="00EF28BA" w:rsidP="00DD046C">
            <w:pPr>
              <w:rPr>
                <w:rStyle w:val="Hyperlink"/>
              </w:rPr>
            </w:pPr>
            <w:hyperlink r:id="rId57" w:history="1">
              <w:r w:rsidR="002C568B" w:rsidRPr="00506EBE">
                <w:rPr>
                  <w:rStyle w:val="Hyperlink"/>
                </w:rPr>
                <w:t>http://www.physicsclassroom.com/Physics-Interactives/Work-and-Energy/Roller-Coaster-Model/Roller-Coaster-Model-Interactive</w:t>
              </w:r>
            </w:hyperlink>
          </w:p>
          <w:p w14:paraId="5A1009F1" w14:textId="77777777" w:rsidR="002C568B" w:rsidRPr="004E3CD4" w:rsidRDefault="002C568B" w:rsidP="00DD046C">
            <w:pPr>
              <w:rPr>
                <w:rFonts w:ascii="Arial" w:hAnsi="Arial" w:cs="Arial"/>
                <w:b/>
                <w:sz w:val="20"/>
                <w:szCs w:val="20"/>
              </w:rPr>
            </w:pPr>
          </w:p>
          <w:p w14:paraId="436195F9" w14:textId="3608E965" w:rsidR="002C568B" w:rsidRPr="004E3CD4" w:rsidRDefault="002C568B" w:rsidP="00DD046C">
            <w:pPr>
              <w:rPr>
                <w:rFonts w:ascii="Arial" w:hAnsi="Arial" w:cs="Arial"/>
                <w:b/>
                <w:sz w:val="20"/>
                <w:szCs w:val="20"/>
              </w:rPr>
            </w:pPr>
          </w:p>
        </w:tc>
      </w:tr>
      <w:tr w:rsidR="00DD046C" w:rsidRPr="006003BF" w14:paraId="1D7F1CB2" w14:textId="77777777" w:rsidTr="00DD046C">
        <w:trPr>
          <w:trHeight w:val="2299"/>
        </w:trPr>
        <w:tc>
          <w:tcPr>
            <w:tcW w:w="1613" w:type="dxa"/>
            <w:vMerge w:val="restart"/>
          </w:tcPr>
          <w:p w14:paraId="3EF99260" w14:textId="6276E388" w:rsidR="00DD046C" w:rsidRDefault="00DD046C" w:rsidP="000622A9">
            <w:pPr>
              <w:pStyle w:val="xtabletext"/>
            </w:pPr>
            <w:r>
              <w:lastRenderedPageBreak/>
              <w:t>7.9 Energy is always conserved</w:t>
            </w:r>
          </w:p>
          <w:p w14:paraId="07714153" w14:textId="77777777" w:rsidR="00DD046C" w:rsidRDefault="00DD046C" w:rsidP="000622A9">
            <w:pPr>
              <w:pStyle w:val="xtabletext"/>
            </w:pPr>
          </w:p>
          <w:p w14:paraId="0AC884A1" w14:textId="67867698" w:rsidR="00DD046C" w:rsidRDefault="00DD046C" w:rsidP="000622A9">
            <w:pPr>
              <w:pStyle w:val="xtabletext"/>
            </w:pPr>
            <w:r>
              <w:t>(pages 172</w:t>
            </w:r>
            <w:r w:rsidR="00A20F16">
              <w:rPr>
                <w:szCs w:val="20"/>
              </w:rPr>
              <w:t>–</w:t>
            </w:r>
            <w:r>
              <w:t>173)</w:t>
            </w:r>
          </w:p>
          <w:p w14:paraId="0B8CC551" w14:textId="77777777" w:rsidR="00DD046C" w:rsidRDefault="00DD046C" w:rsidP="0063305F">
            <w:pPr>
              <w:rPr>
                <w:rFonts w:ascii="Arial" w:hAnsi="Arial" w:cs="Arial"/>
                <w:b/>
                <w:sz w:val="20"/>
              </w:rPr>
            </w:pPr>
          </w:p>
          <w:p w14:paraId="50BE9D20" w14:textId="77777777" w:rsidR="00DD046C" w:rsidRDefault="00DD046C" w:rsidP="0063305F">
            <w:pPr>
              <w:rPr>
                <w:rFonts w:ascii="Arial" w:hAnsi="Arial" w:cs="Arial"/>
                <w:b/>
                <w:sz w:val="20"/>
              </w:rPr>
            </w:pPr>
          </w:p>
          <w:p w14:paraId="4BD8C887" w14:textId="159A0500" w:rsidR="00DD046C" w:rsidRDefault="00DD046C" w:rsidP="0063305F">
            <w:pPr>
              <w:rPr>
                <w:rFonts w:ascii="Arial" w:hAnsi="Arial" w:cs="Arial"/>
                <w:b/>
                <w:sz w:val="20"/>
              </w:rPr>
            </w:pPr>
          </w:p>
        </w:tc>
        <w:tc>
          <w:tcPr>
            <w:tcW w:w="1614" w:type="dxa"/>
            <w:vMerge w:val="restart"/>
          </w:tcPr>
          <w:p w14:paraId="7B026379" w14:textId="19E5C4FA" w:rsidR="00DD046C" w:rsidRPr="00662EBF" w:rsidRDefault="00B0706B" w:rsidP="00564257">
            <w:pPr>
              <w:pStyle w:val="xtablebullet"/>
            </w:pPr>
            <w:r>
              <w:t>Science understanding</w:t>
            </w:r>
          </w:p>
          <w:p w14:paraId="6EAAC889" w14:textId="77777777" w:rsidR="00DB4B68" w:rsidRPr="00662EBF" w:rsidRDefault="00DB4B68" w:rsidP="00276D2B">
            <w:pPr>
              <w:pStyle w:val="xtabletext"/>
            </w:pPr>
            <w:r w:rsidRPr="00662EBF">
              <w:t>ACSSU190</w:t>
            </w:r>
          </w:p>
          <w:p w14:paraId="28DC21BD" w14:textId="77777777" w:rsidR="00DB4B68" w:rsidRPr="00662EBF" w:rsidRDefault="00DB4B68" w:rsidP="00276D2B">
            <w:pPr>
              <w:pStyle w:val="xtabletext"/>
            </w:pPr>
            <w:r w:rsidRPr="00662EBF">
              <w:t>ACSSU229</w:t>
            </w:r>
          </w:p>
          <w:p w14:paraId="4AC3BBDD" w14:textId="77777777" w:rsidR="00DD046C" w:rsidRPr="00662EBF" w:rsidRDefault="00DD046C" w:rsidP="00C0755F">
            <w:pPr>
              <w:rPr>
                <w:rFonts w:ascii="Arial" w:hAnsi="Arial" w:cs="Arial"/>
                <w:i/>
                <w:sz w:val="20"/>
                <w:szCs w:val="20"/>
              </w:rPr>
            </w:pPr>
          </w:p>
          <w:p w14:paraId="520AE999" w14:textId="42C25D0A" w:rsidR="00DD046C" w:rsidRPr="00662EBF" w:rsidRDefault="00DD046C" w:rsidP="00564257">
            <w:pPr>
              <w:pStyle w:val="xtablebullet"/>
            </w:pPr>
            <w:r w:rsidRPr="00662EBF">
              <w:t xml:space="preserve">Science as a </w:t>
            </w:r>
            <w:r w:rsidR="00975486">
              <w:t>h</w:t>
            </w:r>
            <w:r w:rsidR="00B0706B">
              <w:t>uman endeavour</w:t>
            </w:r>
          </w:p>
          <w:p w14:paraId="612B15EA" w14:textId="77777777" w:rsidR="00DD046C" w:rsidRPr="00662EBF" w:rsidRDefault="00DD046C" w:rsidP="00276D2B">
            <w:pPr>
              <w:pStyle w:val="xtabletext"/>
            </w:pPr>
            <w:r w:rsidRPr="00662EBF">
              <w:t>ACSHE194</w:t>
            </w:r>
          </w:p>
          <w:p w14:paraId="1F10EB61" w14:textId="77777777" w:rsidR="006E34B1" w:rsidRDefault="006E34B1" w:rsidP="00C0755F">
            <w:pPr>
              <w:rPr>
                <w:rFonts w:ascii="Arial" w:hAnsi="Arial" w:cs="Arial"/>
                <w:i/>
                <w:sz w:val="20"/>
                <w:szCs w:val="20"/>
              </w:rPr>
            </w:pPr>
          </w:p>
          <w:p w14:paraId="7BFA5F77" w14:textId="1A47504D" w:rsidR="00DD046C" w:rsidRPr="00662EBF" w:rsidRDefault="00B0706B" w:rsidP="00564257">
            <w:pPr>
              <w:pStyle w:val="xtablebullet"/>
            </w:pPr>
            <w:r>
              <w:t>Science inquiry skills</w:t>
            </w:r>
          </w:p>
          <w:p w14:paraId="4F2D4D7E" w14:textId="77777777" w:rsidR="00DD046C" w:rsidRPr="00662EBF" w:rsidRDefault="00DD046C" w:rsidP="00276D2B">
            <w:pPr>
              <w:pStyle w:val="xtabletext"/>
            </w:pPr>
            <w:r w:rsidRPr="00662EBF">
              <w:t>ACSIS198</w:t>
            </w:r>
          </w:p>
          <w:p w14:paraId="1802BEF5" w14:textId="77777777" w:rsidR="00DD046C" w:rsidRPr="00662EBF" w:rsidRDefault="00DD046C" w:rsidP="00276D2B">
            <w:pPr>
              <w:pStyle w:val="xtabletext"/>
            </w:pPr>
            <w:r w:rsidRPr="00662EBF">
              <w:t>ACSIS199</w:t>
            </w:r>
          </w:p>
          <w:p w14:paraId="3C646ADC" w14:textId="77777777" w:rsidR="00DD046C" w:rsidRPr="00662EBF" w:rsidRDefault="00DD046C" w:rsidP="00276D2B">
            <w:pPr>
              <w:pStyle w:val="xtabletext"/>
            </w:pPr>
            <w:r w:rsidRPr="00662EBF">
              <w:t>ACSIS200</w:t>
            </w:r>
          </w:p>
          <w:p w14:paraId="73645A0D" w14:textId="77777777" w:rsidR="00DD046C" w:rsidRPr="00662EBF" w:rsidRDefault="00DD046C" w:rsidP="00276D2B">
            <w:pPr>
              <w:pStyle w:val="xtabletext"/>
            </w:pPr>
            <w:r w:rsidRPr="00662EBF">
              <w:t>ACSIS203</w:t>
            </w:r>
          </w:p>
          <w:p w14:paraId="6BDFA6A5" w14:textId="77777777" w:rsidR="00DD046C" w:rsidRPr="00662EBF" w:rsidRDefault="00DD046C" w:rsidP="00276D2B">
            <w:pPr>
              <w:pStyle w:val="xtabletext"/>
            </w:pPr>
            <w:r w:rsidRPr="00662EBF">
              <w:t>ACSIS204</w:t>
            </w:r>
          </w:p>
          <w:p w14:paraId="5E26849E" w14:textId="77777777" w:rsidR="00DD046C" w:rsidRPr="00662EBF" w:rsidRDefault="00DD046C" w:rsidP="00276D2B">
            <w:pPr>
              <w:pStyle w:val="xtabletext"/>
            </w:pPr>
            <w:r w:rsidRPr="00662EBF">
              <w:t>ACSIS208</w:t>
            </w:r>
          </w:p>
          <w:p w14:paraId="0B39F25C" w14:textId="77777777" w:rsidR="00DD046C" w:rsidRPr="00662EBF" w:rsidRDefault="00DD046C" w:rsidP="00C0755F">
            <w:pPr>
              <w:rPr>
                <w:rFonts w:ascii="Arial" w:hAnsi="Arial" w:cs="Arial"/>
                <w:i/>
                <w:sz w:val="20"/>
                <w:szCs w:val="20"/>
              </w:rPr>
            </w:pPr>
          </w:p>
          <w:p w14:paraId="5691CC9E" w14:textId="6FE3A4E6" w:rsidR="00DD046C" w:rsidRPr="00662EBF" w:rsidRDefault="00DD046C" w:rsidP="00C0755F">
            <w:pPr>
              <w:rPr>
                <w:rFonts w:ascii="Arial" w:hAnsi="Arial" w:cs="Arial"/>
                <w:i/>
                <w:sz w:val="20"/>
                <w:szCs w:val="20"/>
              </w:rPr>
            </w:pPr>
          </w:p>
        </w:tc>
        <w:tc>
          <w:tcPr>
            <w:tcW w:w="4063" w:type="dxa"/>
            <w:vMerge w:val="restart"/>
          </w:tcPr>
          <w:p w14:paraId="223023F4" w14:textId="77777777" w:rsidR="00265BAC" w:rsidRPr="00AD68FE" w:rsidRDefault="00265BAC" w:rsidP="00276D2B">
            <w:pPr>
              <w:pStyle w:val="xtabletext"/>
            </w:pPr>
            <w:r w:rsidRPr="00AD68FE">
              <w:lastRenderedPageBreak/>
              <w:t>By the end of this unit, students should be able to:</w:t>
            </w:r>
          </w:p>
          <w:p w14:paraId="4F464ACE" w14:textId="442F589C" w:rsidR="00265BAC" w:rsidRDefault="004C1B16" w:rsidP="000E55BA">
            <w:pPr>
              <w:pStyle w:val="xtablelist"/>
            </w:pPr>
            <w:r w:rsidRPr="003C1CD7">
              <w:t>•</w:t>
            </w:r>
            <w:r>
              <w:tab/>
            </w:r>
            <w:r w:rsidR="00EE7025">
              <w:t>e</w:t>
            </w:r>
            <w:r w:rsidR="006254FB">
              <w:t>xplain</w:t>
            </w:r>
            <w:r w:rsidR="006254FB" w:rsidRPr="006254FB">
              <w:t xml:space="preserve"> the </w:t>
            </w:r>
            <w:r w:rsidR="0006091E">
              <w:t>l</w:t>
            </w:r>
            <w:r w:rsidR="006254FB" w:rsidRPr="006254FB">
              <w:t xml:space="preserve">aw of </w:t>
            </w:r>
            <w:r w:rsidR="0006091E">
              <w:t>c</w:t>
            </w:r>
            <w:r w:rsidR="006254FB" w:rsidRPr="006254FB">
              <w:t xml:space="preserve">onservation of </w:t>
            </w:r>
            <w:r w:rsidR="0006091E">
              <w:t>e</w:t>
            </w:r>
            <w:r w:rsidR="006254FB" w:rsidRPr="006254FB">
              <w:t>nergy</w:t>
            </w:r>
            <w:r w:rsidR="0006091E">
              <w:t xml:space="preserve"> using appropriate examples</w:t>
            </w:r>
          </w:p>
          <w:p w14:paraId="08BF04C8" w14:textId="7BDEAAB5" w:rsidR="006254FB" w:rsidRPr="00AD68FE" w:rsidRDefault="004C1B16" w:rsidP="000E55BA">
            <w:pPr>
              <w:pStyle w:val="xtablelist"/>
            </w:pPr>
            <w:r w:rsidRPr="003C1CD7">
              <w:t>•</w:t>
            </w:r>
            <w:r>
              <w:tab/>
            </w:r>
            <w:r w:rsidR="00EE7025">
              <w:t>d</w:t>
            </w:r>
            <w:r w:rsidR="006E34B1">
              <w:t>escribe</w:t>
            </w:r>
            <w:r w:rsidR="006254FB" w:rsidRPr="006254FB">
              <w:t xml:space="preserve"> total mechanical energy </w:t>
            </w:r>
            <w:r w:rsidR="00B4551A">
              <w:t>using</w:t>
            </w:r>
            <w:r w:rsidR="006254FB" w:rsidRPr="006254FB">
              <w:t xml:space="preserve"> appropriate examples</w:t>
            </w:r>
          </w:p>
          <w:p w14:paraId="56B0A0D1" w14:textId="699FFB25" w:rsidR="00265BAC" w:rsidRPr="00AD68FE" w:rsidRDefault="004C1B16" w:rsidP="000E55BA">
            <w:pPr>
              <w:pStyle w:val="xtablelist"/>
            </w:pPr>
            <w:r w:rsidRPr="003C1CD7">
              <w:t>•</w:t>
            </w:r>
            <w:r>
              <w:tab/>
            </w:r>
            <w:r w:rsidR="00EE7025" w:rsidRPr="006254FB">
              <w:t xml:space="preserve">calculate </w:t>
            </w:r>
            <w:r w:rsidR="006254FB" w:rsidRPr="006254FB">
              <w:t>total mechanical energy using the formula</w:t>
            </w:r>
            <w:r w:rsidR="00B4551A">
              <w:t>,</w:t>
            </w:r>
            <w:r w:rsidR="006254FB" w:rsidRPr="006254FB">
              <w:t xml:space="preserve"> </w:t>
            </w:r>
            <w:r w:rsidR="006254FB" w:rsidRPr="00CB0EFF">
              <w:rPr>
                <w:i/>
              </w:rPr>
              <w:t>E</w:t>
            </w:r>
            <w:r w:rsidR="006254FB" w:rsidRPr="00CB0EFF">
              <w:rPr>
                <w:i/>
                <w:vertAlign w:val="subscript"/>
              </w:rPr>
              <w:t>T</w:t>
            </w:r>
            <w:r w:rsidR="006254FB" w:rsidRPr="00CB0EFF">
              <w:rPr>
                <w:i/>
              </w:rPr>
              <w:t xml:space="preserve"> = E</w:t>
            </w:r>
            <w:r w:rsidR="006254FB" w:rsidRPr="00CB0EFF">
              <w:rPr>
                <w:i/>
                <w:vertAlign w:val="subscript"/>
              </w:rPr>
              <w:t>p</w:t>
            </w:r>
            <w:r w:rsidR="006254FB" w:rsidRPr="00CB0EFF">
              <w:rPr>
                <w:i/>
              </w:rPr>
              <w:t xml:space="preserve"> + E</w:t>
            </w:r>
            <w:r w:rsidR="006254FB" w:rsidRPr="00CB0EFF">
              <w:rPr>
                <w:i/>
                <w:vertAlign w:val="subscript"/>
              </w:rPr>
              <w:t>k</w:t>
            </w:r>
            <w:r w:rsidR="006254FB" w:rsidRPr="00CB0EFF">
              <w:rPr>
                <w:i/>
              </w:rPr>
              <w:t xml:space="preserve"> = mgh + ½ mv</w:t>
            </w:r>
            <w:r w:rsidR="006254FB" w:rsidRPr="00CB0EFF">
              <w:rPr>
                <w:i/>
                <w:vertAlign w:val="superscript"/>
              </w:rPr>
              <w:t>2</w:t>
            </w:r>
          </w:p>
          <w:p w14:paraId="418D7442" w14:textId="7DC327E6" w:rsidR="006254FB" w:rsidRDefault="004C1B16" w:rsidP="000E55BA">
            <w:pPr>
              <w:pStyle w:val="xtablelist"/>
            </w:pPr>
            <w:r w:rsidRPr="003C1CD7">
              <w:t>•</w:t>
            </w:r>
            <w:r>
              <w:tab/>
            </w:r>
            <w:r w:rsidR="00EE7025">
              <w:t>e</w:t>
            </w:r>
            <w:r w:rsidR="006E34B1">
              <w:t>xplain</w:t>
            </w:r>
            <w:r w:rsidR="006254FB" w:rsidRPr="006254FB">
              <w:t xml:space="preserve"> the principal of </w:t>
            </w:r>
            <w:r w:rsidR="0006091E">
              <w:t xml:space="preserve">energy </w:t>
            </w:r>
            <w:r w:rsidR="006254FB" w:rsidRPr="006254FB">
              <w:t xml:space="preserve">efficiency and </w:t>
            </w:r>
            <w:r w:rsidR="0006091E">
              <w:t>apply</w:t>
            </w:r>
            <w:r w:rsidR="006254FB" w:rsidRPr="006254FB">
              <w:t xml:space="preserve"> the formula: </w:t>
            </w:r>
          </w:p>
          <w:p w14:paraId="0408D02F" w14:textId="24EF9442" w:rsidR="006254FB" w:rsidRPr="00CB0EFF" w:rsidRDefault="006254FB" w:rsidP="000E55BA">
            <w:pPr>
              <w:pStyle w:val="xtablelist"/>
              <w:rPr>
                <w:i/>
              </w:rPr>
            </w:pPr>
            <w:r w:rsidRPr="00CB0EFF">
              <w:rPr>
                <w:i/>
              </w:rPr>
              <w:t xml:space="preserve">Efficiency = </w:t>
            </w:r>
            <w:r w:rsidRPr="00CB0EFF">
              <w:rPr>
                <w:i/>
                <w:u w:val="single"/>
              </w:rPr>
              <w:t>useful energy</w:t>
            </w:r>
            <w:r w:rsidRPr="00CB0EFF">
              <w:rPr>
                <w:i/>
              </w:rPr>
              <w:t xml:space="preserve"> x 100</w:t>
            </w:r>
          </w:p>
          <w:p w14:paraId="511665EA" w14:textId="3FD4DB34" w:rsidR="00265BAC" w:rsidRPr="00CB0EFF" w:rsidRDefault="006254FB" w:rsidP="000E55BA">
            <w:pPr>
              <w:pStyle w:val="xtablelist"/>
              <w:rPr>
                <w:i/>
              </w:rPr>
            </w:pPr>
            <w:r w:rsidRPr="00CB0EFF">
              <w:rPr>
                <w:i/>
              </w:rPr>
              <w:t xml:space="preserve">                    total energy</w:t>
            </w:r>
          </w:p>
          <w:p w14:paraId="40D58BFD" w14:textId="0219DCFC" w:rsidR="006254FB" w:rsidRPr="006254FB" w:rsidRDefault="00265BAC" w:rsidP="0083224C">
            <w:pPr>
              <w:rPr>
                <w:rFonts w:ascii="Arial" w:hAnsi="Arial" w:cs="Arial"/>
                <w:sz w:val="20"/>
                <w:szCs w:val="20"/>
              </w:rPr>
            </w:pPr>
            <w:r w:rsidRPr="00AD68FE">
              <w:rPr>
                <w:rFonts w:ascii="Arial" w:hAnsi="Arial" w:cs="Arial"/>
                <w:sz w:val="20"/>
                <w:szCs w:val="20"/>
              </w:rPr>
              <w:t xml:space="preserve"> </w:t>
            </w:r>
          </w:p>
          <w:p w14:paraId="3263A09E" w14:textId="61577E64" w:rsidR="00EA4E8C" w:rsidRPr="00F5361F" w:rsidRDefault="00EA4E8C" w:rsidP="006254FB">
            <w:pPr>
              <w:pStyle w:val="label1"/>
              <w:spacing w:before="0" w:after="0"/>
              <w:ind w:left="3240"/>
              <w:rPr>
                <w:rFonts w:ascii="Arial" w:hAnsi="Arial" w:cs="Arial"/>
              </w:rPr>
            </w:pPr>
          </w:p>
        </w:tc>
        <w:tc>
          <w:tcPr>
            <w:tcW w:w="4063" w:type="dxa"/>
            <w:vMerge w:val="restart"/>
          </w:tcPr>
          <w:p w14:paraId="455A1B9C" w14:textId="0CBC98E2" w:rsidR="00924F9E" w:rsidRPr="00E71CEE" w:rsidRDefault="00562FC0" w:rsidP="00924F9E">
            <w:pPr>
              <w:rPr>
                <w:rStyle w:val="xbold"/>
              </w:rPr>
            </w:pPr>
            <w:r w:rsidRPr="00E71CEE">
              <w:rPr>
                <w:rStyle w:val="xbold"/>
              </w:rPr>
              <w:t>Challenge</w:t>
            </w:r>
            <w:r w:rsidR="00924F9E" w:rsidRPr="00E71CEE">
              <w:rPr>
                <w:rStyle w:val="xbold"/>
              </w:rPr>
              <w:t xml:space="preserve"> 7.</w:t>
            </w:r>
            <w:r w:rsidRPr="00E71CEE">
              <w:rPr>
                <w:rStyle w:val="xbold"/>
              </w:rPr>
              <w:t>9</w:t>
            </w:r>
          </w:p>
          <w:p w14:paraId="2CE20F82" w14:textId="49E9D138" w:rsidR="00924F9E" w:rsidRDefault="00562FC0" w:rsidP="00CA3052">
            <w:pPr>
              <w:pStyle w:val="xtablebullet"/>
            </w:pPr>
            <w:r>
              <w:t>Conservation in action</w:t>
            </w:r>
          </w:p>
          <w:p w14:paraId="080F55BE" w14:textId="0DFFDCF6" w:rsidR="00DD046C" w:rsidRPr="00C00387" w:rsidRDefault="00C00387" w:rsidP="00276D2B">
            <w:pPr>
              <w:pStyle w:val="xtabletext"/>
            </w:pPr>
            <w:r w:rsidRPr="00C00387">
              <w:t>Students investigate energy efficiency using a swinging pendulum</w:t>
            </w:r>
            <w:r>
              <w:t>.</w:t>
            </w:r>
          </w:p>
          <w:p w14:paraId="088F2DA2" w14:textId="77777777" w:rsidR="00DD046C" w:rsidRDefault="00DD046C" w:rsidP="00C50810">
            <w:pPr>
              <w:rPr>
                <w:rFonts w:ascii="Arial" w:hAnsi="Arial" w:cs="Arial"/>
                <w:b/>
                <w:sz w:val="20"/>
              </w:rPr>
            </w:pPr>
          </w:p>
          <w:p w14:paraId="771E3B73" w14:textId="0555610E" w:rsidR="00DD046C" w:rsidRPr="00E71CEE" w:rsidRDefault="00E32681" w:rsidP="00C50810">
            <w:pPr>
              <w:rPr>
                <w:rStyle w:val="xbold"/>
              </w:rPr>
            </w:pPr>
            <w:r w:rsidRPr="00E71CEE">
              <w:rPr>
                <w:rStyle w:val="xbold"/>
              </w:rPr>
              <w:t>Energy skate park</w:t>
            </w:r>
          </w:p>
          <w:p w14:paraId="37790225" w14:textId="01BAE72D" w:rsidR="00E32681" w:rsidRPr="00E32681" w:rsidRDefault="00276D2B" w:rsidP="00276D2B">
            <w:pPr>
              <w:pStyle w:val="xtabletext"/>
            </w:pPr>
            <w:r>
              <w:t>Student</w:t>
            </w:r>
            <w:r w:rsidR="00E32681" w:rsidRPr="00E32681">
              <w:t xml:space="preserve">s </w:t>
            </w:r>
            <w:r w:rsidR="00672144">
              <w:t xml:space="preserve">can </w:t>
            </w:r>
            <w:r w:rsidR="00E32681" w:rsidRPr="00E32681">
              <w:t xml:space="preserve">investigate the conservation of energy using </w:t>
            </w:r>
            <w:r w:rsidR="00672144">
              <w:t>an</w:t>
            </w:r>
            <w:r w:rsidR="00E32681" w:rsidRPr="00E32681">
              <w:t xml:space="preserve"> interactive simulation at the Phet website</w:t>
            </w:r>
            <w:r w:rsidR="00E32681">
              <w:t>.</w:t>
            </w:r>
          </w:p>
          <w:p w14:paraId="7FBD6B65" w14:textId="77777777" w:rsidR="00DD046C" w:rsidRDefault="00DD046C" w:rsidP="00C50810">
            <w:pPr>
              <w:rPr>
                <w:rFonts w:ascii="Arial" w:hAnsi="Arial" w:cs="Arial"/>
                <w:b/>
                <w:sz w:val="20"/>
              </w:rPr>
            </w:pPr>
          </w:p>
          <w:p w14:paraId="3585041E" w14:textId="753BF72E" w:rsidR="00DD046C" w:rsidRPr="00E71CEE" w:rsidRDefault="00A10A33" w:rsidP="00C50810">
            <w:pPr>
              <w:rPr>
                <w:rStyle w:val="xbold"/>
              </w:rPr>
            </w:pPr>
            <w:r w:rsidRPr="00E71CEE">
              <w:rPr>
                <w:rStyle w:val="xbold"/>
              </w:rPr>
              <w:t>The physics of perpetual motion video</w:t>
            </w:r>
          </w:p>
          <w:p w14:paraId="11743D99" w14:textId="430A2B39" w:rsidR="00DD046C" w:rsidRPr="00A10A33" w:rsidRDefault="00A10A33" w:rsidP="00276D2B">
            <w:pPr>
              <w:pStyle w:val="xtabletext"/>
            </w:pPr>
            <w:r w:rsidRPr="00A10A33">
              <w:t>Students can consolidate their understanding of the principle of conservation of energy</w:t>
            </w:r>
            <w:r>
              <w:t xml:space="preserve"> by examining the impossibility of perpetual motion machines.</w:t>
            </w:r>
          </w:p>
          <w:p w14:paraId="3315915C" w14:textId="40838AE5" w:rsidR="00DD046C" w:rsidRPr="00850F3E" w:rsidRDefault="00DD046C" w:rsidP="00C50810">
            <w:pPr>
              <w:rPr>
                <w:rFonts w:ascii="Arial" w:hAnsi="Arial" w:cs="Arial"/>
                <w:b/>
                <w:sz w:val="20"/>
              </w:rPr>
            </w:pPr>
          </w:p>
        </w:tc>
        <w:tc>
          <w:tcPr>
            <w:tcW w:w="4064" w:type="dxa"/>
          </w:tcPr>
          <w:p w14:paraId="4FB9446A" w14:textId="77777777" w:rsidR="00DD046C" w:rsidRPr="00E71CEE" w:rsidRDefault="00DD046C" w:rsidP="00DD046C">
            <w:pPr>
              <w:rPr>
                <w:rStyle w:val="xbold"/>
              </w:rPr>
            </w:pPr>
            <w:r w:rsidRPr="00E71CEE">
              <w:rPr>
                <w:rStyle w:val="xbold"/>
              </w:rPr>
              <w:t>Oxford Science 10 resources</w:t>
            </w:r>
          </w:p>
          <w:p w14:paraId="038EA897" w14:textId="72C05684" w:rsidR="00924F9E" w:rsidRPr="004E3CD4" w:rsidRDefault="004C1B16" w:rsidP="000E55BA">
            <w:pPr>
              <w:pStyle w:val="xtablelist"/>
            </w:pPr>
            <w:r w:rsidRPr="003C1CD7">
              <w:t>•</w:t>
            </w:r>
            <w:r>
              <w:tab/>
            </w:r>
            <w:r w:rsidR="00924F9E" w:rsidRPr="004E3CD4">
              <w:t>Check your learning 7.</w:t>
            </w:r>
            <w:r w:rsidR="00562FC0" w:rsidRPr="004E3CD4">
              <w:t>9</w:t>
            </w:r>
            <w:r w:rsidR="00924F9E" w:rsidRPr="004E3CD4">
              <w:t>, page 1</w:t>
            </w:r>
            <w:r w:rsidR="00562FC0" w:rsidRPr="004E3CD4">
              <w:t>73</w:t>
            </w:r>
          </w:p>
          <w:p w14:paraId="12E66D7E" w14:textId="142A755B" w:rsidR="00924F9E" w:rsidRPr="004E3CD4" w:rsidRDefault="004C1B16" w:rsidP="000E55BA">
            <w:pPr>
              <w:pStyle w:val="xtablelist"/>
            </w:pPr>
            <w:r w:rsidRPr="003C1CD7">
              <w:t>•</w:t>
            </w:r>
            <w:r>
              <w:tab/>
            </w:r>
            <w:r w:rsidR="00562FC0" w:rsidRPr="004E3CD4">
              <w:t>Challenge</w:t>
            </w:r>
            <w:r w:rsidR="00924F9E" w:rsidRPr="004E3CD4">
              <w:t xml:space="preserve"> 7.</w:t>
            </w:r>
            <w:r w:rsidR="00562FC0" w:rsidRPr="004E3CD4">
              <w:t>9</w:t>
            </w:r>
            <w:r w:rsidR="00924F9E" w:rsidRPr="004E3CD4">
              <w:t>, page 2</w:t>
            </w:r>
            <w:r w:rsidR="00562FC0" w:rsidRPr="004E3CD4">
              <w:t>28</w:t>
            </w:r>
          </w:p>
          <w:p w14:paraId="5D764698" w14:textId="5594393F" w:rsidR="00924F9E" w:rsidRPr="004E3CD4" w:rsidRDefault="00924F9E" w:rsidP="00C50810">
            <w:pPr>
              <w:rPr>
                <w:rFonts w:ascii="Arial" w:hAnsi="Arial" w:cs="Arial"/>
                <w:b/>
                <w:sz w:val="20"/>
                <w:szCs w:val="20"/>
              </w:rPr>
            </w:pPr>
          </w:p>
        </w:tc>
      </w:tr>
      <w:tr w:rsidR="00DD046C" w:rsidRPr="006003BF" w14:paraId="44C388FE" w14:textId="77777777" w:rsidTr="00E57556">
        <w:trPr>
          <w:trHeight w:val="2299"/>
        </w:trPr>
        <w:tc>
          <w:tcPr>
            <w:tcW w:w="1613" w:type="dxa"/>
            <w:vMerge/>
          </w:tcPr>
          <w:p w14:paraId="1A3E6BF9" w14:textId="77777777" w:rsidR="00DD046C" w:rsidRDefault="00DD046C" w:rsidP="0063305F">
            <w:pPr>
              <w:rPr>
                <w:rFonts w:ascii="Arial" w:hAnsi="Arial" w:cs="Arial"/>
                <w:b/>
                <w:sz w:val="20"/>
              </w:rPr>
            </w:pPr>
          </w:p>
        </w:tc>
        <w:tc>
          <w:tcPr>
            <w:tcW w:w="1614" w:type="dxa"/>
            <w:vMerge/>
          </w:tcPr>
          <w:p w14:paraId="67C0EEC5" w14:textId="77777777" w:rsidR="00DD046C" w:rsidRPr="00662EBF" w:rsidRDefault="00DD046C" w:rsidP="00C0755F">
            <w:pPr>
              <w:rPr>
                <w:rFonts w:ascii="Arial" w:hAnsi="Arial" w:cs="Arial"/>
                <w:i/>
                <w:sz w:val="20"/>
                <w:szCs w:val="20"/>
              </w:rPr>
            </w:pPr>
          </w:p>
        </w:tc>
        <w:tc>
          <w:tcPr>
            <w:tcW w:w="4063" w:type="dxa"/>
            <w:vMerge/>
          </w:tcPr>
          <w:p w14:paraId="6F94E80F" w14:textId="77777777" w:rsidR="00DD046C" w:rsidRPr="00F5361F" w:rsidRDefault="00DD046C" w:rsidP="005A328A">
            <w:pPr>
              <w:pStyle w:val="label1"/>
              <w:spacing w:before="0" w:after="0"/>
              <w:rPr>
                <w:rFonts w:ascii="Arial" w:hAnsi="Arial" w:cs="Arial"/>
              </w:rPr>
            </w:pPr>
          </w:p>
        </w:tc>
        <w:tc>
          <w:tcPr>
            <w:tcW w:w="4063" w:type="dxa"/>
            <w:vMerge/>
          </w:tcPr>
          <w:p w14:paraId="3E978840" w14:textId="77777777" w:rsidR="00DD046C" w:rsidRPr="00850F3E" w:rsidRDefault="00DD046C" w:rsidP="00C50810">
            <w:pPr>
              <w:rPr>
                <w:rFonts w:ascii="Arial" w:hAnsi="Arial" w:cs="Arial"/>
                <w:b/>
                <w:sz w:val="20"/>
              </w:rPr>
            </w:pPr>
          </w:p>
        </w:tc>
        <w:tc>
          <w:tcPr>
            <w:tcW w:w="4064" w:type="dxa"/>
          </w:tcPr>
          <w:p w14:paraId="22979AAD" w14:textId="16E5BB54" w:rsidR="00DD046C" w:rsidRPr="00726CA4" w:rsidRDefault="00DD046C" w:rsidP="00DD046C">
            <w:pPr>
              <w:rPr>
                <w:rFonts w:ascii="Arial" w:hAnsi="Arial"/>
                <w:b/>
                <w:sz w:val="22"/>
              </w:rPr>
            </w:pPr>
            <w:r w:rsidRPr="00E71CEE">
              <w:rPr>
                <w:rStyle w:val="xbold"/>
              </w:rPr>
              <w:t>Additional resources</w:t>
            </w:r>
          </w:p>
          <w:p w14:paraId="30BCA2C2" w14:textId="60861B80" w:rsidR="00E32681" w:rsidRPr="004E3CD4" w:rsidRDefault="00E32681" w:rsidP="00276D2B">
            <w:pPr>
              <w:pStyle w:val="xtabletext"/>
            </w:pPr>
            <w:r w:rsidRPr="004E3CD4">
              <w:t>Energy skate park can be found at:</w:t>
            </w:r>
          </w:p>
          <w:p w14:paraId="5ADAD72C" w14:textId="039A06C1" w:rsidR="00E32681" w:rsidRPr="00506EBE" w:rsidRDefault="00EF28BA" w:rsidP="00DD046C">
            <w:pPr>
              <w:rPr>
                <w:rStyle w:val="Hyperlink"/>
              </w:rPr>
            </w:pPr>
            <w:hyperlink r:id="rId58" w:history="1">
              <w:r w:rsidR="00E32681" w:rsidRPr="00506EBE">
                <w:rPr>
                  <w:rStyle w:val="Hyperlink"/>
                </w:rPr>
                <w:t>https://phet.colorado.edu/en/simulation/energy-skate-park</w:t>
              </w:r>
            </w:hyperlink>
          </w:p>
          <w:p w14:paraId="139A411E" w14:textId="77777777" w:rsidR="00E32681" w:rsidRPr="004E3CD4" w:rsidRDefault="00E32681" w:rsidP="00DD046C">
            <w:pPr>
              <w:rPr>
                <w:rFonts w:ascii="Arial" w:hAnsi="Arial" w:cs="Arial"/>
                <w:b/>
                <w:sz w:val="20"/>
                <w:szCs w:val="20"/>
              </w:rPr>
            </w:pPr>
          </w:p>
          <w:p w14:paraId="30F835A9" w14:textId="24054EEB" w:rsidR="00A10A33" w:rsidRPr="004E3CD4" w:rsidRDefault="00A10A33" w:rsidP="00276D2B">
            <w:pPr>
              <w:pStyle w:val="xtabletext"/>
            </w:pPr>
            <w:r w:rsidRPr="004E3CD4">
              <w:t>The physics of perpetual motion video can be found at:</w:t>
            </w:r>
          </w:p>
          <w:p w14:paraId="5D48911E" w14:textId="77424AE6" w:rsidR="00A10A33" w:rsidRPr="00506EBE" w:rsidRDefault="00EF28BA" w:rsidP="00DD046C">
            <w:pPr>
              <w:rPr>
                <w:rStyle w:val="Hyperlink"/>
              </w:rPr>
            </w:pPr>
            <w:hyperlink r:id="rId59" w:history="1">
              <w:r w:rsidR="00A10A33" w:rsidRPr="00506EBE">
                <w:rPr>
                  <w:rStyle w:val="Hyperlink"/>
                </w:rPr>
                <w:t>https://futurism.com/what-physics-says-about-perpetual-motion-machines-free-energy-r</w:t>
              </w:r>
            </w:hyperlink>
          </w:p>
          <w:p w14:paraId="5B7BB81D" w14:textId="77777777" w:rsidR="00A10A33" w:rsidRPr="004E3CD4" w:rsidRDefault="00A10A33" w:rsidP="00DD046C">
            <w:pPr>
              <w:rPr>
                <w:rFonts w:ascii="Arial" w:hAnsi="Arial" w:cs="Arial"/>
                <w:sz w:val="20"/>
                <w:szCs w:val="20"/>
              </w:rPr>
            </w:pPr>
          </w:p>
          <w:p w14:paraId="5652E261" w14:textId="1A89901D" w:rsidR="00662EBF" w:rsidRPr="004E3CD4" w:rsidRDefault="00662EBF" w:rsidP="008E4336">
            <w:pPr>
              <w:rPr>
                <w:rFonts w:ascii="Arial" w:hAnsi="Arial" w:cs="Arial"/>
                <w:b/>
                <w:sz w:val="20"/>
                <w:szCs w:val="20"/>
              </w:rPr>
            </w:pPr>
          </w:p>
        </w:tc>
      </w:tr>
      <w:tr w:rsidR="00DD046C" w:rsidRPr="006003BF" w14:paraId="47587F74" w14:textId="77777777" w:rsidTr="00DD046C">
        <w:trPr>
          <w:trHeight w:val="1402"/>
        </w:trPr>
        <w:tc>
          <w:tcPr>
            <w:tcW w:w="1613" w:type="dxa"/>
            <w:vMerge w:val="restart"/>
          </w:tcPr>
          <w:p w14:paraId="3E7507B5" w14:textId="2D70B9F8" w:rsidR="00DD046C" w:rsidRDefault="00DD046C" w:rsidP="000622A9">
            <w:pPr>
              <w:pStyle w:val="xtabletext"/>
            </w:pPr>
            <w:r>
              <w:t>7.10 Car safety features require an understanding of Newton</w:t>
            </w:r>
            <w:r w:rsidR="003F28E7">
              <w:t>’</w:t>
            </w:r>
            <w:r>
              <w:t>s Laws and momentum</w:t>
            </w:r>
          </w:p>
          <w:p w14:paraId="74B5AE81" w14:textId="77777777" w:rsidR="00DD046C" w:rsidRDefault="00DD046C" w:rsidP="000622A9">
            <w:pPr>
              <w:pStyle w:val="xtabletext"/>
            </w:pPr>
          </w:p>
          <w:p w14:paraId="255CA92D" w14:textId="53F476FA" w:rsidR="00DD046C" w:rsidRDefault="00DD046C" w:rsidP="000622A9">
            <w:pPr>
              <w:pStyle w:val="xtabletext"/>
            </w:pPr>
            <w:r>
              <w:t>(pages 174</w:t>
            </w:r>
            <w:r w:rsidR="00A20F16">
              <w:rPr>
                <w:szCs w:val="20"/>
              </w:rPr>
              <w:t>–</w:t>
            </w:r>
            <w:r>
              <w:t>175)</w:t>
            </w:r>
          </w:p>
          <w:p w14:paraId="53458A68" w14:textId="77777777" w:rsidR="00DD046C" w:rsidRDefault="00DD046C" w:rsidP="0063305F">
            <w:pPr>
              <w:rPr>
                <w:rFonts w:ascii="Arial" w:hAnsi="Arial" w:cs="Arial"/>
                <w:b/>
                <w:sz w:val="20"/>
              </w:rPr>
            </w:pPr>
          </w:p>
          <w:p w14:paraId="0A278634" w14:textId="77777777" w:rsidR="00DD046C" w:rsidRDefault="00DD046C" w:rsidP="0063305F">
            <w:pPr>
              <w:rPr>
                <w:rFonts w:ascii="Arial" w:hAnsi="Arial" w:cs="Arial"/>
                <w:b/>
                <w:sz w:val="20"/>
              </w:rPr>
            </w:pPr>
          </w:p>
          <w:p w14:paraId="34D441B1" w14:textId="77777777" w:rsidR="00DD046C" w:rsidRDefault="00DD046C" w:rsidP="0063305F">
            <w:pPr>
              <w:rPr>
                <w:rFonts w:ascii="Arial" w:hAnsi="Arial" w:cs="Arial"/>
                <w:b/>
                <w:sz w:val="20"/>
              </w:rPr>
            </w:pPr>
          </w:p>
          <w:p w14:paraId="0EFF4124" w14:textId="77777777" w:rsidR="00DD046C" w:rsidRDefault="00DD046C" w:rsidP="0063305F">
            <w:pPr>
              <w:rPr>
                <w:rFonts w:ascii="Arial" w:hAnsi="Arial" w:cs="Arial"/>
                <w:b/>
                <w:sz w:val="20"/>
              </w:rPr>
            </w:pPr>
          </w:p>
          <w:p w14:paraId="523A6F22" w14:textId="54F9D222" w:rsidR="00DD046C" w:rsidRDefault="00DD046C" w:rsidP="0063305F">
            <w:pPr>
              <w:rPr>
                <w:rFonts w:ascii="Arial" w:hAnsi="Arial" w:cs="Arial"/>
                <w:b/>
                <w:sz w:val="20"/>
              </w:rPr>
            </w:pPr>
          </w:p>
        </w:tc>
        <w:tc>
          <w:tcPr>
            <w:tcW w:w="1614" w:type="dxa"/>
            <w:vMerge w:val="restart"/>
          </w:tcPr>
          <w:p w14:paraId="042FFDDA" w14:textId="23A80443" w:rsidR="00DB4B68" w:rsidRPr="00662EBF" w:rsidRDefault="00B0706B" w:rsidP="00564257">
            <w:pPr>
              <w:pStyle w:val="xtablebullet"/>
            </w:pPr>
            <w:r>
              <w:t>Science understanding</w:t>
            </w:r>
          </w:p>
          <w:p w14:paraId="402A48DF" w14:textId="77777777" w:rsidR="00DB4B68" w:rsidRPr="00662EBF" w:rsidRDefault="00DB4B68" w:rsidP="00DB4B68">
            <w:pPr>
              <w:rPr>
                <w:rFonts w:ascii="Arial" w:hAnsi="Arial" w:cs="Arial"/>
                <w:sz w:val="20"/>
              </w:rPr>
            </w:pPr>
            <w:r w:rsidRPr="00662EBF">
              <w:rPr>
                <w:rFonts w:ascii="Arial" w:hAnsi="Arial" w:cs="Arial"/>
                <w:sz w:val="20"/>
              </w:rPr>
              <w:t>ACSSU190</w:t>
            </w:r>
          </w:p>
          <w:p w14:paraId="313A6117" w14:textId="77777777" w:rsidR="00DB4B68" w:rsidRPr="00662EBF" w:rsidRDefault="00DB4B68" w:rsidP="00DB4B68">
            <w:pPr>
              <w:rPr>
                <w:rFonts w:ascii="Arial" w:hAnsi="Arial" w:cs="Arial"/>
                <w:sz w:val="20"/>
              </w:rPr>
            </w:pPr>
            <w:r w:rsidRPr="00662EBF">
              <w:rPr>
                <w:rFonts w:ascii="Arial" w:hAnsi="Arial" w:cs="Arial"/>
                <w:sz w:val="20"/>
              </w:rPr>
              <w:t>ACSSU229</w:t>
            </w:r>
          </w:p>
          <w:p w14:paraId="27AB6D2C" w14:textId="77777777" w:rsidR="00DB4B68" w:rsidRPr="00662EBF" w:rsidRDefault="00DB4B68" w:rsidP="00DB4B68">
            <w:pPr>
              <w:rPr>
                <w:rFonts w:ascii="Arial" w:hAnsi="Arial" w:cs="Arial"/>
                <w:i/>
                <w:sz w:val="20"/>
                <w:szCs w:val="20"/>
              </w:rPr>
            </w:pPr>
          </w:p>
          <w:p w14:paraId="76880533" w14:textId="5D81859C" w:rsidR="00DB4B68" w:rsidRPr="00662EBF" w:rsidRDefault="00DB4B68" w:rsidP="00564257">
            <w:pPr>
              <w:pStyle w:val="xtablebullet"/>
            </w:pPr>
            <w:r w:rsidRPr="00662EBF">
              <w:t xml:space="preserve">Science as a </w:t>
            </w:r>
            <w:r w:rsidR="00975486">
              <w:t>h</w:t>
            </w:r>
            <w:r w:rsidR="00B0706B">
              <w:t>uman endeavour</w:t>
            </w:r>
          </w:p>
          <w:p w14:paraId="3A6ECDD1" w14:textId="77777777" w:rsidR="00DB4B68" w:rsidRPr="00662EBF" w:rsidRDefault="00DB4B68" w:rsidP="00DB4B68">
            <w:pPr>
              <w:rPr>
                <w:rFonts w:ascii="Arial" w:hAnsi="Arial" w:cs="Arial"/>
                <w:sz w:val="20"/>
                <w:szCs w:val="20"/>
              </w:rPr>
            </w:pPr>
            <w:r w:rsidRPr="00662EBF">
              <w:rPr>
                <w:rFonts w:ascii="Arial" w:hAnsi="Arial" w:cs="Arial"/>
                <w:sz w:val="20"/>
                <w:szCs w:val="20"/>
              </w:rPr>
              <w:t>ACSHE192</w:t>
            </w:r>
          </w:p>
          <w:p w14:paraId="47DAAA62" w14:textId="77777777" w:rsidR="00DB4B68" w:rsidRPr="00662EBF" w:rsidRDefault="00DB4B68" w:rsidP="00DB4B68">
            <w:pPr>
              <w:rPr>
                <w:rFonts w:ascii="Arial" w:hAnsi="Arial" w:cs="Arial"/>
                <w:sz w:val="20"/>
                <w:szCs w:val="20"/>
              </w:rPr>
            </w:pPr>
            <w:r w:rsidRPr="00662EBF">
              <w:rPr>
                <w:rFonts w:ascii="Arial" w:hAnsi="Arial" w:cs="Arial"/>
                <w:sz w:val="20"/>
                <w:szCs w:val="20"/>
              </w:rPr>
              <w:t>ACSHE194</w:t>
            </w:r>
          </w:p>
          <w:p w14:paraId="2AC75B2D" w14:textId="77777777" w:rsidR="00DB4B68" w:rsidRPr="00662EBF" w:rsidRDefault="00DB4B68" w:rsidP="00DB4B68">
            <w:pPr>
              <w:rPr>
                <w:rFonts w:ascii="Arial" w:hAnsi="Arial" w:cs="Arial"/>
                <w:sz w:val="20"/>
                <w:szCs w:val="20"/>
              </w:rPr>
            </w:pPr>
            <w:r w:rsidRPr="00662EBF">
              <w:rPr>
                <w:rFonts w:ascii="Arial" w:hAnsi="Arial" w:cs="Arial"/>
                <w:sz w:val="20"/>
                <w:szCs w:val="20"/>
              </w:rPr>
              <w:t>ACSHE230</w:t>
            </w:r>
          </w:p>
          <w:p w14:paraId="3D01A491" w14:textId="77777777" w:rsidR="00DB4B68" w:rsidRPr="00662EBF" w:rsidRDefault="00DB4B68" w:rsidP="00DB4B68">
            <w:pPr>
              <w:rPr>
                <w:rFonts w:ascii="Arial" w:hAnsi="Arial" w:cs="Arial"/>
                <w:sz w:val="20"/>
                <w:szCs w:val="20"/>
              </w:rPr>
            </w:pPr>
          </w:p>
          <w:p w14:paraId="031312A4" w14:textId="0480C105" w:rsidR="00DB4B68" w:rsidRPr="00662EBF" w:rsidRDefault="00B0706B" w:rsidP="00564257">
            <w:pPr>
              <w:pStyle w:val="xtablebullet"/>
            </w:pPr>
            <w:r>
              <w:t>Science inquiry skills</w:t>
            </w:r>
          </w:p>
          <w:p w14:paraId="6AF40871" w14:textId="77777777" w:rsidR="00DB4B68" w:rsidRPr="00662EBF" w:rsidRDefault="00DB4B68" w:rsidP="00DB4B68">
            <w:pPr>
              <w:rPr>
                <w:rFonts w:ascii="Arial" w:hAnsi="Arial" w:cs="Arial"/>
                <w:sz w:val="20"/>
                <w:szCs w:val="20"/>
              </w:rPr>
            </w:pPr>
            <w:r w:rsidRPr="00662EBF">
              <w:rPr>
                <w:rFonts w:ascii="Arial" w:hAnsi="Arial" w:cs="Arial"/>
                <w:sz w:val="20"/>
                <w:szCs w:val="20"/>
              </w:rPr>
              <w:t>ACSIS199</w:t>
            </w:r>
          </w:p>
          <w:p w14:paraId="7EC24F16" w14:textId="77777777" w:rsidR="00DB4B68" w:rsidRPr="00662EBF" w:rsidRDefault="00DB4B68" w:rsidP="00DB4B68">
            <w:pPr>
              <w:rPr>
                <w:rFonts w:ascii="Arial" w:hAnsi="Arial" w:cs="Arial"/>
                <w:sz w:val="20"/>
                <w:szCs w:val="20"/>
              </w:rPr>
            </w:pPr>
            <w:r w:rsidRPr="00662EBF">
              <w:rPr>
                <w:rFonts w:ascii="Arial" w:hAnsi="Arial" w:cs="Arial"/>
                <w:sz w:val="20"/>
                <w:szCs w:val="20"/>
              </w:rPr>
              <w:t>ACSIS203</w:t>
            </w:r>
          </w:p>
          <w:p w14:paraId="7F60F2D4" w14:textId="77777777" w:rsidR="00DB4B68" w:rsidRPr="00662EBF" w:rsidRDefault="00DB4B68" w:rsidP="00DB4B68">
            <w:pPr>
              <w:rPr>
                <w:rFonts w:ascii="Arial" w:hAnsi="Arial" w:cs="Arial"/>
                <w:sz w:val="20"/>
                <w:szCs w:val="20"/>
              </w:rPr>
            </w:pPr>
            <w:r w:rsidRPr="00662EBF">
              <w:rPr>
                <w:rFonts w:ascii="Arial" w:hAnsi="Arial" w:cs="Arial"/>
                <w:sz w:val="20"/>
                <w:szCs w:val="20"/>
              </w:rPr>
              <w:t>ACSIS204</w:t>
            </w:r>
          </w:p>
          <w:p w14:paraId="03A5FEEF" w14:textId="77777777" w:rsidR="00DB4B68" w:rsidRPr="00662EBF" w:rsidRDefault="00DB4B68" w:rsidP="00DB4B68">
            <w:pPr>
              <w:rPr>
                <w:rFonts w:ascii="Arial" w:hAnsi="Arial" w:cs="Arial"/>
                <w:i/>
                <w:sz w:val="20"/>
                <w:szCs w:val="20"/>
              </w:rPr>
            </w:pPr>
          </w:p>
          <w:p w14:paraId="26C654C7" w14:textId="77777777" w:rsidR="00DD046C" w:rsidRPr="00662EBF" w:rsidRDefault="00DD046C" w:rsidP="00C0755F">
            <w:pPr>
              <w:rPr>
                <w:rFonts w:ascii="Arial" w:hAnsi="Arial" w:cs="Arial"/>
                <w:i/>
                <w:sz w:val="20"/>
                <w:szCs w:val="20"/>
              </w:rPr>
            </w:pPr>
          </w:p>
        </w:tc>
        <w:tc>
          <w:tcPr>
            <w:tcW w:w="4063" w:type="dxa"/>
            <w:vMerge w:val="restart"/>
          </w:tcPr>
          <w:p w14:paraId="448585CC" w14:textId="77777777" w:rsidR="00265BAC" w:rsidRPr="004B1103" w:rsidRDefault="00265BAC" w:rsidP="00B157F2">
            <w:pPr>
              <w:pStyle w:val="xtabletext"/>
            </w:pPr>
            <w:r w:rsidRPr="004B1103">
              <w:t>By the end of this unit, students should be able to:</w:t>
            </w:r>
          </w:p>
          <w:p w14:paraId="21AF1F93" w14:textId="566C8616" w:rsidR="00DD046C" w:rsidRPr="00F5361F" w:rsidRDefault="004C1B16" w:rsidP="002B7ECA">
            <w:pPr>
              <w:pStyle w:val="xtablelist"/>
            </w:pPr>
            <w:r w:rsidRPr="003C1CD7">
              <w:t>•</w:t>
            </w:r>
            <w:r>
              <w:tab/>
            </w:r>
            <w:r w:rsidR="00EE7025">
              <w:t>r</w:t>
            </w:r>
            <w:r w:rsidR="002949D4">
              <w:t>elate</w:t>
            </w:r>
            <w:r w:rsidR="002949D4" w:rsidRPr="006254FB">
              <w:t xml:space="preserve"> </w:t>
            </w:r>
            <w:r w:rsidR="008F18DC">
              <w:t>their understanding of Newton</w:t>
            </w:r>
            <w:r w:rsidR="003F28E7">
              <w:t>’</w:t>
            </w:r>
            <w:r w:rsidR="008F18DC">
              <w:t xml:space="preserve">s laws </w:t>
            </w:r>
            <w:r w:rsidR="0006091E">
              <w:t xml:space="preserve">and momentum </w:t>
            </w:r>
            <w:r w:rsidR="008F18DC">
              <w:t xml:space="preserve">to the </w:t>
            </w:r>
            <w:r w:rsidR="00F32AE0">
              <w:t>function</w:t>
            </w:r>
            <w:r w:rsidR="008F18DC">
              <w:t xml:space="preserve"> of car safety featu</w:t>
            </w:r>
            <w:r w:rsidR="00F32AE0">
              <w:t>r</w:t>
            </w:r>
            <w:r w:rsidR="008F18DC">
              <w:t>es</w:t>
            </w:r>
            <w:r w:rsidR="00F32AE0">
              <w:t xml:space="preserve"> including seatbelts, child safety seats, rear facing child restraints, air bags and crumple zones</w:t>
            </w:r>
            <w:r w:rsidR="002B7ECA">
              <w:t>.</w:t>
            </w:r>
          </w:p>
        </w:tc>
        <w:tc>
          <w:tcPr>
            <w:tcW w:w="4063" w:type="dxa"/>
            <w:vMerge w:val="restart"/>
          </w:tcPr>
          <w:p w14:paraId="0EEAC2F7" w14:textId="494D0DBE" w:rsidR="004D3109" w:rsidRPr="00E71CEE" w:rsidRDefault="004D3109" w:rsidP="004D3109">
            <w:pPr>
              <w:rPr>
                <w:rStyle w:val="xbold"/>
              </w:rPr>
            </w:pPr>
            <w:r w:rsidRPr="00E71CEE">
              <w:rPr>
                <w:rStyle w:val="xbold"/>
              </w:rPr>
              <w:t>How airbags</w:t>
            </w:r>
            <w:r w:rsidR="00374DF0" w:rsidRPr="00E71CEE">
              <w:rPr>
                <w:rStyle w:val="xbold"/>
              </w:rPr>
              <w:t xml:space="preserve"> and crumple zones</w:t>
            </w:r>
            <w:r w:rsidR="00145F32">
              <w:rPr>
                <w:rStyle w:val="xbold"/>
              </w:rPr>
              <w:t xml:space="preserve"> work</w:t>
            </w:r>
          </w:p>
          <w:p w14:paraId="5F463DB8" w14:textId="4395BA0A" w:rsidR="004D3109" w:rsidRDefault="004D3109" w:rsidP="00B157F2">
            <w:pPr>
              <w:pStyle w:val="xtabletext"/>
            </w:pPr>
            <w:r>
              <w:t xml:space="preserve">Students can find out more about how airbags </w:t>
            </w:r>
            <w:r w:rsidR="00CA7300">
              <w:t xml:space="preserve">and crumple zones </w:t>
            </w:r>
            <w:r>
              <w:t xml:space="preserve">work at the </w:t>
            </w:r>
            <w:r w:rsidR="00A372F4">
              <w:t>H</w:t>
            </w:r>
            <w:r>
              <w:t xml:space="preserve">ow </w:t>
            </w:r>
            <w:r w:rsidR="00A372F4">
              <w:t>S</w:t>
            </w:r>
            <w:r>
              <w:t xml:space="preserve">tuff </w:t>
            </w:r>
            <w:r w:rsidR="00A372F4">
              <w:t>W</w:t>
            </w:r>
            <w:r>
              <w:t>orks website</w:t>
            </w:r>
            <w:r w:rsidR="00FE65FA">
              <w:t>.</w:t>
            </w:r>
            <w:r>
              <w:t xml:space="preserve">  </w:t>
            </w:r>
          </w:p>
          <w:p w14:paraId="24BA9A55" w14:textId="77777777" w:rsidR="004D3109" w:rsidRDefault="004D3109" w:rsidP="004D3109">
            <w:pPr>
              <w:rPr>
                <w:rFonts w:ascii="Arial" w:hAnsi="Arial" w:cs="Arial"/>
                <w:sz w:val="20"/>
              </w:rPr>
            </w:pPr>
          </w:p>
          <w:p w14:paraId="3AF0EC4F" w14:textId="20A11F0C" w:rsidR="00D15A3D" w:rsidRPr="00E71CEE" w:rsidRDefault="00D15A3D" w:rsidP="00D15A3D">
            <w:pPr>
              <w:rPr>
                <w:rStyle w:val="xbold"/>
              </w:rPr>
            </w:pPr>
            <w:r w:rsidRPr="00E71CEE">
              <w:rPr>
                <w:rStyle w:val="xbold"/>
              </w:rPr>
              <w:t>Death defying design car features</w:t>
            </w:r>
          </w:p>
          <w:p w14:paraId="75069C4F" w14:textId="58E3AEB6" w:rsidR="00D15A3D" w:rsidRDefault="00D15A3D" w:rsidP="00B157F2">
            <w:pPr>
              <w:pStyle w:val="xtabletext"/>
            </w:pPr>
            <w:r>
              <w:t>Students can use the information on the Nova website to research the latest safety design features of modern cars.</w:t>
            </w:r>
          </w:p>
          <w:p w14:paraId="5D6F2E99" w14:textId="77777777" w:rsidR="00DD046C" w:rsidRDefault="00DD046C" w:rsidP="00562FC0">
            <w:pPr>
              <w:rPr>
                <w:rFonts w:ascii="Arial" w:hAnsi="Arial" w:cs="Arial"/>
                <w:b/>
                <w:sz w:val="20"/>
              </w:rPr>
            </w:pPr>
          </w:p>
          <w:p w14:paraId="565B169A" w14:textId="7291CA79" w:rsidR="004D3109" w:rsidRPr="00850F3E" w:rsidRDefault="004D3109" w:rsidP="004D3109">
            <w:pPr>
              <w:rPr>
                <w:rFonts w:ascii="Arial" w:hAnsi="Arial" w:cs="Arial"/>
                <w:b/>
                <w:sz w:val="20"/>
              </w:rPr>
            </w:pPr>
          </w:p>
        </w:tc>
        <w:tc>
          <w:tcPr>
            <w:tcW w:w="4064" w:type="dxa"/>
          </w:tcPr>
          <w:p w14:paraId="3005F1AB" w14:textId="77777777" w:rsidR="00DD046C" w:rsidRPr="00E71CEE" w:rsidRDefault="00DD046C" w:rsidP="00DD046C">
            <w:pPr>
              <w:rPr>
                <w:rStyle w:val="xbold"/>
              </w:rPr>
            </w:pPr>
            <w:r w:rsidRPr="00E71CEE">
              <w:rPr>
                <w:rStyle w:val="xbold"/>
              </w:rPr>
              <w:t>Oxford Science 10 resources</w:t>
            </w:r>
          </w:p>
          <w:p w14:paraId="395C96D2" w14:textId="4A0A3FC8" w:rsidR="00924F9E" w:rsidRPr="004E3CD4" w:rsidRDefault="004C1B16" w:rsidP="000E55BA">
            <w:pPr>
              <w:pStyle w:val="xtablelist"/>
            </w:pPr>
            <w:r w:rsidRPr="003C1CD7">
              <w:t>•</w:t>
            </w:r>
            <w:r>
              <w:tab/>
            </w:r>
            <w:r w:rsidR="00562FC0" w:rsidRPr="004E3CD4">
              <w:t>Extend your understanding</w:t>
            </w:r>
            <w:r w:rsidR="00924F9E" w:rsidRPr="004E3CD4">
              <w:t xml:space="preserve"> 7.</w:t>
            </w:r>
            <w:r w:rsidR="00562FC0" w:rsidRPr="004E3CD4">
              <w:t>10</w:t>
            </w:r>
            <w:r w:rsidR="00924F9E" w:rsidRPr="004E3CD4">
              <w:t>, page 1</w:t>
            </w:r>
            <w:r w:rsidR="00562FC0" w:rsidRPr="004E3CD4">
              <w:t>75</w:t>
            </w:r>
          </w:p>
          <w:p w14:paraId="7F7F07BB" w14:textId="700B710E" w:rsidR="00924F9E" w:rsidRPr="004E3CD4" w:rsidRDefault="00924F9E" w:rsidP="00562FC0">
            <w:pPr>
              <w:rPr>
                <w:rFonts w:ascii="Arial" w:hAnsi="Arial" w:cs="Arial"/>
                <w:b/>
                <w:sz w:val="20"/>
                <w:szCs w:val="20"/>
              </w:rPr>
            </w:pPr>
          </w:p>
        </w:tc>
      </w:tr>
      <w:tr w:rsidR="00DD046C" w:rsidRPr="006003BF" w14:paraId="3546E219" w14:textId="77777777" w:rsidTr="00E57556">
        <w:trPr>
          <w:trHeight w:val="1401"/>
        </w:trPr>
        <w:tc>
          <w:tcPr>
            <w:tcW w:w="1613" w:type="dxa"/>
            <w:vMerge/>
          </w:tcPr>
          <w:p w14:paraId="7D680AAF" w14:textId="77777777" w:rsidR="00DD046C" w:rsidRDefault="00DD046C" w:rsidP="0063305F">
            <w:pPr>
              <w:rPr>
                <w:rFonts w:ascii="Arial" w:hAnsi="Arial" w:cs="Arial"/>
                <w:b/>
                <w:sz w:val="20"/>
              </w:rPr>
            </w:pPr>
          </w:p>
        </w:tc>
        <w:tc>
          <w:tcPr>
            <w:tcW w:w="1614" w:type="dxa"/>
            <w:vMerge/>
          </w:tcPr>
          <w:p w14:paraId="1B6EE78B" w14:textId="77777777" w:rsidR="00DD046C" w:rsidRPr="00662EBF" w:rsidRDefault="00DD046C" w:rsidP="00C0755F">
            <w:pPr>
              <w:rPr>
                <w:rFonts w:ascii="Arial" w:hAnsi="Arial" w:cs="Arial"/>
                <w:i/>
                <w:sz w:val="20"/>
                <w:szCs w:val="20"/>
              </w:rPr>
            </w:pPr>
          </w:p>
        </w:tc>
        <w:tc>
          <w:tcPr>
            <w:tcW w:w="4063" w:type="dxa"/>
            <w:vMerge/>
          </w:tcPr>
          <w:p w14:paraId="08B57EAA" w14:textId="77777777" w:rsidR="00DD046C" w:rsidRPr="00F5361F" w:rsidRDefault="00DD046C" w:rsidP="005A328A">
            <w:pPr>
              <w:pStyle w:val="label1"/>
              <w:spacing w:before="0" w:after="0"/>
              <w:rPr>
                <w:rFonts w:ascii="Arial" w:hAnsi="Arial" w:cs="Arial"/>
              </w:rPr>
            </w:pPr>
          </w:p>
        </w:tc>
        <w:tc>
          <w:tcPr>
            <w:tcW w:w="4063" w:type="dxa"/>
            <w:vMerge/>
          </w:tcPr>
          <w:p w14:paraId="35C8F7F4" w14:textId="77777777" w:rsidR="00DD046C" w:rsidRPr="00850F3E" w:rsidRDefault="00DD046C" w:rsidP="00C50810">
            <w:pPr>
              <w:rPr>
                <w:rFonts w:ascii="Arial" w:hAnsi="Arial" w:cs="Arial"/>
                <w:b/>
                <w:sz w:val="20"/>
              </w:rPr>
            </w:pPr>
          </w:p>
        </w:tc>
        <w:tc>
          <w:tcPr>
            <w:tcW w:w="4064" w:type="dxa"/>
          </w:tcPr>
          <w:p w14:paraId="3ECBC37D" w14:textId="06504C2D" w:rsidR="00D15A3D" w:rsidRPr="00726CA4" w:rsidRDefault="00DD046C" w:rsidP="00DD046C">
            <w:pPr>
              <w:rPr>
                <w:rFonts w:ascii="Arial" w:hAnsi="Arial"/>
                <w:b/>
                <w:sz w:val="22"/>
              </w:rPr>
            </w:pPr>
            <w:r w:rsidRPr="00E71CEE">
              <w:rPr>
                <w:rStyle w:val="xbold"/>
              </w:rPr>
              <w:t>Additional resources</w:t>
            </w:r>
          </w:p>
          <w:p w14:paraId="4E2485E7" w14:textId="6FCA1C59" w:rsidR="004D3109" w:rsidRPr="004E3CD4" w:rsidRDefault="004D3109" w:rsidP="00C52F61">
            <w:pPr>
              <w:pStyle w:val="xtabletext"/>
            </w:pPr>
            <w:r w:rsidRPr="004E3CD4">
              <w:t xml:space="preserve">How airbags work can be </w:t>
            </w:r>
            <w:r w:rsidR="00FE65FA" w:rsidRPr="004E3CD4">
              <w:t>found</w:t>
            </w:r>
            <w:r w:rsidRPr="004E3CD4">
              <w:t xml:space="preserve"> at:</w:t>
            </w:r>
          </w:p>
          <w:p w14:paraId="775F6F5D" w14:textId="6A31D079" w:rsidR="004D3109" w:rsidRPr="00506EBE" w:rsidRDefault="00EF28BA" w:rsidP="00C52F61">
            <w:pPr>
              <w:pStyle w:val="xtabletext"/>
              <w:rPr>
                <w:rStyle w:val="Hyperlink"/>
              </w:rPr>
            </w:pPr>
            <w:hyperlink r:id="rId60" w:history="1">
              <w:r w:rsidR="004D3109" w:rsidRPr="00506EBE">
                <w:rPr>
                  <w:rStyle w:val="Hyperlink"/>
                </w:rPr>
                <w:t>http://auto.howstuffworks.com/car-driving-safety/safety-regulatory-devices/airbag.htm</w:t>
              </w:r>
            </w:hyperlink>
          </w:p>
          <w:p w14:paraId="394417A4" w14:textId="2F4A6C3B" w:rsidR="004D3109" w:rsidRPr="004E3CD4" w:rsidRDefault="004D3109" w:rsidP="00C52F61">
            <w:pPr>
              <w:pStyle w:val="xtabletext"/>
              <w:rPr>
                <w:b/>
                <w:sz w:val="20"/>
                <w:szCs w:val="20"/>
              </w:rPr>
            </w:pPr>
          </w:p>
          <w:p w14:paraId="31700665" w14:textId="538043C7" w:rsidR="00374DF0" w:rsidRPr="004E3CD4" w:rsidRDefault="00374DF0" w:rsidP="00C52F61">
            <w:pPr>
              <w:pStyle w:val="xtabletext"/>
            </w:pPr>
            <w:r w:rsidRPr="004E3CD4">
              <w:t>How crumple zones work can be found at:</w:t>
            </w:r>
          </w:p>
          <w:p w14:paraId="5526E22F" w14:textId="2A7A266D" w:rsidR="00374DF0" w:rsidRPr="00E51D08" w:rsidRDefault="00EF28BA" w:rsidP="00C52F61">
            <w:pPr>
              <w:pStyle w:val="xtabletext"/>
              <w:rPr>
                <w:rStyle w:val="Hyperlink"/>
              </w:rPr>
            </w:pPr>
            <w:hyperlink r:id="rId61" w:history="1">
              <w:r w:rsidR="00374DF0" w:rsidRPr="00E51D08">
                <w:rPr>
                  <w:rStyle w:val="Hyperlink"/>
                </w:rPr>
                <w:t>http://auto.howstuffworks.com/car-driving-safety/safety-regulatory-devices/crumple-zone.htm</w:t>
              </w:r>
            </w:hyperlink>
          </w:p>
          <w:p w14:paraId="7F119F08" w14:textId="77777777" w:rsidR="00374DF0" w:rsidRPr="004E3CD4" w:rsidRDefault="00374DF0" w:rsidP="00C52F61">
            <w:pPr>
              <w:pStyle w:val="xtabletext"/>
              <w:rPr>
                <w:b/>
                <w:sz w:val="20"/>
                <w:szCs w:val="20"/>
              </w:rPr>
            </w:pPr>
          </w:p>
          <w:p w14:paraId="221D6A8E" w14:textId="79664E48" w:rsidR="00D15A3D" w:rsidRPr="004E3CD4" w:rsidRDefault="00D15A3D" w:rsidP="00C52F61">
            <w:pPr>
              <w:pStyle w:val="xtabletext"/>
            </w:pPr>
            <w:r w:rsidRPr="004E3CD4">
              <w:t>Death defying design car features can be found at:</w:t>
            </w:r>
          </w:p>
          <w:p w14:paraId="6897E6C4" w14:textId="271B8E4A" w:rsidR="00D15A3D" w:rsidRPr="00E51D08" w:rsidRDefault="00EF28BA" w:rsidP="00C52F61">
            <w:pPr>
              <w:pStyle w:val="xtabletext"/>
              <w:rPr>
                <w:rStyle w:val="Hyperlink"/>
              </w:rPr>
            </w:pPr>
            <w:hyperlink r:id="rId62" w:history="1">
              <w:r w:rsidR="00D15A3D" w:rsidRPr="00E51D08">
                <w:rPr>
                  <w:rStyle w:val="Hyperlink"/>
                </w:rPr>
                <w:t>http://www.nova.org.au/technology-future/death-defying-designs-car-safety</w:t>
              </w:r>
            </w:hyperlink>
          </w:p>
          <w:p w14:paraId="7F1060DB" w14:textId="77777777" w:rsidR="00D15A3D" w:rsidRPr="004E3CD4" w:rsidRDefault="00D15A3D" w:rsidP="00DD046C">
            <w:pPr>
              <w:rPr>
                <w:rFonts w:ascii="Arial" w:hAnsi="Arial" w:cs="Arial"/>
                <w:sz w:val="20"/>
                <w:szCs w:val="20"/>
              </w:rPr>
            </w:pPr>
          </w:p>
          <w:p w14:paraId="148567B6" w14:textId="566ED630" w:rsidR="004D3109" w:rsidRPr="004E3CD4" w:rsidRDefault="004D3109" w:rsidP="004D3109">
            <w:pPr>
              <w:rPr>
                <w:rFonts w:ascii="Arial" w:hAnsi="Arial" w:cs="Arial"/>
                <w:sz w:val="20"/>
                <w:szCs w:val="20"/>
              </w:rPr>
            </w:pPr>
          </w:p>
          <w:p w14:paraId="79DD2E51" w14:textId="666F1792" w:rsidR="00206346" w:rsidRPr="004E3CD4" w:rsidRDefault="00206346" w:rsidP="00DD046C">
            <w:pPr>
              <w:rPr>
                <w:rFonts w:ascii="Arial" w:hAnsi="Arial" w:cs="Arial"/>
                <w:b/>
                <w:sz w:val="20"/>
                <w:szCs w:val="20"/>
              </w:rPr>
            </w:pPr>
          </w:p>
        </w:tc>
      </w:tr>
      <w:tr w:rsidR="00C0755F" w:rsidRPr="006003BF" w14:paraId="195F412C" w14:textId="77777777" w:rsidTr="00E57556">
        <w:trPr>
          <w:trHeight w:val="3509"/>
        </w:trPr>
        <w:tc>
          <w:tcPr>
            <w:tcW w:w="1613" w:type="dxa"/>
          </w:tcPr>
          <w:p w14:paraId="5D7EE934" w14:textId="77777777" w:rsidR="00C0755F" w:rsidRPr="000622A9" w:rsidRDefault="00DD046C" w:rsidP="000622A9">
            <w:pPr>
              <w:pStyle w:val="xtabletext"/>
            </w:pPr>
            <w:r w:rsidRPr="000622A9">
              <w:lastRenderedPageBreak/>
              <w:t>7 Review</w:t>
            </w:r>
          </w:p>
          <w:p w14:paraId="2503305D" w14:textId="77777777" w:rsidR="006E34B1" w:rsidRPr="000622A9" w:rsidRDefault="006E34B1" w:rsidP="000622A9">
            <w:pPr>
              <w:pStyle w:val="xtabletext"/>
            </w:pPr>
          </w:p>
          <w:p w14:paraId="6B9983C7" w14:textId="5027317C" w:rsidR="006E34B1" w:rsidRPr="000622A9" w:rsidRDefault="006E34B1" w:rsidP="000622A9">
            <w:pPr>
              <w:pStyle w:val="xtabletext"/>
            </w:pPr>
            <w:r w:rsidRPr="000622A9">
              <w:t>(pages 176</w:t>
            </w:r>
            <w:r w:rsidR="00E71CEE" w:rsidRPr="000622A9">
              <w:t>–</w:t>
            </w:r>
            <w:r w:rsidRPr="000622A9">
              <w:t>177)</w:t>
            </w:r>
          </w:p>
          <w:p w14:paraId="21DA08D5" w14:textId="6E96A9F6" w:rsidR="006E34B1" w:rsidRDefault="006E34B1" w:rsidP="00DD046C">
            <w:pPr>
              <w:rPr>
                <w:rFonts w:ascii="Arial" w:hAnsi="Arial" w:cs="Arial"/>
                <w:b/>
                <w:sz w:val="20"/>
              </w:rPr>
            </w:pPr>
          </w:p>
        </w:tc>
        <w:tc>
          <w:tcPr>
            <w:tcW w:w="1614" w:type="dxa"/>
          </w:tcPr>
          <w:p w14:paraId="7BC449F0" w14:textId="5D58372D" w:rsidR="00C0755F" w:rsidRPr="00662EBF" w:rsidRDefault="00B0706B" w:rsidP="00564257">
            <w:pPr>
              <w:pStyle w:val="xtablebullet"/>
            </w:pPr>
            <w:r>
              <w:t>Science understanding</w:t>
            </w:r>
          </w:p>
          <w:p w14:paraId="2A626A9A" w14:textId="77777777" w:rsidR="00DB4B68" w:rsidRPr="00662EBF" w:rsidRDefault="00DB4B68" w:rsidP="00B157F2">
            <w:pPr>
              <w:pStyle w:val="xtabletext"/>
            </w:pPr>
            <w:r w:rsidRPr="00662EBF">
              <w:t>ACSSU190</w:t>
            </w:r>
          </w:p>
          <w:p w14:paraId="1CA05A5B" w14:textId="77777777" w:rsidR="00DB4B68" w:rsidRPr="00662EBF" w:rsidRDefault="00DB4B68" w:rsidP="00B157F2">
            <w:pPr>
              <w:pStyle w:val="xtabletext"/>
            </w:pPr>
            <w:r w:rsidRPr="00662EBF">
              <w:t>ACSSU229</w:t>
            </w:r>
          </w:p>
          <w:p w14:paraId="5071E48D" w14:textId="77777777" w:rsidR="00C0755F" w:rsidRPr="00662EBF" w:rsidRDefault="00C0755F" w:rsidP="00C0755F">
            <w:pPr>
              <w:rPr>
                <w:rFonts w:ascii="Arial" w:hAnsi="Arial" w:cs="Arial"/>
                <w:i/>
                <w:sz w:val="20"/>
                <w:szCs w:val="20"/>
              </w:rPr>
            </w:pPr>
          </w:p>
          <w:p w14:paraId="3C59DEDF" w14:textId="1EAADC8A" w:rsidR="00C0755F" w:rsidRPr="00662EBF" w:rsidRDefault="00C0755F" w:rsidP="00564257">
            <w:pPr>
              <w:pStyle w:val="xtablebullet"/>
            </w:pPr>
            <w:r w:rsidRPr="00662EBF">
              <w:t xml:space="preserve">Science as a </w:t>
            </w:r>
            <w:r w:rsidR="00975486">
              <w:t>h</w:t>
            </w:r>
            <w:r w:rsidR="00B0706B">
              <w:t>uman endeavour</w:t>
            </w:r>
          </w:p>
          <w:p w14:paraId="3730375E" w14:textId="77777777" w:rsidR="00C0755F" w:rsidRPr="00662EBF" w:rsidRDefault="00C0755F" w:rsidP="00B157F2">
            <w:pPr>
              <w:pStyle w:val="xtabletext"/>
            </w:pPr>
            <w:r w:rsidRPr="00662EBF">
              <w:t>ACSHE192</w:t>
            </w:r>
          </w:p>
          <w:p w14:paraId="68874D9E" w14:textId="77777777" w:rsidR="00C0755F" w:rsidRPr="00662EBF" w:rsidRDefault="00C0755F" w:rsidP="00B157F2">
            <w:pPr>
              <w:pStyle w:val="xtabletext"/>
            </w:pPr>
            <w:r w:rsidRPr="00662EBF">
              <w:t>ACSHE230</w:t>
            </w:r>
          </w:p>
          <w:p w14:paraId="29B98C14" w14:textId="77777777" w:rsidR="00C0755F" w:rsidRPr="00662EBF" w:rsidRDefault="00C0755F" w:rsidP="00C0755F">
            <w:pPr>
              <w:rPr>
                <w:rFonts w:ascii="Arial" w:hAnsi="Arial" w:cs="Arial"/>
                <w:sz w:val="20"/>
                <w:szCs w:val="20"/>
              </w:rPr>
            </w:pPr>
          </w:p>
          <w:p w14:paraId="4E3FA166" w14:textId="075EBF5E" w:rsidR="00C0755F" w:rsidRPr="00662EBF" w:rsidRDefault="00B0706B" w:rsidP="00564257">
            <w:pPr>
              <w:pStyle w:val="xtablebullet"/>
            </w:pPr>
            <w:r>
              <w:t>Science inquiry skills</w:t>
            </w:r>
          </w:p>
          <w:p w14:paraId="0DDD8471" w14:textId="77777777" w:rsidR="00C0755F" w:rsidRPr="00662EBF" w:rsidRDefault="00C0755F" w:rsidP="00B157F2">
            <w:pPr>
              <w:pStyle w:val="xtabletext"/>
            </w:pPr>
            <w:r w:rsidRPr="00662EBF">
              <w:t>ACSIS203</w:t>
            </w:r>
          </w:p>
          <w:p w14:paraId="062E8A64" w14:textId="77777777" w:rsidR="00C0755F" w:rsidRPr="00662EBF" w:rsidRDefault="00C0755F" w:rsidP="00B157F2">
            <w:pPr>
              <w:pStyle w:val="xtabletext"/>
            </w:pPr>
            <w:r w:rsidRPr="00662EBF">
              <w:t>ACSIS204</w:t>
            </w:r>
          </w:p>
          <w:p w14:paraId="29A9E364" w14:textId="77777777" w:rsidR="00C0755F" w:rsidRPr="00662EBF" w:rsidRDefault="00C0755F" w:rsidP="00B157F2">
            <w:pPr>
              <w:pStyle w:val="xtabletext"/>
            </w:pPr>
            <w:r w:rsidRPr="00662EBF">
              <w:t>ACSIS208</w:t>
            </w:r>
          </w:p>
          <w:p w14:paraId="4491A87F" w14:textId="77777777" w:rsidR="00C0755F" w:rsidRPr="00662EBF" w:rsidRDefault="00C0755F" w:rsidP="00C0755F">
            <w:pPr>
              <w:rPr>
                <w:rFonts w:ascii="Arial" w:hAnsi="Arial" w:cs="Arial"/>
                <w:i/>
                <w:sz w:val="20"/>
                <w:szCs w:val="20"/>
              </w:rPr>
            </w:pPr>
          </w:p>
        </w:tc>
        <w:tc>
          <w:tcPr>
            <w:tcW w:w="4063" w:type="dxa"/>
          </w:tcPr>
          <w:p w14:paraId="0F86F85D" w14:textId="77777777" w:rsidR="0010786D" w:rsidRPr="00F5361F" w:rsidRDefault="0010786D" w:rsidP="005F014D">
            <w:pPr>
              <w:pStyle w:val="xtabletext"/>
            </w:pPr>
            <w:r w:rsidRPr="00F5361F">
              <w:t>By the end of this unit, students should be able to:</w:t>
            </w:r>
          </w:p>
          <w:p w14:paraId="47F2BD35" w14:textId="0AF51D75" w:rsidR="0010786D" w:rsidRPr="00F5361F" w:rsidRDefault="004C1B16" w:rsidP="000E55BA">
            <w:pPr>
              <w:pStyle w:val="xtablelist"/>
            </w:pPr>
            <w:r w:rsidRPr="003C1CD7">
              <w:t>•</w:t>
            </w:r>
            <w:r>
              <w:tab/>
            </w:r>
            <w:r w:rsidR="00EE7025" w:rsidRPr="00F5361F">
              <w:t>d</w:t>
            </w:r>
            <w:r w:rsidR="0010786D" w:rsidRPr="00F5361F">
              <w:t xml:space="preserve">efine </w:t>
            </w:r>
            <w:r w:rsidR="0010786D">
              <w:t xml:space="preserve">and explain </w:t>
            </w:r>
            <w:r w:rsidR="0010786D" w:rsidRPr="00F5361F">
              <w:t xml:space="preserve">all Key Words listed on page </w:t>
            </w:r>
            <w:r w:rsidR="0010786D">
              <w:t>178</w:t>
            </w:r>
          </w:p>
          <w:p w14:paraId="465187A6" w14:textId="23851D1C" w:rsidR="0010786D" w:rsidRPr="00F5361F" w:rsidRDefault="004C1B16" w:rsidP="000E55BA">
            <w:pPr>
              <w:pStyle w:val="xtablelist"/>
            </w:pPr>
            <w:r w:rsidRPr="003C1CD7">
              <w:t>•</w:t>
            </w:r>
            <w:r>
              <w:tab/>
            </w:r>
            <w:r w:rsidR="00EE7025" w:rsidRPr="00F5361F">
              <w:t xml:space="preserve">identify </w:t>
            </w:r>
            <w:r w:rsidR="0010786D" w:rsidRPr="00F5361F">
              <w:t>areas of personal strengths and weaknesses in their knowledge and understanding of the topic</w:t>
            </w:r>
            <w:r w:rsidR="00EE7025">
              <w:t>.</w:t>
            </w:r>
          </w:p>
          <w:p w14:paraId="22F9F72A" w14:textId="77777777" w:rsidR="00C0755F" w:rsidRPr="00F5361F" w:rsidRDefault="00C0755F" w:rsidP="005A328A">
            <w:pPr>
              <w:pStyle w:val="label1"/>
              <w:spacing w:before="0" w:after="0"/>
              <w:rPr>
                <w:rFonts w:ascii="Arial" w:hAnsi="Arial" w:cs="Arial"/>
              </w:rPr>
            </w:pPr>
          </w:p>
        </w:tc>
        <w:tc>
          <w:tcPr>
            <w:tcW w:w="4063" w:type="dxa"/>
          </w:tcPr>
          <w:p w14:paraId="6FA6783F" w14:textId="77777777" w:rsidR="00DD046C" w:rsidRPr="00E71CEE" w:rsidRDefault="00DD046C" w:rsidP="00DD046C">
            <w:pPr>
              <w:rPr>
                <w:rStyle w:val="xbold"/>
              </w:rPr>
            </w:pPr>
            <w:r w:rsidRPr="00E71CEE">
              <w:rPr>
                <w:rStyle w:val="xbold"/>
              </w:rPr>
              <w:t>Revision activities</w:t>
            </w:r>
          </w:p>
          <w:p w14:paraId="605FF1EF" w14:textId="43C87336" w:rsidR="00DD046C" w:rsidRPr="004C1B16" w:rsidRDefault="004C1B16" w:rsidP="004C1B16">
            <w:pPr>
              <w:pStyle w:val="xtablelist"/>
            </w:pPr>
            <w:r w:rsidRPr="004C1B16">
              <w:t>•</w:t>
            </w:r>
            <w:r w:rsidRPr="004C1B16">
              <w:tab/>
            </w:r>
            <w:r w:rsidR="00DD046C" w:rsidRPr="004C1B16">
              <w:t>Students could play celebrity heads with the Key Words list.</w:t>
            </w:r>
          </w:p>
          <w:p w14:paraId="5BD15123" w14:textId="10B4E793" w:rsidR="00DD046C" w:rsidRPr="004C1B16" w:rsidRDefault="004C1B16" w:rsidP="004C1B16">
            <w:pPr>
              <w:pStyle w:val="xtablelist"/>
            </w:pPr>
            <w:r w:rsidRPr="004C1B16">
              <w:t>•</w:t>
            </w:r>
            <w:r w:rsidRPr="004C1B16">
              <w:tab/>
            </w:r>
            <w:r w:rsidR="00DD046C" w:rsidRPr="004C1B16">
              <w:t xml:space="preserve"> Students can make dominoes with Key Words on one end and definitions/diagrams/examples on the other end.</w:t>
            </w:r>
          </w:p>
          <w:p w14:paraId="08229A76" w14:textId="2504EE84" w:rsidR="00DD046C" w:rsidRPr="004C1B16" w:rsidRDefault="004C1B16" w:rsidP="004C1B16">
            <w:pPr>
              <w:pStyle w:val="xtablelist"/>
            </w:pPr>
            <w:r w:rsidRPr="004C1B16">
              <w:t>•</w:t>
            </w:r>
            <w:r w:rsidRPr="004C1B16">
              <w:tab/>
            </w:r>
            <w:r w:rsidR="00DD046C" w:rsidRPr="004C1B16">
              <w:t>Students can create mind maps, Venn diagrams or other graphic organisers to summarise the key concepts of this chapter.</w:t>
            </w:r>
          </w:p>
          <w:p w14:paraId="6A8BD6BB" w14:textId="0F5C13A7" w:rsidR="00C0755F" w:rsidRPr="00850F3E" w:rsidRDefault="004C1B16" w:rsidP="004C1B16">
            <w:pPr>
              <w:pStyle w:val="xtablelist"/>
              <w:rPr>
                <w:b/>
              </w:rPr>
            </w:pPr>
            <w:r w:rsidRPr="004C1B16">
              <w:t>•</w:t>
            </w:r>
            <w:r w:rsidRPr="004C1B16">
              <w:tab/>
            </w:r>
            <w:r w:rsidR="00DD046C" w:rsidRPr="004C1B16">
              <w:t>Peer teaching: students can work in groups to reteach the content of the unit to the class for the purpose of revision. Each group could be allocated a double-page spread to summarise.</w:t>
            </w:r>
          </w:p>
        </w:tc>
        <w:tc>
          <w:tcPr>
            <w:tcW w:w="4064" w:type="dxa"/>
          </w:tcPr>
          <w:p w14:paraId="3586A23B" w14:textId="0175ABD8" w:rsidR="00C0755F" w:rsidRPr="00E71CEE" w:rsidRDefault="00924F9E" w:rsidP="00C50810">
            <w:pPr>
              <w:rPr>
                <w:rStyle w:val="xbold"/>
              </w:rPr>
            </w:pPr>
            <w:r w:rsidRPr="00E71CEE">
              <w:rPr>
                <w:rStyle w:val="xbold"/>
              </w:rPr>
              <w:t xml:space="preserve">Oxford Science 10 resources </w:t>
            </w:r>
          </w:p>
          <w:p w14:paraId="190C555B" w14:textId="48C8CDB3" w:rsidR="00924F9E" w:rsidRPr="004E3CD4" w:rsidRDefault="004C1B16" w:rsidP="000E55BA">
            <w:pPr>
              <w:pStyle w:val="xtablelist"/>
            </w:pPr>
            <w:r w:rsidRPr="003C1CD7">
              <w:t>•</w:t>
            </w:r>
            <w:r>
              <w:tab/>
            </w:r>
            <w:r w:rsidR="00924F9E" w:rsidRPr="004E3CD4">
              <w:t>Review questions, page 1</w:t>
            </w:r>
            <w:r w:rsidR="00562FC0" w:rsidRPr="004E3CD4">
              <w:t>76</w:t>
            </w:r>
            <w:r w:rsidR="00E71CEE">
              <w:t>–</w:t>
            </w:r>
            <w:r w:rsidR="00924F9E" w:rsidRPr="004E3CD4">
              <w:t>1</w:t>
            </w:r>
            <w:r w:rsidR="00562FC0" w:rsidRPr="004E3CD4">
              <w:t>77</w:t>
            </w:r>
          </w:p>
          <w:p w14:paraId="0933452D" w14:textId="32445CCA" w:rsidR="00924F9E" w:rsidRPr="004E3CD4" w:rsidRDefault="004C1B16" w:rsidP="000E55BA">
            <w:pPr>
              <w:pStyle w:val="xtablelist"/>
            </w:pPr>
            <w:r w:rsidRPr="003C1CD7">
              <w:t>•</w:t>
            </w:r>
            <w:r>
              <w:tab/>
            </w:r>
            <w:r w:rsidR="00924F9E" w:rsidRPr="004E3CD4">
              <w:t>Key word list, page 1</w:t>
            </w:r>
            <w:r w:rsidR="00562FC0" w:rsidRPr="004E3CD4">
              <w:t>78</w:t>
            </w:r>
          </w:p>
          <w:p w14:paraId="11B9A0EC" w14:textId="24E30D6C" w:rsidR="00924F9E" w:rsidRPr="004E3CD4" w:rsidRDefault="00924F9E" w:rsidP="00C50810">
            <w:pPr>
              <w:rPr>
                <w:rFonts w:ascii="Arial" w:hAnsi="Arial" w:cs="Arial"/>
                <w:b/>
                <w:sz w:val="20"/>
                <w:szCs w:val="20"/>
              </w:rPr>
            </w:pPr>
          </w:p>
        </w:tc>
      </w:tr>
    </w:tbl>
    <w:p w14:paraId="5CAF64BF" w14:textId="529ED338" w:rsidR="00163270" w:rsidRDefault="00163270">
      <w:pPr>
        <w:rPr>
          <w:rFonts w:ascii="Arial" w:hAnsi="Arial" w:cs="Arial"/>
          <w:sz w:val="20"/>
        </w:rPr>
      </w:pPr>
    </w:p>
    <w:p w14:paraId="3219EFF9" w14:textId="3E27FA2B" w:rsidR="008D3DA6" w:rsidRDefault="008D3DA6">
      <w:pPr>
        <w:rPr>
          <w:rFonts w:ascii="Arial" w:hAnsi="Arial" w:cs="Arial"/>
          <w:sz w:val="20"/>
        </w:rPr>
      </w:pPr>
    </w:p>
    <w:p w14:paraId="1D7557E2" w14:textId="77777777" w:rsidR="002949D4" w:rsidRPr="006003BF" w:rsidRDefault="002949D4">
      <w:pPr>
        <w:rPr>
          <w:rFonts w:ascii="Arial" w:hAnsi="Arial" w:cs="Arial"/>
          <w:sz w:val="20"/>
        </w:rPr>
      </w:pPr>
    </w:p>
    <w:sectPr w:rsidR="002949D4" w:rsidRPr="006003BF" w:rsidSect="00623327">
      <w:headerReference w:type="even" r:id="rId63"/>
      <w:headerReference w:type="default" r:id="rId64"/>
      <w:footerReference w:type="even" r:id="rId65"/>
      <w:footerReference w:type="default" r:id="rId66"/>
      <w:headerReference w:type="first" r:id="rId67"/>
      <w:footerReference w:type="first" r:id="rId68"/>
      <w:pgSz w:w="16840" w:h="11901" w:orient="landscape"/>
      <w:pgMar w:top="1985" w:right="720" w:bottom="720" w:left="720" w:header="0"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AF92D" w14:textId="77777777" w:rsidR="002B7ECA" w:rsidRDefault="002B7ECA" w:rsidP="00132366">
      <w:r>
        <w:separator/>
      </w:r>
    </w:p>
  </w:endnote>
  <w:endnote w:type="continuationSeparator" w:id="0">
    <w:p w14:paraId="0691BB49" w14:textId="77777777" w:rsidR="002B7ECA" w:rsidRDefault="002B7ECA"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E84F9" w14:textId="77777777" w:rsidR="00391EFE" w:rsidRDefault="00391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FD02" w14:textId="77777777" w:rsidR="00EF28BA" w:rsidRDefault="00EF28BA" w:rsidP="00EF28BA">
    <w:pPr>
      <w:pStyle w:val="xfooter"/>
    </w:pPr>
    <w:r>
      <w:t>© Oxford University Press 2017</w:t>
    </w:r>
  </w:p>
  <w:p w14:paraId="6FBA02AD" w14:textId="77777777" w:rsidR="00EF28BA" w:rsidRDefault="00EF28BA" w:rsidP="00EF28BA">
    <w:pPr>
      <w:pStyle w:val="xfooter"/>
    </w:pPr>
    <w:r>
      <w:t xml:space="preserve">Oxford Science 10 Western Australian Curriculum Teacher </w:t>
    </w:r>
    <w:r>
      <w:rPr>
        <w:u w:val="single"/>
      </w:rPr>
      <w:t>o</w:t>
    </w:r>
    <w:r>
      <w:t xml:space="preserve">book </w:t>
    </w:r>
    <w:r>
      <w:rPr>
        <w:u w:val="single"/>
      </w:rPr>
      <w:t>a</w:t>
    </w:r>
    <w:r>
      <w:t>ssess ISBN 9780190307295</w:t>
    </w:r>
  </w:p>
  <w:p w14:paraId="4E059597" w14:textId="77777777" w:rsidR="00EF28BA" w:rsidRDefault="00EF28BA" w:rsidP="00EF28BA">
    <w:pPr>
      <w:pStyle w:val="xfooter"/>
      <w:rPr>
        <w:sz w:val="15"/>
        <w:szCs w:val="15"/>
      </w:rPr>
    </w:pPr>
    <w:r>
      <w:rPr>
        <w:shd w:val="clear" w:color="auto" w:fill="FFFFFF"/>
      </w:rPr>
      <w:t xml:space="preserve">Permission has been granted for this page to be </w:t>
    </w:r>
    <w:r>
      <w:rPr>
        <w:sz w:val="15"/>
        <w:szCs w:val="15"/>
      </w:rP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593" w14:textId="77777777" w:rsidR="00391EFE" w:rsidRDefault="00391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4151F" w14:textId="77777777" w:rsidR="002B7ECA" w:rsidRDefault="002B7ECA" w:rsidP="00132366">
      <w:r>
        <w:separator/>
      </w:r>
    </w:p>
  </w:footnote>
  <w:footnote w:type="continuationSeparator" w:id="0">
    <w:p w14:paraId="6252BBC1" w14:textId="77777777" w:rsidR="002B7ECA" w:rsidRDefault="002B7ECA"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28E69" w14:textId="77777777" w:rsidR="00391EFE" w:rsidRDefault="00391E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8F360" w14:textId="5541A415" w:rsidR="002B7ECA" w:rsidRDefault="002B7ECA" w:rsidP="00D3110D">
    <w:pPr>
      <w:pStyle w:val="Header"/>
      <w:ind w:left="-851"/>
    </w:pPr>
    <w:r>
      <w:rPr>
        <w:noProof/>
        <w:lang w:eastAsia="en-AU"/>
      </w:rPr>
      <w:drawing>
        <wp:anchor distT="0" distB="0" distL="114300" distR="114300" simplePos="0" relativeHeight="251658240" behindDoc="0" locked="0" layoutInCell="1" allowOverlap="1" wp14:anchorId="5A091457" wp14:editId="0517A754">
          <wp:simplePos x="0" y="0"/>
          <wp:positionH relativeFrom="column">
            <wp:posOffset>-533400</wp:posOffset>
          </wp:positionH>
          <wp:positionV relativeFrom="paragraph">
            <wp:posOffset>78</wp:posOffset>
          </wp:positionV>
          <wp:extent cx="10852443" cy="1094987"/>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852443" cy="109498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2DB14" w14:textId="77777777" w:rsidR="00391EFE" w:rsidRDefault="00391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15:restartNumberingAfterBreak="0">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478B"/>
    <w:multiLevelType w:val="hybridMultilevel"/>
    <w:tmpl w:val="71180522"/>
    <w:lvl w:ilvl="0" w:tplc="2C1461C4">
      <w:start w:val="1"/>
      <w:numFmt w:val="bullet"/>
      <w:lvlText w:val=""/>
      <w:lvlJc w:val="left"/>
      <w:pPr>
        <w:tabs>
          <w:tab w:val="num" w:pos="360"/>
        </w:tabs>
        <w:ind w:left="360" w:hanging="360"/>
      </w:pPr>
      <w:rPr>
        <w:rFonts w:ascii="Symbol" w:hAnsi="Symbol" w:hint="default"/>
        <w:color w:val="auto"/>
      </w:rPr>
    </w:lvl>
    <w:lvl w:ilvl="1" w:tplc="0C090003">
      <w:start w:val="1"/>
      <w:numFmt w:val="bullet"/>
      <w:lvlText w:val="o"/>
      <w:lvlJc w:val="left"/>
      <w:pPr>
        <w:tabs>
          <w:tab w:val="num" w:pos="1882"/>
        </w:tabs>
        <w:ind w:left="1882" w:hanging="360"/>
      </w:pPr>
      <w:rPr>
        <w:rFonts w:ascii="Courier New" w:hAnsi="Courier New" w:cs="Courier New" w:hint="default"/>
      </w:rPr>
    </w:lvl>
    <w:lvl w:ilvl="2" w:tplc="0C090005" w:tentative="1">
      <w:start w:val="1"/>
      <w:numFmt w:val="bullet"/>
      <w:lvlText w:val=""/>
      <w:lvlJc w:val="left"/>
      <w:pPr>
        <w:tabs>
          <w:tab w:val="num" w:pos="2602"/>
        </w:tabs>
        <w:ind w:left="2602" w:hanging="360"/>
      </w:pPr>
      <w:rPr>
        <w:rFonts w:ascii="Wingdings" w:hAnsi="Wingdings" w:hint="default"/>
      </w:rPr>
    </w:lvl>
    <w:lvl w:ilvl="3" w:tplc="0C090001" w:tentative="1">
      <w:start w:val="1"/>
      <w:numFmt w:val="bullet"/>
      <w:lvlText w:val=""/>
      <w:lvlJc w:val="left"/>
      <w:pPr>
        <w:tabs>
          <w:tab w:val="num" w:pos="3322"/>
        </w:tabs>
        <w:ind w:left="3322" w:hanging="360"/>
      </w:pPr>
      <w:rPr>
        <w:rFonts w:ascii="Symbol" w:hAnsi="Symbol" w:hint="default"/>
      </w:rPr>
    </w:lvl>
    <w:lvl w:ilvl="4" w:tplc="0C090003" w:tentative="1">
      <w:start w:val="1"/>
      <w:numFmt w:val="bullet"/>
      <w:lvlText w:val="o"/>
      <w:lvlJc w:val="left"/>
      <w:pPr>
        <w:tabs>
          <w:tab w:val="num" w:pos="4042"/>
        </w:tabs>
        <w:ind w:left="4042" w:hanging="360"/>
      </w:pPr>
      <w:rPr>
        <w:rFonts w:ascii="Courier New" w:hAnsi="Courier New" w:cs="Courier New" w:hint="default"/>
      </w:rPr>
    </w:lvl>
    <w:lvl w:ilvl="5" w:tplc="0C090005" w:tentative="1">
      <w:start w:val="1"/>
      <w:numFmt w:val="bullet"/>
      <w:lvlText w:val=""/>
      <w:lvlJc w:val="left"/>
      <w:pPr>
        <w:tabs>
          <w:tab w:val="num" w:pos="4762"/>
        </w:tabs>
        <w:ind w:left="4762" w:hanging="360"/>
      </w:pPr>
      <w:rPr>
        <w:rFonts w:ascii="Wingdings" w:hAnsi="Wingdings" w:hint="default"/>
      </w:rPr>
    </w:lvl>
    <w:lvl w:ilvl="6" w:tplc="0C090001" w:tentative="1">
      <w:start w:val="1"/>
      <w:numFmt w:val="bullet"/>
      <w:lvlText w:val=""/>
      <w:lvlJc w:val="left"/>
      <w:pPr>
        <w:tabs>
          <w:tab w:val="num" w:pos="5482"/>
        </w:tabs>
        <w:ind w:left="5482" w:hanging="360"/>
      </w:pPr>
      <w:rPr>
        <w:rFonts w:ascii="Symbol" w:hAnsi="Symbol" w:hint="default"/>
      </w:rPr>
    </w:lvl>
    <w:lvl w:ilvl="7" w:tplc="0C090003" w:tentative="1">
      <w:start w:val="1"/>
      <w:numFmt w:val="bullet"/>
      <w:lvlText w:val="o"/>
      <w:lvlJc w:val="left"/>
      <w:pPr>
        <w:tabs>
          <w:tab w:val="num" w:pos="6202"/>
        </w:tabs>
        <w:ind w:left="6202" w:hanging="360"/>
      </w:pPr>
      <w:rPr>
        <w:rFonts w:ascii="Courier New" w:hAnsi="Courier New" w:cs="Courier New" w:hint="default"/>
      </w:rPr>
    </w:lvl>
    <w:lvl w:ilvl="8" w:tplc="0C090005" w:tentative="1">
      <w:start w:val="1"/>
      <w:numFmt w:val="bullet"/>
      <w:lvlText w:val=""/>
      <w:lvlJc w:val="left"/>
      <w:pPr>
        <w:tabs>
          <w:tab w:val="num" w:pos="6922"/>
        </w:tabs>
        <w:ind w:left="6922" w:hanging="360"/>
      </w:pPr>
      <w:rPr>
        <w:rFonts w:ascii="Wingdings" w:hAnsi="Wingdings" w:hint="default"/>
      </w:rPr>
    </w:lvl>
  </w:abstractNum>
  <w:abstractNum w:abstractNumId="3" w15:restartNumberingAfterBreak="0">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26B"/>
    <w:multiLevelType w:val="hybridMultilevel"/>
    <w:tmpl w:val="C00E6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40763"/>
    <w:multiLevelType w:val="hybridMultilevel"/>
    <w:tmpl w:val="01266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BE33A8"/>
    <w:multiLevelType w:val="hybridMultilevel"/>
    <w:tmpl w:val="F0AA7364"/>
    <w:lvl w:ilvl="0" w:tplc="2C1461C4">
      <w:start w:val="1"/>
      <w:numFmt w:val="bullet"/>
      <w:lvlText w:val=""/>
      <w:lvlJc w:val="left"/>
      <w:pPr>
        <w:tabs>
          <w:tab w:val="num" w:pos="502"/>
        </w:tabs>
        <w:ind w:left="502" w:hanging="360"/>
      </w:pPr>
      <w:rPr>
        <w:rFonts w:ascii="Symbol" w:hAnsi="Symbol" w:hint="default"/>
        <w:color w:val="auto"/>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10" w15:restartNumberingAfterBreak="0">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82CC8"/>
    <w:multiLevelType w:val="hybridMultilevel"/>
    <w:tmpl w:val="7D2686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E8601CC"/>
    <w:multiLevelType w:val="hybridMultilevel"/>
    <w:tmpl w:val="3B0E08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7487934"/>
    <w:multiLevelType w:val="hybridMultilevel"/>
    <w:tmpl w:val="342E1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5673774"/>
    <w:multiLevelType w:val="hybridMultilevel"/>
    <w:tmpl w:val="601A25FE"/>
    <w:lvl w:ilvl="0" w:tplc="2C1461C4">
      <w:start w:val="1"/>
      <w:numFmt w:val="bullet"/>
      <w:lvlText w:val=""/>
      <w:lvlJc w:val="left"/>
      <w:pPr>
        <w:tabs>
          <w:tab w:val="num" w:pos="502"/>
        </w:tabs>
        <w:ind w:left="502" w:hanging="360"/>
      </w:pPr>
      <w:rPr>
        <w:rFonts w:ascii="Symbol" w:hAnsi="Symbol" w:hint="default"/>
        <w:color w:val="auto"/>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19" w15:restartNumberingAfterBreak="0">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F3F71"/>
    <w:multiLevelType w:val="hybridMultilevel"/>
    <w:tmpl w:val="8FAE880E"/>
    <w:lvl w:ilvl="0" w:tplc="2C1461C4">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12"/>
  </w:num>
  <w:num w:numId="4">
    <w:abstractNumId w:val="19"/>
  </w:num>
  <w:num w:numId="5">
    <w:abstractNumId w:val="4"/>
  </w:num>
  <w:num w:numId="6">
    <w:abstractNumId w:val="16"/>
  </w:num>
  <w:num w:numId="7">
    <w:abstractNumId w:val="5"/>
  </w:num>
  <w:num w:numId="8">
    <w:abstractNumId w:val="15"/>
  </w:num>
  <w:num w:numId="9">
    <w:abstractNumId w:val="7"/>
  </w:num>
  <w:num w:numId="10">
    <w:abstractNumId w:val="0"/>
  </w:num>
  <w:num w:numId="11">
    <w:abstractNumId w:val="10"/>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3"/>
  </w:num>
  <w:num w:numId="25">
    <w:abstractNumId w:val="6"/>
  </w:num>
  <w:num w:numId="26">
    <w:abstractNumId w:val="13"/>
  </w:num>
  <w:num w:numId="27">
    <w:abstractNumId w:val="20"/>
  </w:num>
  <w:num w:numId="28">
    <w:abstractNumId w:val="8"/>
  </w:num>
  <w:num w:numId="29">
    <w:abstractNumId w:val="9"/>
  </w:num>
  <w:num w:numId="30">
    <w:abstractNumId w:val="2"/>
  </w:num>
  <w:num w:numId="31">
    <w:abstractNumId w:val="11"/>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1600E"/>
    <w:rsid w:val="000171DF"/>
    <w:rsid w:val="000244F1"/>
    <w:rsid w:val="000255A1"/>
    <w:rsid w:val="00032587"/>
    <w:rsid w:val="000328E6"/>
    <w:rsid w:val="00033E2C"/>
    <w:rsid w:val="00034CB2"/>
    <w:rsid w:val="0004203D"/>
    <w:rsid w:val="00046A0A"/>
    <w:rsid w:val="00051ACA"/>
    <w:rsid w:val="0006091E"/>
    <w:rsid w:val="000622A9"/>
    <w:rsid w:val="00067D1B"/>
    <w:rsid w:val="00070612"/>
    <w:rsid w:val="0007117D"/>
    <w:rsid w:val="00071DBA"/>
    <w:rsid w:val="000742D0"/>
    <w:rsid w:val="0007552B"/>
    <w:rsid w:val="00076803"/>
    <w:rsid w:val="00084D33"/>
    <w:rsid w:val="00091914"/>
    <w:rsid w:val="00092795"/>
    <w:rsid w:val="00095147"/>
    <w:rsid w:val="000A0153"/>
    <w:rsid w:val="000A11DD"/>
    <w:rsid w:val="000C1B8F"/>
    <w:rsid w:val="000D380F"/>
    <w:rsid w:val="000D38C6"/>
    <w:rsid w:val="000D4C8C"/>
    <w:rsid w:val="000E55BA"/>
    <w:rsid w:val="000E5E5A"/>
    <w:rsid w:val="000F0CFE"/>
    <w:rsid w:val="000F0D77"/>
    <w:rsid w:val="000F55F0"/>
    <w:rsid w:val="000F6A83"/>
    <w:rsid w:val="000F7C57"/>
    <w:rsid w:val="00100224"/>
    <w:rsid w:val="0010292B"/>
    <w:rsid w:val="00106EBD"/>
    <w:rsid w:val="00107535"/>
    <w:rsid w:val="0010786D"/>
    <w:rsid w:val="00107EC2"/>
    <w:rsid w:val="00117FFB"/>
    <w:rsid w:val="001262C6"/>
    <w:rsid w:val="00132366"/>
    <w:rsid w:val="0013236C"/>
    <w:rsid w:val="00135371"/>
    <w:rsid w:val="001423D9"/>
    <w:rsid w:val="001433F6"/>
    <w:rsid w:val="00145A0F"/>
    <w:rsid w:val="00145F32"/>
    <w:rsid w:val="001467C1"/>
    <w:rsid w:val="0014685B"/>
    <w:rsid w:val="00147204"/>
    <w:rsid w:val="00163270"/>
    <w:rsid w:val="001636D9"/>
    <w:rsid w:val="00166090"/>
    <w:rsid w:val="001677AA"/>
    <w:rsid w:val="00187605"/>
    <w:rsid w:val="001972FF"/>
    <w:rsid w:val="001A02A3"/>
    <w:rsid w:val="001A4730"/>
    <w:rsid w:val="001C1FFA"/>
    <w:rsid w:val="001C3EA4"/>
    <w:rsid w:val="001C64DE"/>
    <w:rsid w:val="001D1073"/>
    <w:rsid w:val="001D4812"/>
    <w:rsid w:val="001D774E"/>
    <w:rsid w:val="001E49F6"/>
    <w:rsid w:val="001E7AE2"/>
    <w:rsid w:val="001F4127"/>
    <w:rsid w:val="002030FA"/>
    <w:rsid w:val="00206346"/>
    <w:rsid w:val="00206468"/>
    <w:rsid w:val="00235F7F"/>
    <w:rsid w:val="00242963"/>
    <w:rsid w:val="00245B6A"/>
    <w:rsid w:val="00257005"/>
    <w:rsid w:val="00265BAC"/>
    <w:rsid w:val="00276D2B"/>
    <w:rsid w:val="00280381"/>
    <w:rsid w:val="00281B47"/>
    <w:rsid w:val="00281E1A"/>
    <w:rsid w:val="00292085"/>
    <w:rsid w:val="00292612"/>
    <w:rsid w:val="002949D4"/>
    <w:rsid w:val="00295199"/>
    <w:rsid w:val="002A45A6"/>
    <w:rsid w:val="002A51CA"/>
    <w:rsid w:val="002A54C5"/>
    <w:rsid w:val="002A5F41"/>
    <w:rsid w:val="002B5D53"/>
    <w:rsid w:val="002B6739"/>
    <w:rsid w:val="002B7ECA"/>
    <w:rsid w:val="002C568B"/>
    <w:rsid w:val="002C599A"/>
    <w:rsid w:val="002D229C"/>
    <w:rsid w:val="002E5917"/>
    <w:rsid w:val="002E5E41"/>
    <w:rsid w:val="002F03AE"/>
    <w:rsid w:val="00304116"/>
    <w:rsid w:val="00305416"/>
    <w:rsid w:val="00306D24"/>
    <w:rsid w:val="0030704C"/>
    <w:rsid w:val="0031266F"/>
    <w:rsid w:val="00313A5C"/>
    <w:rsid w:val="00313BD2"/>
    <w:rsid w:val="00316117"/>
    <w:rsid w:val="003165A1"/>
    <w:rsid w:val="00327C57"/>
    <w:rsid w:val="00331911"/>
    <w:rsid w:val="0033562B"/>
    <w:rsid w:val="003626BA"/>
    <w:rsid w:val="00365F37"/>
    <w:rsid w:val="00367DD8"/>
    <w:rsid w:val="00370A55"/>
    <w:rsid w:val="00374DF0"/>
    <w:rsid w:val="0037541B"/>
    <w:rsid w:val="003756AB"/>
    <w:rsid w:val="003850EE"/>
    <w:rsid w:val="0038709E"/>
    <w:rsid w:val="0039019C"/>
    <w:rsid w:val="00391EFE"/>
    <w:rsid w:val="003A01F9"/>
    <w:rsid w:val="003A242D"/>
    <w:rsid w:val="003A6698"/>
    <w:rsid w:val="003B1D54"/>
    <w:rsid w:val="003B34FE"/>
    <w:rsid w:val="003B7971"/>
    <w:rsid w:val="003B7C74"/>
    <w:rsid w:val="003C1CD7"/>
    <w:rsid w:val="003D4FFB"/>
    <w:rsid w:val="003E09F6"/>
    <w:rsid w:val="003E4BCA"/>
    <w:rsid w:val="003E6F4D"/>
    <w:rsid w:val="003F047D"/>
    <w:rsid w:val="003F28E7"/>
    <w:rsid w:val="003F52DC"/>
    <w:rsid w:val="003F678F"/>
    <w:rsid w:val="00401EA9"/>
    <w:rsid w:val="0040298F"/>
    <w:rsid w:val="00403866"/>
    <w:rsid w:val="00412030"/>
    <w:rsid w:val="004343DF"/>
    <w:rsid w:val="004452B9"/>
    <w:rsid w:val="0044793F"/>
    <w:rsid w:val="004601B6"/>
    <w:rsid w:val="00466794"/>
    <w:rsid w:val="00470A16"/>
    <w:rsid w:val="00472D95"/>
    <w:rsid w:val="004746AB"/>
    <w:rsid w:val="004823D0"/>
    <w:rsid w:val="004846A5"/>
    <w:rsid w:val="004A142C"/>
    <w:rsid w:val="004A7C72"/>
    <w:rsid w:val="004B1103"/>
    <w:rsid w:val="004C1B16"/>
    <w:rsid w:val="004C4CFC"/>
    <w:rsid w:val="004D3109"/>
    <w:rsid w:val="004D5DA2"/>
    <w:rsid w:val="004E0591"/>
    <w:rsid w:val="004E3CD4"/>
    <w:rsid w:val="004F281E"/>
    <w:rsid w:val="0050111D"/>
    <w:rsid w:val="0050522C"/>
    <w:rsid w:val="00506EBE"/>
    <w:rsid w:val="00522F79"/>
    <w:rsid w:val="00527F19"/>
    <w:rsid w:val="005340BF"/>
    <w:rsid w:val="00534E79"/>
    <w:rsid w:val="00536753"/>
    <w:rsid w:val="005367DC"/>
    <w:rsid w:val="00536B7A"/>
    <w:rsid w:val="00541111"/>
    <w:rsid w:val="0054466A"/>
    <w:rsid w:val="005450F1"/>
    <w:rsid w:val="00545FDE"/>
    <w:rsid w:val="00551073"/>
    <w:rsid w:val="00552E97"/>
    <w:rsid w:val="00561DC2"/>
    <w:rsid w:val="00562FC0"/>
    <w:rsid w:val="00564257"/>
    <w:rsid w:val="00576011"/>
    <w:rsid w:val="00576DE7"/>
    <w:rsid w:val="005848C7"/>
    <w:rsid w:val="005931D2"/>
    <w:rsid w:val="00595F32"/>
    <w:rsid w:val="0059741E"/>
    <w:rsid w:val="005A13AD"/>
    <w:rsid w:val="005A328A"/>
    <w:rsid w:val="005A50E9"/>
    <w:rsid w:val="005A594A"/>
    <w:rsid w:val="005A7D97"/>
    <w:rsid w:val="005B575D"/>
    <w:rsid w:val="005C336B"/>
    <w:rsid w:val="005C5EBC"/>
    <w:rsid w:val="005C6369"/>
    <w:rsid w:val="005D195B"/>
    <w:rsid w:val="005E0035"/>
    <w:rsid w:val="005E1A11"/>
    <w:rsid w:val="005E203F"/>
    <w:rsid w:val="005E223E"/>
    <w:rsid w:val="005E2753"/>
    <w:rsid w:val="005E3153"/>
    <w:rsid w:val="005E58B3"/>
    <w:rsid w:val="005F014D"/>
    <w:rsid w:val="005F3A24"/>
    <w:rsid w:val="005F6FBE"/>
    <w:rsid w:val="006003BF"/>
    <w:rsid w:val="00605138"/>
    <w:rsid w:val="00612382"/>
    <w:rsid w:val="00612B89"/>
    <w:rsid w:val="00621BF9"/>
    <w:rsid w:val="00623327"/>
    <w:rsid w:val="006254FB"/>
    <w:rsid w:val="00625569"/>
    <w:rsid w:val="006307A3"/>
    <w:rsid w:val="0063305F"/>
    <w:rsid w:val="006341F5"/>
    <w:rsid w:val="006373EB"/>
    <w:rsid w:val="00637D18"/>
    <w:rsid w:val="0064178D"/>
    <w:rsid w:val="00645BAB"/>
    <w:rsid w:val="00652469"/>
    <w:rsid w:val="00661E5B"/>
    <w:rsid w:val="00662EBF"/>
    <w:rsid w:val="00663C02"/>
    <w:rsid w:val="00672144"/>
    <w:rsid w:val="00673FF4"/>
    <w:rsid w:val="00676AC7"/>
    <w:rsid w:val="00677F8F"/>
    <w:rsid w:val="00681343"/>
    <w:rsid w:val="00681B3B"/>
    <w:rsid w:val="006861C9"/>
    <w:rsid w:val="0069033B"/>
    <w:rsid w:val="00691ECA"/>
    <w:rsid w:val="00694222"/>
    <w:rsid w:val="00694736"/>
    <w:rsid w:val="00697C46"/>
    <w:rsid w:val="006A2AEE"/>
    <w:rsid w:val="006B3776"/>
    <w:rsid w:val="006B6F23"/>
    <w:rsid w:val="006B75F9"/>
    <w:rsid w:val="006C268F"/>
    <w:rsid w:val="006C54EB"/>
    <w:rsid w:val="006D2657"/>
    <w:rsid w:val="006E0766"/>
    <w:rsid w:val="006E34B1"/>
    <w:rsid w:val="006E3CB8"/>
    <w:rsid w:val="006F0A70"/>
    <w:rsid w:val="00703172"/>
    <w:rsid w:val="00710661"/>
    <w:rsid w:val="007109BC"/>
    <w:rsid w:val="00726CA4"/>
    <w:rsid w:val="00726F1E"/>
    <w:rsid w:val="00730072"/>
    <w:rsid w:val="00731ABA"/>
    <w:rsid w:val="00743290"/>
    <w:rsid w:val="0074347A"/>
    <w:rsid w:val="0074391B"/>
    <w:rsid w:val="00743B92"/>
    <w:rsid w:val="00744ABF"/>
    <w:rsid w:val="00752920"/>
    <w:rsid w:val="00761512"/>
    <w:rsid w:val="00765627"/>
    <w:rsid w:val="007659DB"/>
    <w:rsid w:val="0076779A"/>
    <w:rsid w:val="0078275E"/>
    <w:rsid w:val="00783DD7"/>
    <w:rsid w:val="00790A76"/>
    <w:rsid w:val="00791712"/>
    <w:rsid w:val="00791E7B"/>
    <w:rsid w:val="00795311"/>
    <w:rsid w:val="00795447"/>
    <w:rsid w:val="007A7940"/>
    <w:rsid w:val="007B06CA"/>
    <w:rsid w:val="007C483B"/>
    <w:rsid w:val="007C7E83"/>
    <w:rsid w:val="007D1A0E"/>
    <w:rsid w:val="007D3234"/>
    <w:rsid w:val="007F77ED"/>
    <w:rsid w:val="0080071D"/>
    <w:rsid w:val="008015F1"/>
    <w:rsid w:val="008072F1"/>
    <w:rsid w:val="008105C7"/>
    <w:rsid w:val="00811236"/>
    <w:rsid w:val="00815C97"/>
    <w:rsid w:val="00815CB1"/>
    <w:rsid w:val="00825BF4"/>
    <w:rsid w:val="008308FA"/>
    <w:rsid w:val="008310BD"/>
    <w:rsid w:val="00831B05"/>
    <w:rsid w:val="0083224C"/>
    <w:rsid w:val="008639E2"/>
    <w:rsid w:val="00864780"/>
    <w:rsid w:val="00875CB7"/>
    <w:rsid w:val="00886C71"/>
    <w:rsid w:val="00891B60"/>
    <w:rsid w:val="008A3DDF"/>
    <w:rsid w:val="008B7F4E"/>
    <w:rsid w:val="008C3A8D"/>
    <w:rsid w:val="008C5BFC"/>
    <w:rsid w:val="008D2FB0"/>
    <w:rsid w:val="008D3B6D"/>
    <w:rsid w:val="008D3DA6"/>
    <w:rsid w:val="008D3F43"/>
    <w:rsid w:val="008D469A"/>
    <w:rsid w:val="008D6F80"/>
    <w:rsid w:val="008E4336"/>
    <w:rsid w:val="008E5B6F"/>
    <w:rsid w:val="008E7280"/>
    <w:rsid w:val="008F13D9"/>
    <w:rsid w:val="008F18DC"/>
    <w:rsid w:val="008F43E5"/>
    <w:rsid w:val="008F4468"/>
    <w:rsid w:val="00903F10"/>
    <w:rsid w:val="0090723A"/>
    <w:rsid w:val="009101AA"/>
    <w:rsid w:val="00914217"/>
    <w:rsid w:val="009145B2"/>
    <w:rsid w:val="0091673F"/>
    <w:rsid w:val="00924A89"/>
    <w:rsid w:val="00924F9E"/>
    <w:rsid w:val="0092724A"/>
    <w:rsid w:val="009323B1"/>
    <w:rsid w:val="00932D6F"/>
    <w:rsid w:val="00940385"/>
    <w:rsid w:val="0094102D"/>
    <w:rsid w:val="00956EBE"/>
    <w:rsid w:val="009637D1"/>
    <w:rsid w:val="009705A2"/>
    <w:rsid w:val="009713B7"/>
    <w:rsid w:val="00975486"/>
    <w:rsid w:val="00982B2B"/>
    <w:rsid w:val="009933D9"/>
    <w:rsid w:val="009956EC"/>
    <w:rsid w:val="009A003B"/>
    <w:rsid w:val="009A049A"/>
    <w:rsid w:val="009A0A5F"/>
    <w:rsid w:val="009A4FD7"/>
    <w:rsid w:val="009A591D"/>
    <w:rsid w:val="009B60D3"/>
    <w:rsid w:val="009C4D90"/>
    <w:rsid w:val="009C5F16"/>
    <w:rsid w:val="009C7847"/>
    <w:rsid w:val="009E08B2"/>
    <w:rsid w:val="009F0AEA"/>
    <w:rsid w:val="009F2EB5"/>
    <w:rsid w:val="009F4252"/>
    <w:rsid w:val="00A04021"/>
    <w:rsid w:val="00A045CD"/>
    <w:rsid w:val="00A06E31"/>
    <w:rsid w:val="00A10A33"/>
    <w:rsid w:val="00A12843"/>
    <w:rsid w:val="00A20F16"/>
    <w:rsid w:val="00A22854"/>
    <w:rsid w:val="00A23E66"/>
    <w:rsid w:val="00A26EA3"/>
    <w:rsid w:val="00A34E83"/>
    <w:rsid w:val="00A35443"/>
    <w:rsid w:val="00A372F4"/>
    <w:rsid w:val="00A44D10"/>
    <w:rsid w:val="00A45144"/>
    <w:rsid w:val="00A46B40"/>
    <w:rsid w:val="00A479B5"/>
    <w:rsid w:val="00A67050"/>
    <w:rsid w:val="00A670AA"/>
    <w:rsid w:val="00A7335B"/>
    <w:rsid w:val="00A74438"/>
    <w:rsid w:val="00A76F37"/>
    <w:rsid w:val="00A80675"/>
    <w:rsid w:val="00A80A59"/>
    <w:rsid w:val="00A840A6"/>
    <w:rsid w:val="00A84FFD"/>
    <w:rsid w:val="00A85BE1"/>
    <w:rsid w:val="00A864BC"/>
    <w:rsid w:val="00A91EF5"/>
    <w:rsid w:val="00A92E87"/>
    <w:rsid w:val="00A945C6"/>
    <w:rsid w:val="00A952C1"/>
    <w:rsid w:val="00A96280"/>
    <w:rsid w:val="00A96836"/>
    <w:rsid w:val="00AA61D2"/>
    <w:rsid w:val="00AC2C2E"/>
    <w:rsid w:val="00AD48CA"/>
    <w:rsid w:val="00AD68FE"/>
    <w:rsid w:val="00AE5673"/>
    <w:rsid w:val="00AE5CA6"/>
    <w:rsid w:val="00AF26B6"/>
    <w:rsid w:val="00B0237C"/>
    <w:rsid w:val="00B03EF1"/>
    <w:rsid w:val="00B06841"/>
    <w:rsid w:val="00B0706B"/>
    <w:rsid w:val="00B0747A"/>
    <w:rsid w:val="00B07920"/>
    <w:rsid w:val="00B157F2"/>
    <w:rsid w:val="00B17084"/>
    <w:rsid w:val="00B1740E"/>
    <w:rsid w:val="00B3359B"/>
    <w:rsid w:val="00B34D1D"/>
    <w:rsid w:val="00B40511"/>
    <w:rsid w:val="00B4551A"/>
    <w:rsid w:val="00B56B40"/>
    <w:rsid w:val="00B6539E"/>
    <w:rsid w:val="00B72DAD"/>
    <w:rsid w:val="00B82C50"/>
    <w:rsid w:val="00B84474"/>
    <w:rsid w:val="00B95181"/>
    <w:rsid w:val="00BA4ACD"/>
    <w:rsid w:val="00BA7176"/>
    <w:rsid w:val="00BB0759"/>
    <w:rsid w:val="00BB23B8"/>
    <w:rsid w:val="00BC666B"/>
    <w:rsid w:val="00BD0F84"/>
    <w:rsid w:val="00BD2E5C"/>
    <w:rsid w:val="00BD4F3C"/>
    <w:rsid w:val="00BE6251"/>
    <w:rsid w:val="00BF174D"/>
    <w:rsid w:val="00BF1A28"/>
    <w:rsid w:val="00BF32F5"/>
    <w:rsid w:val="00C00387"/>
    <w:rsid w:val="00C01BA0"/>
    <w:rsid w:val="00C0755F"/>
    <w:rsid w:val="00C17A27"/>
    <w:rsid w:val="00C23EB0"/>
    <w:rsid w:val="00C26060"/>
    <w:rsid w:val="00C27669"/>
    <w:rsid w:val="00C317AA"/>
    <w:rsid w:val="00C331B4"/>
    <w:rsid w:val="00C3724C"/>
    <w:rsid w:val="00C37D73"/>
    <w:rsid w:val="00C42187"/>
    <w:rsid w:val="00C460B0"/>
    <w:rsid w:val="00C50810"/>
    <w:rsid w:val="00C520C5"/>
    <w:rsid w:val="00C52F61"/>
    <w:rsid w:val="00C55BFB"/>
    <w:rsid w:val="00C6158A"/>
    <w:rsid w:val="00C62522"/>
    <w:rsid w:val="00C65A9C"/>
    <w:rsid w:val="00C74F82"/>
    <w:rsid w:val="00C84D0F"/>
    <w:rsid w:val="00C94429"/>
    <w:rsid w:val="00CA3052"/>
    <w:rsid w:val="00CA3F9C"/>
    <w:rsid w:val="00CA45EC"/>
    <w:rsid w:val="00CA7300"/>
    <w:rsid w:val="00CB0EFF"/>
    <w:rsid w:val="00CC16CB"/>
    <w:rsid w:val="00CC3B3C"/>
    <w:rsid w:val="00CD0ADF"/>
    <w:rsid w:val="00CD3D63"/>
    <w:rsid w:val="00CD45AE"/>
    <w:rsid w:val="00CE049B"/>
    <w:rsid w:val="00CE37FC"/>
    <w:rsid w:val="00CE72B8"/>
    <w:rsid w:val="00CF0164"/>
    <w:rsid w:val="00CF7ED6"/>
    <w:rsid w:val="00D074A5"/>
    <w:rsid w:val="00D123A7"/>
    <w:rsid w:val="00D12836"/>
    <w:rsid w:val="00D15A3D"/>
    <w:rsid w:val="00D16D32"/>
    <w:rsid w:val="00D17912"/>
    <w:rsid w:val="00D17CC1"/>
    <w:rsid w:val="00D20EA1"/>
    <w:rsid w:val="00D24459"/>
    <w:rsid w:val="00D2510D"/>
    <w:rsid w:val="00D255EB"/>
    <w:rsid w:val="00D257A4"/>
    <w:rsid w:val="00D3110D"/>
    <w:rsid w:val="00D3329A"/>
    <w:rsid w:val="00D371E4"/>
    <w:rsid w:val="00D4367B"/>
    <w:rsid w:val="00D53FB3"/>
    <w:rsid w:val="00D63339"/>
    <w:rsid w:val="00D81760"/>
    <w:rsid w:val="00D86F1F"/>
    <w:rsid w:val="00D952DA"/>
    <w:rsid w:val="00DA2CFA"/>
    <w:rsid w:val="00DA5C41"/>
    <w:rsid w:val="00DB279D"/>
    <w:rsid w:val="00DB40CD"/>
    <w:rsid w:val="00DB4B68"/>
    <w:rsid w:val="00DD046C"/>
    <w:rsid w:val="00DD06E6"/>
    <w:rsid w:val="00DD0884"/>
    <w:rsid w:val="00DD3DDC"/>
    <w:rsid w:val="00DD59D7"/>
    <w:rsid w:val="00DE4BBE"/>
    <w:rsid w:val="00DE6140"/>
    <w:rsid w:val="00DE744F"/>
    <w:rsid w:val="00DF3A89"/>
    <w:rsid w:val="00DF5171"/>
    <w:rsid w:val="00E007C5"/>
    <w:rsid w:val="00E024B8"/>
    <w:rsid w:val="00E05ABE"/>
    <w:rsid w:val="00E124A8"/>
    <w:rsid w:val="00E14BA8"/>
    <w:rsid w:val="00E16A88"/>
    <w:rsid w:val="00E32681"/>
    <w:rsid w:val="00E5154C"/>
    <w:rsid w:val="00E51A8D"/>
    <w:rsid w:val="00E51D08"/>
    <w:rsid w:val="00E57556"/>
    <w:rsid w:val="00E642FE"/>
    <w:rsid w:val="00E71CEE"/>
    <w:rsid w:val="00E737EB"/>
    <w:rsid w:val="00E80CCC"/>
    <w:rsid w:val="00E816A8"/>
    <w:rsid w:val="00E82349"/>
    <w:rsid w:val="00E865B9"/>
    <w:rsid w:val="00E934EC"/>
    <w:rsid w:val="00E95E12"/>
    <w:rsid w:val="00EA299B"/>
    <w:rsid w:val="00EA4E8C"/>
    <w:rsid w:val="00EA5A16"/>
    <w:rsid w:val="00EB1B7F"/>
    <w:rsid w:val="00EB30E5"/>
    <w:rsid w:val="00EB3AD0"/>
    <w:rsid w:val="00EC0BF2"/>
    <w:rsid w:val="00EC0F89"/>
    <w:rsid w:val="00EC6381"/>
    <w:rsid w:val="00EC7A69"/>
    <w:rsid w:val="00ED40DD"/>
    <w:rsid w:val="00ED59C0"/>
    <w:rsid w:val="00EE0D97"/>
    <w:rsid w:val="00EE1E58"/>
    <w:rsid w:val="00EE3E8F"/>
    <w:rsid w:val="00EE7025"/>
    <w:rsid w:val="00EF1BE0"/>
    <w:rsid w:val="00EF28BA"/>
    <w:rsid w:val="00EF337A"/>
    <w:rsid w:val="00EF64C9"/>
    <w:rsid w:val="00F008E0"/>
    <w:rsid w:val="00F01161"/>
    <w:rsid w:val="00F0151D"/>
    <w:rsid w:val="00F016E2"/>
    <w:rsid w:val="00F1337A"/>
    <w:rsid w:val="00F134FF"/>
    <w:rsid w:val="00F14F11"/>
    <w:rsid w:val="00F20665"/>
    <w:rsid w:val="00F305F8"/>
    <w:rsid w:val="00F327D9"/>
    <w:rsid w:val="00F32AE0"/>
    <w:rsid w:val="00F37568"/>
    <w:rsid w:val="00F42B5D"/>
    <w:rsid w:val="00F46682"/>
    <w:rsid w:val="00F5368A"/>
    <w:rsid w:val="00F53BFA"/>
    <w:rsid w:val="00F56719"/>
    <w:rsid w:val="00F65241"/>
    <w:rsid w:val="00F652AB"/>
    <w:rsid w:val="00F65667"/>
    <w:rsid w:val="00F657BC"/>
    <w:rsid w:val="00F67FC0"/>
    <w:rsid w:val="00F71EB8"/>
    <w:rsid w:val="00F72E4E"/>
    <w:rsid w:val="00F84B23"/>
    <w:rsid w:val="00FA293F"/>
    <w:rsid w:val="00FA7678"/>
    <w:rsid w:val="00FB56F5"/>
    <w:rsid w:val="00FC5DBE"/>
    <w:rsid w:val="00FC6E7E"/>
    <w:rsid w:val="00FD6223"/>
    <w:rsid w:val="00FD7A86"/>
    <w:rsid w:val="00FE1856"/>
    <w:rsid w:val="00FE28AD"/>
    <w:rsid w:val="00FE4846"/>
    <w:rsid w:val="00FE4D90"/>
    <w:rsid w:val="00FE65FA"/>
    <w:rsid w:val="00FF005D"/>
    <w:rsid w:val="00FF2A1D"/>
    <w:rsid w:val="00FF5D9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5CAF0BC"/>
  <w15:docId w15:val="{F5DF68DE-0D1A-4932-BD56-917C76CB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34"/>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E51D08"/>
    <w:rPr>
      <w:rFonts w:ascii="Arial" w:hAnsi="Arial"/>
      <w:color w:val="0000FF"/>
      <w:sz w:val="20"/>
      <w:u w:val="single"/>
    </w:rPr>
  </w:style>
  <w:style w:type="character" w:styleId="FollowedHyperlink">
    <w:name w:val="FollowedHyperlink"/>
    <w:basedOn w:val="DefaultParagraphFont"/>
    <w:uiPriority w:val="99"/>
    <w:semiHidden/>
    <w:unhideWhenUsed/>
    <w:rsid w:val="00327C57"/>
    <w:rPr>
      <w:color w:val="800080" w:themeColor="followedHyperlink"/>
      <w:u w:val="single"/>
    </w:rPr>
  </w:style>
  <w:style w:type="paragraph" w:customStyle="1" w:styleId="xparafo">
    <w:name w:val="xpara fo"/>
    <w:basedOn w:val="Normal"/>
    <w:rsid w:val="004C4CFC"/>
    <w:pPr>
      <w:spacing w:after="200" w:line="276" w:lineRule="auto"/>
    </w:pPr>
    <w:rPr>
      <w:rFonts w:ascii="Times New Roman" w:eastAsia="Times New Roman" w:hAnsi="Times New Roman"/>
      <w:szCs w:val="22"/>
      <w:lang w:eastAsia="en-AU"/>
    </w:rPr>
  </w:style>
  <w:style w:type="paragraph" w:customStyle="1" w:styleId="xpartfo">
    <w:name w:val="xpart fo"/>
    <w:basedOn w:val="Normal"/>
    <w:rsid w:val="00B56B40"/>
    <w:pPr>
      <w:spacing w:after="200" w:line="276" w:lineRule="auto"/>
    </w:pPr>
    <w:rPr>
      <w:rFonts w:ascii="Times New Roman" w:eastAsia="Times New Roman" w:hAnsi="Times New Roman"/>
      <w:szCs w:val="22"/>
      <w:lang w:eastAsia="en-AU"/>
    </w:rPr>
  </w:style>
  <w:style w:type="paragraph" w:customStyle="1" w:styleId="TableParagraph">
    <w:name w:val="Table Paragraph"/>
    <w:basedOn w:val="Normal"/>
    <w:uiPriority w:val="1"/>
    <w:qFormat/>
    <w:rsid w:val="0001600E"/>
    <w:pPr>
      <w:widowControl w:val="0"/>
    </w:pPr>
    <w:rPr>
      <w:rFonts w:asciiTheme="minorHAnsi" w:eastAsiaTheme="minorHAnsi" w:hAnsiTheme="minorHAnsi" w:cstheme="minorBidi"/>
      <w:sz w:val="22"/>
      <w:szCs w:val="22"/>
      <w:lang w:val="en-US"/>
    </w:rPr>
  </w:style>
  <w:style w:type="paragraph" w:customStyle="1" w:styleId="xfooter">
    <w:name w:val="xfooter"/>
    <w:basedOn w:val="Normal"/>
    <w:qFormat/>
    <w:rsid w:val="0050111D"/>
    <w:rPr>
      <w:rFonts w:ascii="Arial" w:eastAsiaTheme="minorHAnsi" w:hAnsi="Arial" w:cs="Arial"/>
      <w:sz w:val="16"/>
      <w:szCs w:val="20"/>
      <w:lang w:eastAsia="en-AU"/>
    </w:rPr>
  </w:style>
  <w:style w:type="paragraph" w:customStyle="1" w:styleId="xworksheettype">
    <w:name w:val="xworksheet type"/>
    <w:basedOn w:val="Normal"/>
    <w:qFormat/>
    <w:rsid w:val="0092724A"/>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92724A"/>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92724A"/>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F53BFA"/>
    <w:pPr>
      <w:jc w:val="center"/>
    </w:pPr>
    <w:rPr>
      <w:rFonts w:ascii="Arial" w:hAnsi="Arial" w:cs="Arial"/>
      <w:b/>
      <w:color w:val="FFFFFF" w:themeColor="background1"/>
      <w:sz w:val="22"/>
      <w:szCs w:val="22"/>
    </w:rPr>
  </w:style>
  <w:style w:type="character" w:customStyle="1" w:styleId="xbold">
    <w:name w:val="xbold"/>
    <w:basedOn w:val="DefaultParagraphFont"/>
    <w:uiPriority w:val="1"/>
    <w:qFormat/>
    <w:rsid w:val="00316117"/>
    <w:rPr>
      <w:rFonts w:ascii="Arial" w:hAnsi="Arial"/>
      <w:b/>
      <w:sz w:val="22"/>
    </w:rPr>
  </w:style>
  <w:style w:type="paragraph" w:customStyle="1" w:styleId="xtablelist">
    <w:name w:val="xtable list"/>
    <w:basedOn w:val="xtabletext"/>
    <w:autoRedefine/>
    <w:qFormat/>
    <w:rsid w:val="000C1B8F"/>
    <w:pPr>
      <w:tabs>
        <w:tab w:val="left" w:pos="284"/>
      </w:tabs>
      <w:spacing w:before="40" w:after="40"/>
      <w:ind w:left="284" w:hanging="284"/>
    </w:pPr>
    <w:rPr>
      <w:lang w:eastAsia="en-AU"/>
    </w:rPr>
  </w:style>
  <w:style w:type="paragraph" w:customStyle="1" w:styleId="xtablebullet">
    <w:name w:val="xtable bullet"/>
    <w:basedOn w:val="Normal"/>
    <w:rsid w:val="00CA3052"/>
    <w:pPr>
      <w:tabs>
        <w:tab w:val="left" w:pos="567"/>
      </w:tabs>
    </w:pPr>
    <w:rPr>
      <w:rFonts w:ascii="Arial" w:eastAsia="Times New Roman" w:hAnsi="Arial"/>
      <w:sz w:val="20"/>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88094">
      <w:bodyDiv w:val="1"/>
      <w:marLeft w:val="0"/>
      <w:marRight w:val="0"/>
      <w:marTop w:val="0"/>
      <w:marBottom w:val="0"/>
      <w:divBdr>
        <w:top w:val="none" w:sz="0" w:space="0" w:color="auto"/>
        <w:left w:val="none" w:sz="0" w:space="0" w:color="auto"/>
        <w:bottom w:val="none" w:sz="0" w:space="0" w:color="auto"/>
        <w:right w:val="none" w:sz="0" w:space="0" w:color="auto"/>
      </w:divBdr>
    </w:div>
    <w:div w:id="228351453">
      <w:bodyDiv w:val="1"/>
      <w:marLeft w:val="0"/>
      <w:marRight w:val="0"/>
      <w:marTop w:val="0"/>
      <w:marBottom w:val="0"/>
      <w:divBdr>
        <w:top w:val="none" w:sz="0" w:space="0" w:color="auto"/>
        <w:left w:val="none" w:sz="0" w:space="0" w:color="auto"/>
        <w:bottom w:val="none" w:sz="0" w:space="0" w:color="auto"/>
        <w:right w:val="none" w:sz="0" w:space="0" w:color="auto"/>
      </w:divBdr>
    </w:div>
    <w:div w:id="256059360">
      <w:bodyDiv w:val="1"/>
      <w:marLeft w:val="0"/>
      <w:marRight w:val="0"/>
      <w:marTop w:val="0"/>
      <w:marBottom w:val="0"/>
      <w:divBdr>
        <w:top w:val="none" w:sz="0" w:space="0" w:color="auto"/>
        <w:left w:val="none" w:sz="0" w:space="0" w:color="auto"/>
        <w:bottom w:val="none" w:sz="0" w:space="0" w:color="auto"/>
        <w:right w:val="none" w:sz="0" w:space="0" w:color="auto"/>
      </w:divBdr>
    </w:div>
    <w:div w:id="36687322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14941143">
      <w:bodyDiv w:val="1"/>
      <w:marLeft w:val="0"/>
      <w:marRight w:val="0"/>
      <w:marTop w:val="0"/>
      <w:marBottom w:val="0"/>
      <w:divBdr>
        <w:top w:val="none" w:sz="0" w:space="0" w:color="auto"/>
        <w:left w:val="none" w:sz="0" w:space="0" w:color="auto"/>
        <w:bottom w:val="none" w:sz="0" w:space="0" w:color="auto"/>
        <w:right w:val="none" w:sz="0" w:space="0" w:color="auto"/>
      </w:divBdr>
      <w:divsChild>
        <w:div w:id="1465847316">
          <w:marLeft w:val="0"/>
          <w:marRight w:val="0"/>
          <w:marTop w:val="0"/>
          <w:marBottom w:val="0"/>
          <w:divBdr>
            <w:top w:val="none" w:sz="0" w:space="0" w:color="auto"/>
            <w:left w:val="none" w:sz="0" w:space="0" w:color="auto"/>
            <w:bottom w:val="none" w:sz="0" w:space="0" w:color="auto"/>
            <w:right w:val="none" w:sz="0" w:space="0" w:color="auto"/>
          </w:divBdr>
          <w:divsChild>
            <w:div w:id="1735465871">
              <w:marLeft w:val="0"/>
              <w:marRight w:val="0"/>
              <w:marTop w:val="0"/>
              <w:marBottom w:val="0"/>
              <w:divBdr>
                <w:top w:val="none" w:sz="0" w:space="0" w:color="auto"/>
                <w:left w:val="none" w:sz="0" w:space="0" w:color="auto"/>
                <w:bottom w:val="none" w:sz="0" w:space="0" w:color="auto"/>
                <w:right w:val="none" w:sz="0" w:space="0" w:color="auto"/>
              </w:divBdr>
              <w:divsChild>
                <w:div w:id="1040283299">
                  <w:marLeft w:val="0"/>
                  <w:marRight w:val="0"/>
                  <w:marTop w:val="0"/>
                  <w:marBottom w:val="0"/>
                  <w:divBdr>
                    <w:top w:val="none" w:sz="0" w:space="0" w:color="auto"/>
                    <w:left w:val="none" w:sz="0" w:space="0" w:color="auto"/>
                    <w:bottom w:val="none" w:sz="0" w:space="0" w:color="auto"/>
                    <w:right w:val="none" w:sz="0" w:space="0" w:color="auto"/>
                  </w:divBdr>
                  <w:divsChild>
                    <w:div w:id="262953808">
                      <w:marLeft w:val="0"/>
                      <w:marRight w:val="0"/>
                      <w:marTop w:val="0"/>
                      <w:marBottom w:val="0"/>
                      <w:divBdr>
                        <w:top w:val="none" w:sz="0" w:space="0" w:color="auto"/>
                        <w:left w:val="none" w:sz="0" w:space="0" w:color="auto"/>
                        <w:bottom w:val="none" w:sz="0" w:space="0" w:color="auto"/>
                        <w:right w:val="none" w:sz="0" w:space="0" w:color="auto"/>
                      </w:divBdr>
                      <w:divsChild>
                        <w:div w:id="1928230313">
                          <w:marLeft w:val="0"/>
                          <w:marRight w:val="0"/>
                          <w:marTop w:val="0"/>
                          <w:marBottom w:val="0"/>
                          <w:divBdr>
                            <w:top w:val="none" w:sz="0" w:space="0" w:color="auto"/>
                            <w:left w:val="none" w:sz="0" w:space="0" w:color="auto"/>
                            <w:bottom w:val="none" w:sz="0" w:space="0" w:color="auto"/>
                            <w:right w:val="none" w:sz="0" w:space="0" w:color="auto"/>
                          </w:divBdr>
                          <w:divsChild>
                            <w:div w:id="21638107">
                              <w:marLeft w:val="0"/>
                              <w:marRight w:val="0"/>
                              <w:marTop w:val="0"/>
                              <w:marBottom w:val="0"/>
                              <w:divBdr>
                                <w:top w:val="none" w:sz="0" w:space="0" w:color="auto"/>
                                <w:left w:val="none" w:sz="0" w:space="0" w:color="auto"/>
                                <w:bottom w:val="none" w:sz="0" w:space="0" w:color="auto"/>
                                <w:right w:val="none" w:sz="0" w:space="0" w:color="auto"/>
                              </w:divBdr>
                              <w:divsChild>
                                <w:div w:id="1132868541">
                                  <w:marLeft w:val="0"/>
                                  <w:marRight w:val="0"/>
                                  <w:marTop w:val="0"/>
                                  <w:marBottom w:val="0"/>
                                  <w:divBdr>
                                    <w:top w:val="none" w:sz="0" w:space="0" w:color="auto"/>
                                    <w:left w:val="none" w:sz="0" w:space="0" w:color="auto"/>
                                    <w:bottom w:val="none" w:sz="0" w:space="0" w:color="auto"/>
                                    <w:right w:val="none" w:sz="0" w:space="0" w:color="auto"/>
                                  </w:divBdr>
                                  <w:divsChild>
                                    <w:div w:id="2102749543">
                                      <w:marLeft w:val="0"/>
                                      <w:marRight w:val="0"/>
                                      <w:marTop w:val="0"/>
                                      <w:marBottom w:val="0"/>
                                      <w:divBdr>
                                        <w:top w:val="none" w:sz="0" w:space="0" w:color="auto"/>
                                        <w:left w:val="none" w:sz="0" w:space="0" w:color="auto"/>
                                        <w:bottom w:val="none" w:sz="0" w:space="0" w:color="auto"/>
                                        <w:right w:val="none" w:sz="0" w:space="0" w:color="auto"/>
                                      </w:divBdr>
                                      <w:divsChild>
                                        <w:div w:id="223103298">
                                          <w:marLeft w:val="0"/>
                                          <w:marRight w:val="0"/>
                                          <w:marTop w:val="150"/>
                                          <w:marBottom w:val="0"/>
                                          <w:divBdr>
                                            <w:top w:val="none" w:sz="0" w:space="0" w:color="auto"/>
                                            <w:left w:val="none" w:sz="0" w:space="0" w:color="auto"/>
                                            <w:bottom w:val="none" w:sz="0" w:space="0" w:color="auto"/>
                                            <w:right w:val="none" w:sz="0" w:space="0" w:color="auto"/>
                                          </w:divBdr>
                                          <w:divsChild>
                                            <w:div w:id="209418512">
                                              <w:marLeft w:val="0"/>
                                              <w:marRight w:val="0"/>
                                              <w:marTop w:val="0"/>
                                              <w:marBottom w:val="0"/>
                                              <w:divBdr>
                                                <w:top w:val="none" w:sz="0" w:space="0" w:color="auto"/>
                                                <w:left w:val="none" w:sz="0" w:space="0" w:color="auto"/>
                                                <w:bottom w:val="none" w:sz="0" w:space="0" w:color="auto"/>
                                                <w:right w:val="none" w:sz="0" w:space="0" w:color="auto"/>
                                              </w:divBdr>
                                              <w:divsChild>
                                                <w:div w:id="204949316">
                                                  <w:marLeft w:val="0"/>
                                                  <w:marRight w:val="0"/>
                                                  <w:marTop w:val="0"/>
                                                  <w:marBottom w:val="0"/>
                                                  <w:divBdr>
                                                    <w:top w:val="none" w:sz="0" w:space="0" w:color="auto"/>
                                                    <w:left w:val="none" w:sz="0" w:space="0" w:color="auto"/>
                                                    <w:bottom w:val="none" w:sz="0" w:space="0" w:color="auto"/>
                                                    <w:right w:val="none" w:sz="0" w:space="0" w:color="auto"/>
                                                  </w:divBdr>
                                                  <w:divsChild>
                                                    <w:div w:id="1241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544544">
      <w:bodyDiv w:val="1"/>
      <w:marLeft w:val="0"/>
      <w:marRight w:val="0"/>
      <w:marTop w:val="0"/>
      <w:marBottom w:val="0"/>
      <w:divBdr>
        <w:top w:val="none" w:sz="0" w:space="0" w:color="auto"/>
        <w:left w:val="none" w:sz="0" w:space="0" w:color="auto"/>
        <w:bottom w:val="none" w:sz="0" w:space="0" w:color="auto"/>
        <w:right w:val="none" w:sz="0" w:space="0" w:color="auto"/>
      </w:divBdr>
    </w:div>
    <w:div w:id="618267018">
      <w:bodyDiv w:val="1"/>
      <w:marLeft w:val="0"/>
      <w:marRight w:val="0"/>
      <w:marTop w:val="0"/>
      <w:marBottom w:val="0"/>
      <w:divBdr>
        <w:top w:val="none" w:sz="0" w:space="0" w:color="auto"/>
        <w:left w:val="none" w:sz="0" w:space="0" w:color="auto"/>
        <w:bottom w:val="none" w:sz="0" w:space="0" w:color="auto"/>
        <w:right w:val="none" w:sz="0" w:space="0" w:color="auto"/>
      </w:divBdr>
    </w:div>
    <w:div w:id="690912031">
      <w:bodyDiv w:val="1"/>
      <w:marLeft w:val="0"/>
      <w:marRight w:val="0"/>
      <w:marTop w:val="0"/>
      <w:marBottom w:val="0"/>
      <w:divBdr>
        <w:top w:val="none" w:sz="0" w:space="0" w:color="auto"/>
        <w:left w:val="none" w:sz="0" w:space="0" w:color="auto"/>
        <w:bottom w:val="none" w:sz="0" w:space="0" w:color="auto"/>
        <w:right w:val="none" w:sz="0" w:space="0" w:color="auto"/>
      </w:divBdr>
    </w:div>
    <w:div w:id="736512778">
      <w:bodyDiv w:val="1"/>
      <w:marLeft w:val="0"/>
      <w:marRight w:val="0"/>
      <w:marTop w:val="0"/>
      <w:marBottom w:val="0"/>
      <w:divBdr>
        <w:top w:val="none" w:sz="0" w:space="0" w:color="auto"/>
        <w:left w:val="none" w:sz="0" w:space="0" w:color="auto"/>
        <w:bottom w:val="none" w:sz="0" w:space="0" w:color="auto"/>
        <w:right w:val="none" w:sz="0" w:space="0" w:color="auto"/>
      </w:divBdr>
      <w:divsChild>
        <w:div w:id="635069672">
          <w:marLeft w:val="0"/>
          <w:marRight w:val="0"/>
          <w:marTop w:val="0"/>
          <w:marBottom w:val="0"/>
          <w:divBdr>
            <w:top w:val="none" w:sz="0" w:space="0" w:color="auto"/>
            <w:left w:val="none" w:sz="0" w:space="0" w:color="auto"/>
            <w:bottom w:val="none" w:sz="0" w:space="0" w:color="auto"/>
            <w:right w:val="none" w:sz="0" w:space="0" w:color="auto"/>
          </w:divBdr>
          <w:divsChild>
            <w:div w:id="2089569316">
              <w:marLeft w:val="0"/>
              <w:marRight w:val="0"/>
              <w:marTop w:val="0"/>
              <w:marBottom w:val="0"/>
              <w:divBdr>
                <w:top w:val="none" w:sz="0" w:space="0" w:color="auto"/>
                <w:left w:val="none" w:sz="0" w:space="0" w:color="auto"/>
                <w:bottom w:val="none" w:sz="0" w:space="0" w:color="auto"/>
                <w:right w:val="none" w:sz="0" w:space="0" w:color="auto"/>
              </w:divBdr>
              <w:divsChild>
                <w:div w:id="196087522">
                  <w:marLeft w:val="0"/>
                  <w:marRight w:val="0"/>
                  <w:marTop w:val="0"/>
                  <w:marBottom w:val="0"/>
                  <w:divBdr>
                    <w:top w:val="none" w:sz="0" w:space="0" w:color="auto"/>
                    <w:left w:val="none" w:sz="0" w:space="0" w:color="auto"/>
                    <w:bottom w:val="none" w:sz="0" w:space="0" w:color="auto"/>
                    <w:right w:val="none" w:sz="0" w:space="0" w:color="auto"/>
                  </w:divBdr>
                  <w:divsChild>
                    <w:div w:id="1616594842">
                      <w:marLeft w:val="0"/>
                      <w:marRight w:val="0"/>
                      <w:marTop w:val="0"/>
                      <w:marBottom w:val="0"/>
                      <w:divBdr>
                        <w:top w:val="none" w:sz="0" w:space="0" w:color="auto"/>
                        <w:left w:val="none" w:sz="0" w:space="0" w:color="auto"/>
                        <w:bottom w:val="none" w:sz="0" w:space="0" w:color="auto"/>
                        <w:right w:val="none" w:sz="0" w:space="0" w:color="auto"/>
                      </w:divBdr>
                      <w:divsChild>
                        <w:div w:id="1063676724">
                          <w:marLeft w:val="0"/>
                          <w:marRight w:val="0"/>
                          <w:marTop w:val="0"/>
                          <w:marBottom w:val="0"/>
                          <w:divBdr>
                            <w:top w:val="none" w:sz="0" w:space="0" w:color="auto"/>
                            <w:left w:val="none" w:sz="0" w:space="0" w:color="auto"/>
                            <w:bottom w:val="none" w:sz="0" w:space="0" w:color="auto"/>
                            <w:right w:val="none" w:sz="0" w:space="0" w:color="auto"/>
                          </w:divBdr>
                          <w:divsChild>
                            <w:div w:id="1814716494">
                              <w:marLeft w:val="0"/>
                              <w:marRight w:val="0"/>
                              <w:marTop w:val="0"/>
                              <w:marBottom w:val="0"/>
                              <w:divBdr>
                                <w:top w:val="none" w:sz="0" w:space="0" w:color="auto"/>
                                <w:left w:val="none" w:sz="0" w:space="0" w:color="auto"/>
                                <w:bottom w:val="none" w:sz="0" w:space="0" w:color="auto"/>
                                <w:right w:val="none" w:sz="0" w:space="0" w:color="auto"/>
                              </w:divBdr>
                              <w:divsChild>
                                <w:div w:id="1733649635">
                                  <w:marLeft w:val="0"/>
                                  <w:marRight w:val="0"/>
                                  <w:marTop w:val="0"/>
                                  <w:marBottom w:val="0"/>
                                  <w:divBdr>
                                    <w:top w:val="none" w:sz="0" w:space="0" w:color="auto"/>
                                    <w:left w:val="none" w:sz="0" w:space="0" w:color="auto"/>
                                    <w:bottom w:val="none" w:sz="0" w:space="0" w:color="auto"/>
                                    <w:right w:val="none" w:sz="0" w:space="0" w:color="auto"/>
                                  </w:divBdr>
                                  <w:divsChild>
                                    <w:div w:id="1502500229">
                                      <w:marLeft w:val="0"/>
                                      <w:marRight w:val="0"/>
                                      <w:marTop w:val="0"/>
                                      <w:marBottom w:val="0"/>
                                      <w:divBdr>
                                        <w:top w:val="none" w:sz="0" w:space="0" w:color="auto"/>
                                        <w:left w:val="none" w:sz="0" w:space="0" w:color="auto"/>
                                        <w:bottom w:val="none" w:sz="0" w:space="0" w:color="auto"/>
                                        <w:right w:val="none" w:sz="0" w:space="0" w:color="auto"/>
                                      </w:divBdr>
                                      <w:divsChild>
                                        <w:div w:id="1579900980">
                                          <w:marLeft w:val="0"/>
                                          <w:marRight w:val="0"/>
                                          <w:marTop w:val="150"/>
                                          <w:marBottom w:val="0"/>
                                          <w:divBdr>
                                            <w:top w:val="none" w:sz="0" w:space="0" w:color="auto"/>
                                            <w:left w:val="none" w:sz="0" w:space="0" w:color="auto"/>
                                            <w:bottom w:val="none" w:sz="0" w:space="0" w:color="auto"/>
                                            <w:right w:val="none" w:sz="0" w:space="0" w:color="auto"/>
                                          </w:divBdr>
                                          <w:divsChild>
                                            <w:div w:id="95099017">
                                              <w:marLeft w:val="0"/>
                                              <w:marRight w:val="0"/>
                                              <w:marTop w:val="0"/>
                                              <w:marBottom w:val="0"/>
                                              <w:divBdr>
                                                <w:top w:val="none" w:sz="0" w:space="0" w:color="auto"/>
                                                <w:left w:val="none" w:sz="0" w:space="0" w:color="auto"/>
                                                <w:bottom w:val="none" w:sz="0" w:space="0" w:color="auto"/>
                                                <w:right w:val="none" w:sz="0" w:space="0" w:color="auto"/>
                                              </w:divBdr>
                                              <w:divsChild>
                                                <w:div w:id="1381130490">
                                                  <w:marLeft w:val="0"/>
                                                  <w:marRight w:val="0"/>
                                                  <w:marTop w:val="0"/>
                                                  <w:marBottom w:val="0"/>
                                                  <w:divBdr>
                                                    <w:top w:val="none" w:sz="0" w:space="0" w:color="auto"/>
                                                    <w:left w:val="none" w:sz="0" w:space="0" w:color="auto"/>
                                                    <w:bottom w:val="none" w:sz="0" w:space="0" w:color="auto"/>
                                                    <w:right w:val="none" w:sz="0" w:space="0" w:color="auto"/>
                                                  </w:divBdr>
                                                  <w:divsChild>
                                                    <w:div w:id="1161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561208">
      <w:bodyDiv w:val="1"/>
      <w:marLeft w:val="0"/>
      <w:marRight w:val="0"/>
      <w:marTop w:val="0"/>
      <w:marBottom w:val="0"/>
      <w:divBdr>
        <w:top w:val="none" w:sz="0" w:space="0" w:color="auto"/>
        <w:left w:val="none" w:sz="0" w:space="0" w:color="auto"/>
        <w:bottom w:val="none" w:sz="0" w:space="0" w:color="auto"/>
        <w:right w:val="none" w:sz="0" w:space="0" w:color="auto"/>
      </w:divBdr>
    </w:div>
    <w:div w:id="1031952426">
      <w:bodyDiv w:val="1"/>
      <w:marLeft w:val="0"/>
      <w:marRight w:val="0"/>
      <w:marTop w:val="0"/>
      <w:marBottom w:val="0"/>
      <w:divBdr>
        <w:top w:val="none" w:sz="0" w:space="0" w:color="auto"/>
        <w:left w:val="none" w:sz="0" w:space="0" w:color="auto"/>
        <w:bottom w:val="none" w:sz="0" w:space="0" w:color="auto"/>
        <w:right w:val="none" w:sz="0" w:space="0" w:color="auto"/>
      </w:divBdr>
    </w:div>
    <w:div w:id="1110053192">
      <w:bodyDiv w:val="1"/>
      <w:marLeft w:val="0"/>
      <w:marRight w:val="0"/>
      <w:marTop w:val="0"/>
      <w:marBottom w:val="0"/>
      <w:divBdr>
        <w:top w:val="none" w:sz="0" w:space="0" w:color="auto"/>
        <w:left w:val="none" w:sz="0" w:space="0" w:color="auto"/>
        <w:bottom w:val="none" w:sz="0" w:space="0" w:color="auto"/>
        <w:right w:val="none" w:sz="0" w:space="0" w:color="auto"/>
      </w:divBdr>
    </w:div>
    <w:div w:id="1473401111">
      <w:bodyDiv w:val="1"/>
      <w:marLeft w:val="0"/>
      <w:marRight w:val="0"/>
      <w:marTop w:val="0"/>
      <w:marBottom w:val="0"/>
      <w:divBdr>
        <w:top w:val="none" w:sz="0" w:space="0" w:color="auto"/>
        <w:left w:val="none" w:sz="0" w:space="0" w:color="auto"/>
        <w:bottom w:val="none" w:sz="0" w:space="0" w:color="auto"/>
        <w:right w:val="none" w:sz="0" w:space="0" w:color="auto"/>
      </w:divBdr>
      <w:divsChild>
        <w:div w:id="1834838429">
          <w:marLeft w:val="0"/>
          <w:marRight w:val="0"/>
          <w:marTop w:val="0"/>
          <w:marBottom w:val="0"/>
          <w:divBdr>
            <w:top w:val="none" w:sz="0" w:space="0" w:color="auto"/>
            <w:left w:val="none" w:sz="0" w:space="0" w:color="auto"/>
            <w:bottom w:val="none" w:sz="0" w:space="0" w:color="auto"/>
            <w:right w:val="none" w:sz="0" w:space="0" w:color="auto"/>
          </w:divBdr>
          <w:divsChild>
            <w:div w:id="50077090">
              <w:marLeft w:val="0"/>
              <w:marRight w:val="0"/>
              <w:marTop w:val="0"/>
              <w:marBottom w:val="0"/>
              <w:divBdr>
                <w:top w:val="none" w:sz="0" w:space="0" w:color="auto"/>
                <w:left w:val="none" w:sz="0" w:space="0" w:color="auto"/>
                <w:bottom w:val="none" w:sz="0" w:space="0" w:color="auto"/>
                <w:right w:val="none" w:sz="0" w:space="0" w:color="auto"/>
              </w:divBdr>
              <w:divsChild>
                <w:div w:id="1866556570">
                  <w:marLeft w:val="0"/>
                  <w:marRight w:val="0"/>
                  <w:marTop w:val="0"/>
                  <w:marBottom w:val="0"/>
                  <w:divBdr>
                    <w:top w:val="none" w:sz="0" w:space="0" w:color="auto"/>
                    <w:left w:val="none" w:sz="0" w:space="0" w:color="auto"/>
                    <w:bottom w:val="none" w:sz="0" w:space="0" w:color="auto"/>
                    <w:right w:val="none" w:sz="0" w:space="0" w:color="auto"/>
                  </w:divBdr>
                  <w:divsChild>
                    <w:div w:id="2030987458">
                      <w:marLeft w:val="0"/>
                      <w:marRight w:val="0"/>
                      <w:marTop w:val="0"/>
                      <w:marBottom w:val="0"/>
                      <w:divBdr>
                        <w:top w:val="none" w:sz="0" w:space="0" w:color="auto"/>
                        <w:left w:val="none" w:sz="0" w:space="0" w:color="auto"/>
                        <w:bottom w:val="none" w:sz="0" w:space="0" w:color="auto"/>
                        <w:right w:val="none" w:sz="0" w:space="0" w:color="auto"/>
                      </w:divBdr>
                      <w:divsChild>
                        <w:div w:id="576407250">
                          <w:marLeft w:val="0"/>
                          <w:marRight w:val="0"/>
                          <w:marTop w:val="0"/>
                          <w:marBottom w:val="0"/>
                          <w:divBdr>
                            <w:top w:val="none" w:sz="0" w:space="0" w:color="auto"/>
                            <w:left w:val="none" w:sz="0" w:space="0" w:color="auto"/>
                            <w:bottom w:val="none" w:sz="0" w:space="0" w:color="auto"/>
                            <w:right w:val="none" w:sz="0" w:space="0" w:color="auto"/>
                          </w:divBdr>
                          <w:divsChild>
                            <w:div w:id="856038176">
                              <w:marLeft w:val="0"/>
                              <w:marRight w:val="0"/>
                              <w:marTop w:val="0"/>
                              <w:marBottom w:val="0"/>
                              <w:divBdr>
                                <w:top w:val="none" w:sz="0" w:space="0" w:color="auto"/>
                                <w:left w:val="none" w:sz="0" w:space="0" w:color="auto"/>
                                <w:bottom w:val="none" w:sz="0" w:space="0" w:color="auto"/>
                                <w:right w:val="none" w:sz="0" w:space="0" w:color="auto"/>
                              </w:divBdr>
                              <w:divsChild>
                                <w:div w:id="1968006966">
                                  <w:marLeft w:val="0"/>
                                  <w:marRight w:val="0"/>
                                  <w:marTop w:val="0"/>
                                  <w:marBottom w:val="0"/>
                                  <w:divBdr>
                                    <w:top w:val="none" w:sz="0" w:space="0" w:color="auto"/>
                                    <w:left w:val="none" w:sz="0" w:space="0" w:color="auto"/>
                                    <w:bottom w:val="none" w:sz="0" w:space="0" w:color="auto"/>
                                    <w:right w:val="none" w:sz="0" w:space="0" w:color="auto"/>
                                  </w:divBdr>
                                  <w:divsChild>
                                    <w:div w:id="1423065125">
                                      <w:marLeft w:val="0"/>
                                      <w:marRight w:val="0"/>
                                      <w:marTop w:val="0"/>
                                      <w:marBottom w:val="0"/>
                                      <w:divBdr>
                                        <w:top w:val="none" w:sz="0" w:space="0" w:color="auto"/>
                                        <w:left w:val="none" w:sz="0" w:space="0" w:color="auto"/>
                                        <w:bottom w:val="none" w:sz="0" w:space="0" w:color="auto"/>
                                        <w:right w:val="none" w:sz="0" w:space="0" w:color="auto"/>
                                      </w:divBdr>
                                      <w:divsChild>
                                        <w:div w:id="1409499947">
                                          <w:marLeft w:val="0"/>
                                          <w:marRight w:val="0"/>
                                          <w:marTop w:val="150"/>
                                          <w:marBottom w:val="0"/>
                                          <w:divBdr>
                                            <w:top w:val="none" w:sz="0" w:space="0" w:color="auto"/>
                                            <w:left w:val="none" w:sz="0" w:space="0" w:color="auto"/>
                                            <w:bottom w:val="none" w:sz="0" w:space="0" w:color="auto"/>
                                            <w:right w:val="none" w:sz="0" w:space="0" w:color="auto"/>
                                          </w:divBdr>
                                          <w:divsChild>
                                            <w:div w:id="2060812105">
                                              <w:marLeft w:val="0"/>
                                              <w:marRight w:val="0"/>
                                              <w:marTop w:val="0"/>
                                              <w:marBottom w:val="0"/>
                                              <w:divBdr>
                                                <w:top w:val="none" w:sz="0" w:space="0" w:color="auto"/>
                                                <w:left w:val="none" w:sz="0" w:space="0" w:color="auto"/>
                                                <w:bottom w:val="none" w:sz="0" w:space="0" w:color="auto"/>
                                                <w:right w:val="none" w:sz="0" w:space="0" w:color="auto"/>
                                              </w:divBdr>
                                              <w:divsChild>
                                                <w:div w:id="2012751618">
                                                  <w:marLeft w:val="0"/>
                                                  <w:marRight w:val="0"/>
                                                  <w:marTop w:val="0"/>
                                                  <w:marBottom w:val="0"/>
                                                  <w:divBdr>
                                                    <w:top w:val="none" w:sz="0" w:space="0" w:color="auto"/>
                                                    <w:left w:val="none" w:sz="0" w:space="0" w:color="auto"/>
                                                    <w:bottom w:val="none" w:sz="0" w:space="0" w:color="auto"/>
                                                    <w:right w:val="none" w:sz="0" w:space="0" w:color="auto"/>
                                                  </w:divBdr>
                                                  <w:divsChild>
                                                    <w:div w:id="1696230878">
                                                      <w:marLeft w:val="0"/>
                                                      <w:marRight w:val="0"/>
                                                      <w:marTop w:val="0"/>
                                                      <w:marBottom w:val="0"/>
                                                      <w:divBdr>
                                                        <w:top w:val="none" w:sz="0" w:space="0" w:color="auto"/>
                                                        <w:left w:val="none" w:sz="0" w:space="0" w:color="auto"/>
                                                        <w:bottom w:val="none" w:sz="0" w:space="0" w:color="auto"/>
                                                        <w:right w:val="none" w:sz="0" w:space="0" w:color="auto"/>
                                                      </w:divBdr>
                                                      <w:divsChild>
                                                        <w:div w:id="16255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4288">
                                              <w:marLeft w:val="0"/>
                                              <w:marRight w:val="0"/>
                                              <w:marTop w:val="0"/>
                                              <w:marBottom w:val="0"/>
                                              <w:divBdr>
                                                <w:top w:val="none" w:sz="0" w:space="0" w:color="auto"/>
                                                <w:left w:val="none" w:sz="0" w:space="0" w:color="auto"/>
                                                <w:bottom w:val="none" w:sz="0" w:space="0" w:color="auto"/>
                                                <w:right w:val="none" w:sz="0" w:space="0" w:color="auto"/>
                                              </w:divBdr>
                                              <w:divsChild>
                                                <w:div w:id="918517788">
                                                  <w:marLeft w:val="0"/>
                                                  <w:marRight w:val="0"/>
                                                  <w:marTop w:val="0"/>
                                                  <w:marBottom w:val="0"/>
                                                  <w:divBdr>
                                                    <w:top w:val="none" w:sz="0" w:space="0" w:color="auto"/>
                                                    <w:left w:val="none" w:sz="0" w:space="0" w:color="auto"/>
                                                    <w:bottom w:val="none" w:sz="0" w:space="0" w:color="auto"/>
                                                    <w:right w:val="none" w:sz="0" w:space="0" w:color="auto"/>
                                                  </w:divBdr>
                                                  <w:divsChild>
                                                    <w:div w:id="438717847">
                                                      <w:marLeft w:val="0"/>
                                                      <w:marRight w:val="0"/>
                                                      <w:marTop w:val="0"/>
                                                      <w:marBottom w:val="0"/>
                                                      <w:divBdr>
                                                        <w:top w:val="none" w:sz="0" w:space="0" w:color="auto"/>
                                                        <w:left w:val="none" w:sz="0" w:space="0" w:color="auto"/>
                                                        <w:bottom w:val="none" w:sz="0" w:space="0" w:color="auto"/>
                                                        <w:right w:val="none" w:sz="0" w:space="0" w:color="auto"/>
                                                      </w:divBdr>
                                                      <w:divsChild>
                                                        <w:div w:id="14029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080">
                                                  <w:marLeft w:val="0"/>
                                                  <w:marRight w:val="0"/>
                                                  <w:marTop w:val="0"/>
                                                  <w:marBottom w:val="0"/>
                                                  <w:divBdr>
                                                    <w:top w:val="none" w:sz="0" w:space="0" w:color="auto"/>
                                                    <w:left w:val="none" w:sz="0" w:space="0" w:color="auto"/>
                                                    <w:bottom w:val="none" w:sz="0" w:space="0" w:color="auto"/>
                                                    <w:right w:val="none" w:sz="0" w:space="0" w:color="auto"/>
                                                  </w:divBdr>
                                                  <w:divsChild>
                                                    <w:div w:id="487406063">
                                                      <w:marLeft w:val="0"/>
                                                      <w:marRight w:val="0"/>
                                                      <w:marTop w:val="0"/>
                                                      <w:marBottom w:val="0"/>
                                                      <w:divBdr>
                                                        <w:top w:val="none" w:sz="0" w:space="0" w:color="auto"/>
                                                        <w:left w:val="none" w:sz="0" w:space="0" w:color="auto"/>
                                                        <w:bottom w:val="none" w:sz="0" w:space="0" w:color="auto"/>
                                                        <w:right w:val="none" w:sz="0" w:space="0" w:color="auto"/>
                                                      </w:divBdr>
                                                      <w:divsChild>
                                                        <w:div w:id="2096589572">
                                                          <w:marLeft w:val="0"/>
                                                          <w:marRight w:val="0"/>
                                                          <w:marTop w:val="0"/>
                                                          <w:marBottom w:val="0"/>
                                                          <w:divBdr>
                                                            <w:top w:val="none" w:sz="0" w:space="0" w:color="auto"/>
                                                            <w:left w:val="none" w:sz="0" w:space="0" w:color="auto"/>
                                                            <w:bottom w:val="none" w:sz="0" w:space="0" w:color="auto"/>
                                                            <w:right w:val="none" w:sz="0" w:space="0" w:color="auto"/>
                                                          </w:divBdr>
                                                        </w:div>
                                                      </w:divsChild>
                                                    </w:div>
                                                    <w:div w:id="2000159195">
                                                      <w:marLeft w:val="0"/>
                                                      <w:marRight w:val="0"/>
                                                      <w:marTop w:val="0"/>
                                                      <w:marBottom w:val="0"/>
                                                      <w:divBdr>
                                                        <w:top w:val="none" w:sz="0" w:space="0" w:color="auto"/>
                                                        <w:left w:val="none" w:sz="0" w:space="0" w:color="auto"/>
                                                        <w:bottom w:val="none" w:sz="0" w:space="0" w:color="auto"/>
                                                        <w:right w:val="none" w:sz="0" w:space="0" w:color="auto"/>
                                                      </w:divBdr>
                                                      <w:divsChild>
                                                        <w:div w:id="6794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388">
                                                  <w:marLeft w:val="0"/>
                                                  <w:marRight w:val="0"/>
                                                  <w:marTop w:val="0"/>
                                                  <w:marBottom w:val="0"/>
                                                  <w:divBdr>
                                                    <w:top w:val="none" w:sz="0" w:space="0" w:color="auto"/>
                                                    <w:left w:val="none" w:sz="0" w:space="0" w:color="auto"/>
                                                    <w:bottom w:val="none" w:sz="0" w:space="0" w:color="auto"/>
                                                    <w:right w:val="none" w:sz="0" w:space="0" w:color="auto"/>
                                                  </w:divBdr>
                                                  <w:divsChild>
                                                    <w:div w:id="15310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706404">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1804886269">
      <w:bodyDiv w:val="1"/>
      <w:marLeft w:val="0"/>
      <w:marRight w:val="0"/>
      <w:marTop w:val="0"/>
      <w:marBottom w:val="0"/>
      <w:divBdr>
        <w:top w:val="none" w:sz="0" w:space="0" w:color="auto"/>
        <w:left w:val="none" w:sz="0" w:space="0" w:color="auto"/>
        <w:bottom w:val="none" w:sz="0" w:space="0" w:color="auto"/>
        <w:right w:val="none" w:sz="0" w:space="0" w:color="auto"/>
      </w:divBdr>
    </w:div>
    <w:div w:id="1830516326">
      <w:bodyDiv w:val="1"/>
      <w:marLeft w:val="0"/>
      <w:marRight w:val="0"/>
      <w:marTop w:val="0"/>
      <w:marBottom w:val="0"/>
      <w:divBdr>
        <w:top w:val="none" w:sz="0" w:space="0" w:color="auto"/>
        <w:left w:val="none" w:sz="0" w:space="0" w:color="auto"/>
        <w:bottom w:val="none" w:sz="0" w:space="0" w:color="auto"/>
        <w:right w:val="none" w:sz="0" w:space="0" w:color="auto"/>
      </w:divBdr>
    </w:div>
    <w:div w:id="190286695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26" Type="http://schemas.openxmlformats.org/officeDocument/2006/relationships/hyperlink" Target="http://www.australiancurriculum.edu.au/glossary/popup?a=S&amp;t=evaluate" TargetMode="External"/><Relationship Id="rId21" Type="http://schemas.openxmlformats.org/officeDocument/2006/relationships/hyperlink" Target="http://www.australiancurriculum.edu.au/glossary/popup?a=S&amp;t=analyse" TargetMode="External"/><Relationship Id="rId42" Type="http://schemas.openxmlformats.org/officeDocument/2006/relationships/hyperlink" Target="https://vimeo.com/24822057" TargetMode="External"/><Relationship Id="rId47" Type="http://schemas.openxmlformats.org/officeDocument/2006/relationships/hyperlink" Target="http://www.physicsclassroom.com/Physics-Interactives/Newtons-Laws/Skydiving/Skydiving-Interactive" TargetMode="External"/><Relationship Id="rId63" Type="http://schemas.openxmlformats.org/officeDocument/2006/relationships/header" Target="header1.xml"/><Relationship Id="rId6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australiancurriculum.edu.au/glossary/popup?a=S&amp;t=reliable+data" TargetMode="External"/><Relationship Id="rId29" Type="http://schemas.openxmlformats.org/officeDocument/2006/relationships/hyperlink" Target="http://www.australiancurriculum.edu.au/glossary/popup?a=S&amp;t=analyse" TargetMode="External"/><Relationship Id="rId11" Type="http://schemas.openxmlformats.org/officeDocument/2006/relationships/hyperlink" Target="http://www.australiancurriculum.edu.au/curriculum/contentdescription/ACSHE194" TargetMode="External"/><Relationship Id="rId24" Type="http://schemas.openxmlformats.org/officeDocument/2006/relationships/hyperlink" Target="http://www.australiancurriculum.edu.au/glossary/popup?a=S&amp;t=evidence" TargetMode="External"/><Relationship Id="rId32" Type="http://schemas.openxmlformats.org/officeDocument/2006/relationships/hyperlink" Target="http://www.australiancurriculum.edu.au/curriculum/contentdescription/ACSIS206" TargetMode="External"/><Relationship Id="rId37" Type="http://schemas.openxmlformats.org/officeDocument/2006/relationships/hyperlink" Target="http://www.australiancurriculum.edu.au/glossary/popup?a=F10AS&amp;t=Apply" TargetMode="External"/><Relationship Id="rId40" Type="http://schemas.openxmlformats.org/officeDocument/2006/relationships/hyperlink" Target="http://www.physicsclassroom.com/morehelp/graphs" TargetMode="External"/><Relationship Id="rId45" Type="http://schemas.openxmlformats.org/officeDocument/2006/relationships/hyperlink" Target="https://phet.colorado.edu/en/simulation/legacy/moving-man" TargetMode="External"/><Relationship Id="rId53" Type="http://schemas.openxmlformats.org/officeDocument/2006/relationships/hyperlink" Target="https://phet.colorado.edu/en/simulation/collision-lab" TargetMode="External"/><Relationship Id="rId58" Type="http://schemas.openxmlformats.org/officeDocument/2006/relationships/hyperlink" Target="https://phet.colorado.edu/en/simulation/energy-skate-park"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auto.howstuffworks.com/car-driving-safety/safety-regulatory-devices/crumple-zone.htm" TargetMode="External"/><Relationship Id="rId19" Type="http://schemas.openxmlformats.org/officeDocument/2006/relationships/hyperlink" Target="http://www.australiancurriculum.edu.au/glossary/popup?a=S&amp;t=data" TargetMode="External"/><Relationship Id="rId14" Type="http://schemas.openxmlformats.org/officeDocument/2006/relationships/hyperlink" Target="http://www.australiancurriculum.edu.au/curriculum/contentdescription/ACSIS198" TargetMode="External"/><Relationship Id="rId22" Type="http://schemas.openxmlformats.org/officeDocument/2006/relationships/hyperlink" Target="http://www.australiancurriculum.edu.au/glossary/popup?a=S&amp;t=data" TargetMode="External"/><Relationship Id="rId27" Type="http://schemas.openxmlformats.org/officeDocument/2006/relationships/hyperlink" Target="http://www.australiancurriculum.edu.au/glossary/popup?a=S&amp;t=data" TargetMode="External"/><Relationship Id="rId30" Type="http://schemas.openxmlformats.org/officeDocument/2006/relationships/hyperlink" Target="http://www.australiancurriculum.edu.au/glossary/popup?a=S&amp;t=validity" TargetMode="External"/><Relationship Id="rId35" Type="http://schemas.openxmlformats.org/officeDocument/2006/relationships/hyperlink" Target="http://www.australiancurriculum.edu.au/glossary/popup?a=F10AS&amp;t=Explain" TargetMode="External"/><Relationship Id="rId43" Type="http://schemas.openxmlformats.org/officeDocument/2006/relationships/hyperlink" Target="http://www.bbc.co.uk/education/guides/z3bqtfr/revision" TargetMode="External"/><Relationship Id="rId48" Type="http://schemas.openxmlformats.org/officeDocument/2006/relationships/hyperlink" Target="https://phet.colorado.edu/en/simulation/forces-and-motion-basics" TargetMode="External"/><Relationship Id="rId56" Type="http://schemas.openxmlformats.org/officeDocument/2006/relationships/hyperlink" Target="https://www.csiro.au/en/Education/DIY-science/Physics/Collide-a-ball"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www.australiancurriculum.edu.au/curriculum/contentdescription/ACSHE191" TargetMode="External"/><Relationship Id="rId51" Type="http://schemas.openxmlformats.org/officeDocument/2006/relationships/hyperlink" Target="https://spaceflightsystems.grc.nasa.gov/education/rocket/BottleRocket/journey101.htm" TargetMode="External"/><Relationship Id="rId72"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hyperlink" Target="http://www.australiancurriculum.edu.au/glossary/popup?a=S&amp;t=research" TargetMode="External"/><Relationship Id="rId17" Type="http://schemas.openxmlformats.org/officeDocument/2006/relationships/hyperlink" Target="http://www.australiancurriculum.edu.au/curriculum/contentdescription/ACSIS199" TargetMode="External"/><Relationship Id="rId25" Type="http://schemas.openxmlformats.org/officeDocument/2006/relationships/hyperlink" Target="http://www.australiancurriculum.edu.au/curriculum/contentdescription/ACSIS204" TargetMode="External"/><Relationship Id="rId33" Type="http://schemas.openxmlformats.org/officeDocument/2006/relationships/hyperlink" Target="http://www.australiancurriculum.edu.au/glossary/popup?a=S&amp;t=scientific+language" TargetMode="External"/><Relationship Id="rId38" Type="http://schemas.openxmlformats.org/officeDocument/2006/relationships/hyperlink" Target="http://www.australiancurriculum.edu.au/glossary/popup?a=F10AS&amp;t=Predict" TargetMode="External"/><Relationship Id="rId46" Type="http://schemas.openxmlformats.org/officeDocument/2006/relationships/hyperlink" Target="http://www.bbc.co.uk/education/guides/zff82hv/revision" TargetMode="External"/><Relationship Id="rId59" Type="http://schemas.openxmlformats.org/officeDocument/2006/relationships/hyperlink" Target="https://futurism.com/what-physics-says-about-perpetual-motion-machines-free-energy-r/" TargetMode="External"/><Relationship Id="rId67" Type="http://schemas.openxmlformats.org/officeDocument/2006/relationships/header" Target="header3.xml"/><Relationship Id="rId20" Type="http://schemas.openxmlformats.org/officeDocument/2006/relationships/hyperlink" Target="http://www.australiancurriculum.edu.au/curriculum/contentdescription/ACSIS200" TargetMode="External"/><Relationship Id="rId41" Type="http://schemas.openxmlformats.org/officeDocument/2006/relationships/hyperlink" Target="http://animals.howstuffworks.com/mammals/cheetah-speed2.htm" TargetMode="External"/><Relationship Id="rId54" Type="http://schemas.openxmlformats.org/officeDocument/2006/relationships/hyperlink" Target="http://www.physicsclassroom.com/Physics-Interactives/Momentum-and-Collisions" TargetMode="External"/><Relationship Id="rId62" Type="http://schemas.openxmlformats.org/officeDocument/2006/relationships/hyperlink" Target="http://www.nova.org.au/technology-future/death-defying-designs-car-safety"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ustraliancurriculum.edu.au/glossary/popup?a=S&amp;t=investigation" TargetMode="External"/><Relationship Id="rId23" Type="http://schemas.openxmlformats.org/officeDocument/2006/relationships/hyperlink" Target="http://www.australiancurriculum.edu.au/curriculum/contentdescription/ACSIS203" TargetMode="External"/><Relationship Id="rId28" Type="http://schemas.openxmlformats.org/officeDocument/2006/relationships/hyperlink" Target="http://www.australiancurriculum.edu.au/curriculum/contentdescription/ACSIS205" TargetMode="External"/><Relationship Id="rId36" Type="http://schemas.openxmlformats.org/officeDocument/2006/relationships/hyperlink" Target="http://www.australiancurriculum.edu.au/glossary/popup?a=F10AS&amp;t=Represent" TargetMode="External"/><Relationship Id="rId49" Type="http://schemas.openxmlformats.org/officeDocument/2006/relationships/hyperlink" Target="https://phet.colorado.edu/en/simulation/legacy/forces-and-motion" TargetMode="External"/><Relationship Id="rId57" Type="http://schemas.openxmlformats.org/officeDocument/2006/relationships/hyperlink" Target="http://www.physicsclassroom.com/Physics-Interactives/Work-and-Energy/Roller-Coaster-Model/Roller-Coaster-Model-Interactive" TargetMode="External"/><Relationship Id="rId10" Type="http://schemas.openxmlformats.org/officeDocument/2006/relationships/hyperlink" Target="http://www.australiancurriculum.edu.au/glossary/popup?a=S&amp;t=evaluate" TargetMode="External"/><Relationship Id="rId31" Type="http://schemas.openxmlformats.org/officeDocument/2006/relationships/hyperlink" Target="http://www.australiancurriculum.edu.au/glossary/popup?a=S&amp;t=evaluate" TargetMode="External"/><Relationship Id="rId44" Type="http://schemas.openxmlformats.org/officeDocument/2006/relationships/hyperlink" Target="http://science.howstuffworks.com/innovation/scientific-experiments/newton-law-of-motion.htm" TargetMode="External"/><Relationship Id="rId52" Type="http://schemas.openxmlformats.org/officeDocument/2006/relationships/hyperlink" Target="http://www.bbc.co.uk/education/guides/zv3j6sg/revision" TargetMode="External"/><Relationship Id="rId60" Type="http://schemas.openxmlformats.org/officeDocument/2006/relationships/hyperlink" Target="http://auto.howstuffworks.com/car-driving-safety/safety-regulatory-devices/airbag.htm" TargetMode="External"/><Relationship Id="rId65" Type="http://schemas.openxmlformats.org/officeDocument/2006/relationships/footer" Target="footer1.xml"/><Relationship Id="rId73"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australiancurriculum.edu.au/curriculum/contentdescription/ACSHE192" TargetMode="External"/><Relationship Id="rId13" Type="http://schemas.openxmlformats.org/officeDocument/2006/relationships/hyperlink" Target="http://www.australiancurriculum.edu.au/curriculum/contentdescription/ACSHE230" TargetMode="External"/><Relationship Id="rId18" Type="http://schemas.openxmlformats.org/officeDocument/2006/relationships/hyperlink" Target="http://www.australiancurriculum.edu.au/glossary/popup?a=S&amp;t=digital+technologies" TargetMode="External"/><Relationship Id="rId39" Type="http://schemas.openxmlformats.org/officeDocument/2006/relationships/hyperlink" Target="http://www.physicsclassroom.com/Physics-Interactives/1-D-Kinematics/Vector-Walk" TargetMode="External"/><Relationship Id="rId34" Type="http://schemas.openxmlformats.org/officeDocument/2006/relationships/hyperlink" Target="http://www.australiancurriculum.edu.au/curriculum/contentdescription/ACSIS208" TargetMode="External"/><Relationship Id="rId50" Type="http://schemas.openxmlformats.org/officeDocument/2006/relationships/hyperlink" Target="http://www.bbc.co.uk/education/guides/zgn82hv/revision/9" TargetMode="External"/><Relationship Id="rId55" Type="http://schemas.openxmlformats.org/officeDocument/2006/relationships/hyperlink" Target="http://www.bbc.co.uk/schools/gcsebitesize/science/add_ocr_21c/explaining_motion/" TargetMode="External"/><Relationship Id="rId7" Type="http://schemas.openxmlformats.org/officeDocument/2006/relationships/endnotes" Target="endnotes.xml"/><Relationship Id="rId71"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B3FA77-5C07-4305-9204-77C073EB9FD7}">
  <ds:schemaRefs>
    <ds:schemaRef ds:uri="http://schemas.openxmlformats.org/officeDocument/2006/bibliography"/>
  </ds:schemaRefs>
</ds:datastoreItem>
</file>

<file path=customXml/itemProps2.xml><?xml version="1.0" encoding="utf-8"?>
<ds:datastoreItem xmlns:ds="http://schemas.openxmlformats.org/officeDocument/2006/customXml" ds:itemID="{B5D5A7B5-9A0D-4783-9277-E9E5F53BDD42}"/>
</file>

<file path=customXml/itemProps3.xml><?xml version="1.0" encoding="utf-8"?>
<ds:datastoreItem xmlns:ds="http://schemas.openxmlformats.org/officeDocument/2006/customXml" ds:itemID="{57341BA8-E8D0-4422-AC0D-60AFFF5199D2}"/>
</file>

<file path=customXml/itemProps4.xml><?xml version="1.0" encoding="utf-8"?>
<ds:datastoreItem xmlns:ds="http://schemas.openxmlformats.org/officeDocument/2006/customXml" ds:itemID="{672A81CE-1544-4391-A497-4B9E0D7D6EE7}"/>
</file>

<file path=docProps/app.xml><?xml version="1.0" encoding="utf-8"?>
<Properties xmlns="http://schemas.openxmlformats.org/officeDocument/2006/extended-properties" xmlns:vt="http://schemas.openxmlformats.org/officeDocument/2006/docPropsVTypes">
  <Template>Normal</Template>
  <TotalTime>124</TotalTime>
  <Pages>11</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27411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56</cp:revision>
  <dcterms:created xsi:type="dcterms:W3CDTF">2017-01-24T02:29:00Z</dcterms:created>
  <dcterms:modified xsi:type="dcterms:W3CDTF">2017-02-18T11:31:00Z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