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37B4D" w14:textId="7CA77B51" w:rsidR="008546FF" w:rsidRPr="004816F2" w:rsidRDefault="00F716B0" w:rsidP="00677D10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Investigating Wheels</w:t>
      </w:r>
    </w:p>
    <w:p w14:paraId="448545D4" w14:textId="248815EF" w:rsidR="0029505A" w:rsidRPr="00C7720C" w:rsidRDefault="006C6544" w:rsidP="00677D10">
      <w:pPr>
        <w:rPr>
          <w:rFonts w:ascii="Arial" w:hAnsi="Arial" w:cs="Arial"/>
          <w:sz w:val="28"/>
          <w:szCs w:val="24"/>
        </w:rPr>
      </w:pPr>
      <w:r w:rsidRPr="00C7720C">
        <w:rPr>
          <w:rFonts w:ascii="Arial" w:hAnsi="Arial" w:cs="Arial"/>
          <w:b/>
          <w:sz w:val="28"/>
          <w:szCs w:val="24"/>
        </w:rPr>
        <w:t>Aim</w:t>
      </w:r>
    </w:p>
    <w:p w14:paraId="59D25F61" w14:textId="4F134571" w:rsidR="00693327" w:rsidRPr="00F221A3" w:rsidRDefault="00F716B0" w:rsidP="004816F2">
      <w:pPr>
        <w:rPr>
          <w:rFonts w:ascii="Arial" w:hAnsi="Arial" w:cs="Arial"/>
          <w:b/>
          <w:sz w:val="26"/>
          <w:szCs w:val="26"/>
          <w:u w:val="single"/>
        </w:rPr>
      </w:pPr>
      <w:r w:rsidRPr="00F221A3">
        <w:rPr>
          <w:rFonts w:ascii="Arial" w:hAnsi="Arial" w:cs="Arial"/>
          <w:sz w:val="26"/>
          <w:szCs w:val="26"/>
        </w:rPr>
        <w:t xml:space="preserve">To </w:t>
      </w:r>
      <w:r w:rsidR="00F221A3" w:rsidRPr="00F221A3">
        <w:rPr>
          <w:rFonts w:ascii="Arial" w:hAnsi="Arial" w:cs="Arial"/>
          <w:sz w:val="26"/>
          <w:szCs w:val="26"/>
        </w:rPr>
        <w:t>investigate the effect of a wheel and axle when lifting a load.</w:t>
      </w:r>
    </w:p>
    <w:p w14:paraId="2702614D" w14:textId="673A28EC" w:rsidR="006C6544" w:rsidRPr="00B51E07" w:rsidRDefault="006C6544" w:rsidP="004816F2">
      <w:pPr>
        <w:rPr>
          <w:rFonts w:ascii="Arial" w:hAnsi="Arial" w:cs="Arial"/>
          <w:b/>
          <w:sz w:val="20"/>
          <w:szCs w:val="24"/>
        </w:rPr>
      </w:pPr>
      <w:r w:rsidRPr="00C7720C">
        <w:rPr>
          <w:rFonts w:ascii="Arial" w:hAnsi="Arial" w:cs="Arial"/>
          <w:b/>
          <w:sz w:val="28"/>
          <w:szCs w:val="24"/>
        </w:rPr>
        <w:t>Hypothesis</w:t>
      </w:r>
      <w:r w:rsidR="00B51E07">
        <w:rPr>
          <w:rFonts w:ascii="Arial" w:hAnsi="Arial" w:cs="Arial"/>
          <w:b/>
          <w:sz w:val="28"/>
          <w:szCs w:val="24"/>
        </w:rPr>
        <w:br/>
      </w:r>
    </w:p>
    <w:p w14:paraId="27D9253F" w14:textId="0B55E247" w:rsidR="006C6544" w:rsidRPr="00F221A3" w:rsidRDefault="00F221A3" w:rsidP="006C6544">
      <w:pPr>
        <w:spacing w:line="240" w:lineRule="auto"/>
        <w:rPr>
          <w:rFonts w:ascii="Arial" w:hAnsi="Arial" w:cs="Arial"/>
          <w:i/>
          <w:sz w:val="26"/>
          <w:szCs w:val="26"/>
        </w:rPr>
      </w:pPr>
      <w:r w:rsidRPr="00F221A3">
        <w:rPr>
          <w:rFonts w:ascii="Arial" w:hAnsi="Arial" w:cs="Arial"/>
          <w:i/>
          <w:noProof/>
          <w:sz w:val="26"/>
          <w:szCs w:val="26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5020" wp14:editId="4E198F5A">
                <wp:simplePos x="0" y="0"/>
                <wp:positionH relativeFrom="column">
                  <wp:posOffset>2594927</wp:posOffset>
                </wp:positionH>
                <wp:positionV relativeFrom="paragraph">
                  <wp:posOffset>172720</wp:posOffset>
                </wp:positionV>
                <wp:extent cx="1076325" cy="29606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6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24750" w14:textId="77777777" w:rsidR="006C6544" w:rsidRPr="00F221A3" w:rsidRDefault="006C6544" w:rsidP="006C654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F221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more / less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E50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3pt;margin-top:13.6pt;width:84.75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" filled="f" stroked="f" strokeweight=".5pt">
                <v:textbox>
                  <w:txbxContent>
                    <w:p w14:paraId="12324750" w14:textId="77777777" w:rsidR="006C6544" w:rsidRPr="00F221A3" w:rsidRDefault="006C6544" w:rsidP="006C654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bookmarkStart w:id="1" w:name="_GoBack"/>
                      <w:r w:rsidRPr="00F221A3">
                        <w:rPr>
                          <w:rFonts w:ascii="Arial" w:hAnsi="Arial" w:cs="Arial"/>
                          <w:sz w:val="24"/>
                          <w:szCs w:val="24"/>
                        </w:rPr>
                        <w:t>more / less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F221A3">
        <w:rPr>
          <w:rFonts w:ascii="Arial" w:hAnsi="Arial" w:cs="Arial"/>
          <w:i/>
          <w:noProof/>
          <w:sz w:val="26"/>
          <w:szCs w:val="26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84D02" wp14:editId="3A762CDF">
                <wp:simplePos x="0" y="0"/>
                <wp:positionH relativeFrom="column">
                  <wp:posOffset>314325</wp:posOffset>
                </wp:positionH>
                <wp:positionV relativeFrom="paragraph">
                  <wp:posOffset>153670</wp:posOffset>
                </wp:positionV>
                <wp:extent cx="1314450" cy="299923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5FC1D" w14:textId="512B6E05" w:rsidR="006C6544" w:rsidRPr="00F221A3" w:rsidRDefault="006C6544" w:rsidP="006C654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F221A3">
                              <w:rPr>
                                <w:rFonts w:ascii="Arial" w:hAnsi="Arial" w:cs="Arial"/>
                                <w:sz w:val="24"/>
                              </w:rPr>
                              <w:t>longer / shorter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4D02" id="Text Box 3" o:spid="_x0000_s1027" type="#_x0000_t202" style="position:absolute;margin-left:24.75pt;margin-top:12.1pt;width:103.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" filled="f" stroked="f" strokeweight=".5pt">
                <v:textbox>
                  <w:txbxContent>
                    <w:p w14:paraId="7DF5FC1D" w14:textId="512B6E05" w:rsidR="006C6544" w:rsidRPr="00F221A3" w:rsidRDefault="006C6544" w:rsidP="006C6544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F221A3">
                        <w:rPr>
                          <w:rFonts w:ascii="Arial" w:hAnsi="Arial" w:cs="Arial"/>
                          <w:sz w:val="24"/>
                        </w:rPr>
                        <w:t>longer / shorter</w:t>
                      </w:r>
                    </w:p>
                  </w:txbxContent>
                </v:textbox>
              </v:shape>
            </w:pict>
          </mc:Fallback>
        </mc:AlternateContent>
      </w:r>
      <w:r w:rsidR="006C6544" w:rsidRPr="00F221A3">
        <w:rPr>
          <w:rFonts w:ascii="Arial" w:hAnsi="Arial" w:cs="Arial"/>
          <w:i/>
          <w:sz w:val="26"/>
          <w:szCs w:val="26"/>
        </w:rPr>
        <w:t>The _________</w:t>
      </w:r>
      <w:r>
        <w:rPr>
          <w:rFonts w:ascii="Arial" w:hAnsi="Arial" w:cs="Arial"/>
          <w:i/>
          <w:sz w:val="26"/>
          <w:szCs w:val="26"/>
        </w:rPr>
        <w:t>___</w:t>
      </w:r>
      <w:r w:rsidR="006C6544" w:rsidRPr="00F221A3">
        <w:rPr>
          <w:rFonts w:ascii="Arial" w:hAnsi="Arial" w:cs="Arial"/>
          <w:i/>
          <w:sz w:val="26"/>
          <w:szCs w:val="26"/>
        </w:rPr>
        <w:t xml:space="preserve">_ a </w:t>
      </w:r>
      <w:r w:rsidR="00467E61">
        <w:rPr>
          <w:rFonts w:ascii="Arial" w:hAnsi="Arial" w:cs="Arial"/>
          <w:i/>
          <w:sz w:val="26"/>
          <w:szCs w:val="26"/>
        </w:rPr>
        <w:t>handle</w:t>
      </w:r>
      <w:r w:rsidR="006C6544" w:rsidRPr="00F221A3">
        <w:rPr>
          <w:rFonts w:ascii="Arial" w:hAnsi="Arial" w:cs="Arial"/>
          <w:i/>
          <w:sz w:val="28"/>
          <w:szCs w:val="24"/>
        </w:rPr>
        <w:t xml:space="preserve"> is, the __________ </w:t>
      </w:r>
      <w:r w:rsidR="006C6544" w:rsidRPr="00F221A3">
        <w:rPr>
          <w:rFonts w:ascii="Arial" w:hAnsi="Arial" w:cs="Arial"/>
          <w:i/>
          <w:sz w:val="26"/>
          <w:szCs w:val="26"/>
        </w:rPr>
        <w:t>t</w:t>
      </w:r>
      <w:r w:rsidR="00467E61">
        <w:rPr>
          <w:rFonts w:ascii="Arial" w:hAnsi="Arial" w:cs="Arial"/>
          <w:i/>
          <w:sz w:val="26"/>
          <w:szCs w:val="26"/>
        </w:rPr>
        <w:t>urns</w:t>
      </w:r>
      <w:r w:rsidR="006C6544" w:rsidRPr="00F221A3">
        <w:rPr>
          <w:rFonts w:ascii="Arial" w:hAnsi="Arial" w:cs="Arial"/>
          <w:i/>
          <w:sz w:val="26"/>
          <w:szCs w:val="26"/>
        </w:rPr>
        <w:t xml:space="preserve"> it will take to </w:t>
      </w:r>
      <w:r w:rsidR="00467E61">
        <w:rPr>
          <w:rFonts w:ascii="Arial" w:hAnsi="Arial" w:cs="Arial"/>
          <w:i/>
          <w:sz w:val="26"/>
          <w:szCs w:val="26"/>
        </w:rPr>
        <w:t>lift the load.</w:t>
      </w:r>
    </w:p>
    <w:p w14:paraId="3758F9E3" w14:textId="77777777" w:rsidR="00693327" w:rsidRDefault="00693327" w:rsidP="00677D10">
      <w:pPr>
        <w:rPr>
          <w:rFonts w:ascii="Arial" w:hAnsi="Arial" w:cs="Arial"/>
          <w:b/>
          <w:sz w:val="24"/>
          <w:szCs w:val="24"/>
          <w:u w:val="single"/>
        </w:rPr>
      </w:pPr>
    </w:p>
    <w:p w14:paraId="0198DC20" w14:textId="7455E15A" w:rsidR="004816F2" w:rsidRDefault="004816F2" w:rsidP="00677D10">
      <w:pPr>
        <w:rPr>
          <w:rFonts w:ascii="Arial" w:hAnsi="Arial" w:cs="Arial"/>
          <w:b/>
          <w:sz w:val="28"/>
          <w:szCs w:val="24"/>
        </w:rPr>
      </w:pPr>
      <w:r w:rsidRPr="00C7720C">
        <w:rPr>
          <w:rFonts w:ascii="Arial" w:hAnsi="Arial" w:cs="Arial"/>
          <w:b/>
          <w:sz w:val="28"/>
          <w:szCs w:val="24"/>
        </w:rPr>
        <w:t>Equipment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716B0" w:rsidRPr="00F221A3" w14:paraId="42D01999" w14:textId="77777777" w:rsidTr="00C7720C">
        <w:tc>
          <w:tcPr>
            <w:tcW w:w="5228" w:type="dxa"/>
          </w:tcPr>
          <w:p w14:paraId="41555CAD" w14:textId="5FE0D75A" w:rsidR="00F716B0" w:rsidRPr="00467E61" w:rsidRDefault="0089678A" w:rsidP="00F716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500</w:t>
            </w:r>
            <w:r w:rsidR="00F716B0" w:rsidRPr="00467E61">
              <w:rPr>
                <w:rFonts w:ascii="Arial" w:hAnsi="Arial" w:cs="Arial"/>
                <w:sz w:val="26"/>
                <w:szCs w:val="26"/>
              </w:rPr>
              <w:t xml:space="preserve">mL beaker or tin can </w:t>
            </w:r>
          </w:p>
          <w:p w14:paraId="0946D953" w14:textId="0877B56C" w:rsidR="00F716B0" w:rsidRPr="00467E61" w:rsidRDefault="00F221A3" w:rsidP="00F716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r w:rsidRPr="00467E61">
              <w:rPr>
                <w:rFonts w:ascii="Arial" w:hAnsi="Arial" w:cs="Arial"/>
                <w:sz w:val="26"/>
                <w:szCs w:val="26"/>
              </w:rPr>
              <w:t>3</w:t>
            </w:r>
            <w:r w:rsidR="00F716B0" w:rsidRPr="00467E61">
              <w:rPr>
                <w:rFonts w:ascii="Arial" w:hAnsi="Arial" w:cs="Arial"/>
                <w:sz w:val="26"/>
                <w:szCs w:val="26"/>
              </w:rPr>
              <w:t xml:space="preserve"> paper clips </w:t>
            </w:r>
          </w:p>
          <w:p w14:paraId="45B115D6" w14:textId="3C4D6467" w:rsidR="00F716B0" w:rsidRPr="00467E61" w:rsidRDefault="00F716B0" w:rsidP="00467E6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r w:rsidRPr="00467E61">
              <w:rPr>
                <w:rFonts w:ascii="Arial" w:hAnsi="Arial" w:cs="Arial"/>
                <w:sz w:val="26"/>
                <w:szCs w:val="26"/>
              </w:rPr>
              <w:t>length of stiff wire</w:t>
            </w:r>
            <w:r w:rsidR="00F221A3" w:rsidRPr="00467E61">
              <w:rPr>
                <w:rFonts w:ascii="Arial" w:hAnsi="Arial" w:cs="Arial"/>
                <w:sz w:val="26"/>
                <w:szCs w:val="26"/>
              </w:rPr>
              <w:t xml:space="preserve"> or skewer</w:t>
            </w:r>
            <w:r w:rsidRPr="00467E61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5228" w:type="dxa"/>
          </w:tcPr>
          <w:p w14:paraId="76329B64" w14:textId="04C5615B" w:rsidR="00467E61" w:rsidRDefault="00467E61" w:rsidP="00467E6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</w:t>
            </w:r>
            <w:r w:rsidRPr="00467E61">
              <w:rPr>
                <w:rFonts w:ascii="Arial" w:hAnsi="Arial" w:cs="Arial"/>
                <w:sz w:val="26"/>
                <w:szCs w:val="26"/>
              </w:rPr>
              <w:t>ring</w:t>
            </w:r>
          </w:p>
          <w:p w14:paraId="7DA67710" w14:textId="5AEDBB55" w:rsidR="00467E61" w:rsidRPr="00467E61" w:rsidRDefault="0089678A" w:rsidP="00467E6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50</w:t>
            </w:r>
            <w:r w:rsidR="00467E61" w:rsidRPr="00467E61">
              <w:rPr>
                <w:rFonts w:ascii="Arial" w:hAnsi="Arial" w:cs="Arial"/>
                <w:sz w:val="26"/>
                <w:szCs w:val="26"/>
              </w:rPr>
              <w:t xml:space="preserve">g mass </w:t>
            </w:r>
          </w:p>
          <w:p w14:paraId="10D3AA41" w14:textId="77777777" w:rsidR="00467E61" w:rsidRPr="00467E61" w:rsidRDefault="00467E61" w:rsidP="00467E6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r w:rsidRPr="00467E61">
              <w:rPr>
                <w:rFonts w:ascii="Arial" w:hAnsi="Arial" w:cs="Arial"/>
                <w:sz w:val="26"/>
                <w:szCs w:val="26"/>
              </w:rPr>
              <w:t xml:space="preserve">sticky tape </w:t>
            </w:r>
          </w:p>
          <w:p w14:paraId="359F7ECC" w14:textId="483D1BF2" w:rsidR="00F716B0" w:rsidRPr="00F221A3" w:rsidRDefault="00F716B0" w:rsidP="00F716B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D4D4778" w14:textId="16BC3BAF" w:rsidR="006C6544" w:rsidRPr="00C7720C" w:rsidRDefault="006C6544" w:rsidP="006C6544">
      <w:pPr>
        <w:rPr>
          <w:rFonts w:ascii="Arial" w:hAnsi="Arial" w:cs="Arial"/>
          <w:b/>
          <w:sz w:val="28"/>
          <w:szCs w:val="24"/>
        </w:rPr>
      </w:pPr>
      <w:r w:rsidRPr="00C7720C">
        <w:rPr>
          <w:rFonts w:ascii="Arial" w:hAnsi="Arial" w:cs="Arial"/>
          <w:b/>
          <w:sz w:val="28"/>
          <w:szCs w:val="24"/>
        </w:rPr>
        <w:t>Method</w:t>
      </w:r>
    </w:p>
    <w:p w14:paraId="74902903" w14:textId="77777777" w:rsidR="00F716B0" w:rsidRPr="00D42637" w:rsidRDefault="00F716B0" w:rsidP="00F716B0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6"/>
          <w:szCs w:val="26"/>
          <w:u w:val="single"/>
        </w:rPr>
      </w:pPr>
      <w:r w:rsidRPr="00D42637">
        <w:rPr>
          <w:rFonts w:ascii="Arial" w:hAnsi="Arial" w:cs="Arial"/>
          <w:sz w:val="26"/>
          <w:szCs w:val="26"/>
        </w:rPr>
        <w:t>Set up the equipment as shown below.</w:t>
      </w:r>
    </w:p>
    <w:p w14:paraId="5D4306FC" w14:textId="77777777" w:rsidR="00F716B0" w:rsidRPr="00D42637" w:rsidRDefault="00F716B0" w:rsidP="00F716B0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6"/>
          <w:szCs w:val="26"/>
          <w:u w:val="single"/>
        </w:rPr>
      </w:pPr>
      <w:r w:rsidRPr="00D42637">
        <w:rPr>
          <w:rFonts w:ascii="Arial" w:hAnsi="Arial" w:cs="Arial"/>
          <w:sz w:val="26"/>
          <w:szCs w:val="26"/>
        </w:rPr>
        <w:t>Tape the two paper clips to hold the wire axle in position.</w:t>
      </w:r>
    </w:p>
    <w:p w14:paraId="5CA6758F" w14:textId="27A2BB4B" w:rsidR="00F716B0" w:rsidRPr="00D42637" w:rsidRDefault="00F716B0" w:rsidP="00F716B0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6"/>
          <w:szCs w:val="26"/>
          <w:u w:val="single"/>
        </w:rPr>
      </w:pPr>
      <w:r w:rsidRPr="00D42637">
        <w:rPr>
          <w:rFonts w:ascii="Arial" w:hAnsi="Arial" w:cs="Arial"/>
          <w:sz w:val="26"/>
          <w:szCs w:val="26"/>
        </w:rPr>
        <w:t xml:space="preserve">Try to lift the </w:t>
      </w:r>
      <w:r w:rsidR="0089678A">
        <w:rPr>
          <w:rFonts w:ascii="Arial" w:hAnsi="Arial" w:cs="Arial"/>
          <w:sz w:val="26"/>
          <w:szCs w:val="26"/>
        </w:rPr>
        <w:t>50</w:t>
      </w:r>
      <w:r w:rsidRPr="00D42637">
        <w:rPr>
          <w:rFonts w:ascii="Arial" w:hAnsi="Arial" w:cs="Arial"/>
          <w:sz w:val="26"/>
          <w:szCs w:val="26"/>
        </w:rPr>
        <w:t>g mass by twisting the wire around using your thumb and index finger.</w:t>
      </w:r>
      <w:r w:rsidR="00F221A3" w:rsidRPr="00D42637">
        <w:rPr>
          <w:rFonts w:ascii="Arial" w:hAnsi="Arial" w:cs="Arial"/>
          <w:sz w:val="26"/>
          <w:szCs w:val="26"/>
        </w:rPr>
        <w:t xml:space="preserve"> Count how many turns of the wire it takes to lift the load </w:t>
      </w:r>
      <w:r w:rsidR="0089678A">
        <w:rPr>
          <w:rFonts w:ascii="Arial" w:hAnsi="Arial" w:cs="Arial"/>
          <w:sz w:val="26"/>
          <w:szCs w:val="26"/>
        </w:rPr>
        <w:t>to the top of the beaker</w:t>
      </w:r>
      <w:r w:rsidR="00F221A3" w:rsidRPr="00D42637">
        <w:rPr>
          <w:rFonts w:ascii="Arial" w:hAnsi="Arial" w:cs="Arial"/>
          <w:sz w:val="26"/>
          <w:szCs w:val="26"/>
        </w:rPr>
        <w:t>.</w:t>
      </w:r>
    </w:p>
    <w:p w14:paraId="31DCC3FB" w14:textId="78F8CE41" w:rsidR="00F716B0" w:rsidRPr="00D42637" w:rsidRDefault="00F716B0" w:rsidP="00F716B0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6"/>
          <w:szCs w:val="26"/>
          <w:u w:val="single"/>
        </w:rPr>
      </w:pPr>
      <w:r w:rsidRPr="00D42637">
        <w:rPr>
          <w:rFonts w:ascii="Arial" w:hAnsi="Arial" w:cs="Arial"/>
          <w:sz w:val="26"/>
          <w:szCs w:val="26"/>
        </w:rPr>
        <w:t xml:space="preserve">Now, remove the paperclips and remove the wire. Bend the end without the masses to form a handle as shown below. </w:t>
      </w:r>
    </w:p>
    <w:p w14:paraId="29A50817" w14:textId="483C7A58" w:rsidR="00693327" w:rsidRPr="00D42637" w:rsidRDefault="00F716B0" w:rsidP="00F716B0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6"/>
          <w:szCs w:val="26"/>
          <w:u w:val="single"/>
        </w:rPr>
      </w:pPr>
      <w:r w:rsidRPr="00D42637">
        <w:rPr>
          <w:rFonts w:ascii="Arial" w:hAnsi="Arial" w:cs="Arial"/>
          <w:sz w:val="26"/>
          <w:szCs w:val="26"/>
        </w:rPr>
        <w:t>Reassemble the equipment and now try to lift the masses by turning the handle.</w:t>
      </w:r>
    </w:p>
    <w:p w14:paraId="315BD997" w14:textId="48ED5C3E" w:rsidR="00F221A3" w:rsidRPr="00D42637" w:rsidRDefault="00F221A3" w:rsidP="00F716B0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6"/>
          <w:szCs w:val="26"/>
          <w:u w:val="single"/>
        </w:rPr>
      </w:pPr>
      <w:r w:rsidRPr="00D42637">
        <w:rPr>
          <w:rFonts w:ascii="Arial" w:hAnsi="Arial" w:cs="Arial"/>
          <w:sz w:val="26"/>
          <w:szCs w:val="26"/>
        </w:rPr>
        <w:t>Now, reassemble the equipment again, making the handle on the end of the wire larger. Try to lift the masses by turning the handle.</w:t>
      </w:r>
    </w:p>
    <w:p w14:paraId="5CB6DE7D" w14:textId="293713DD" w:rsidR="00F716B0" w:rsidRDefault="00F716B0" w:rsidP="00F716B0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noProof/>
          <w:lang w:eastAsia="en-AU"/>
        </w:rPr>
        <w:drawing>
          <wp:inline distT="0" distB="0" distL="0" distR="0" wp14:anchorId="4101DBC1" wp14:editId="49DAD22F">
            <wp:extent cx="5297931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157" t="19564" r="8131" b="41093"/>
                    <a:stretch/>
                  </pic:blipFill>
                  <pic:spPr bwMode="auto">
                    <a:xfrm>
                      <a:off x="0" y="0"/>
                      <a:ext cx="5304923" cy="211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775EC" w14:textId="77777777" w:rsidR="00D42637" w:rsidRDefault="00D42637" w:rsidP="00B977C8">
      <w:pPr>
        <w:rPr>
          <w:rFonts w:ascii="Arial" w:hAnsi="Arial" w:cs="Arial"/>
          <w:b/>
          <w:sz w:val="28"/>
          <w:szCs w:val="24"/>
        </w:rPr>
      </w:pPr>
    </w:p>
    <w:p w14:paraId="72A804D5" w14:textId="3F540E7A" w:rsidR="00B977C8" w:rsidRPr="00C7720C" w:rsidRDefault="00B977C8" w:rsidP="00B977C8">
      <w:pPr>
        <w:rPr>
          <w:rFonts w:ascii="Arial" w:hAnsi="Arial" w:cs="Arial"/>
          <w:b/>
          <w:sz w:val="28"/>
          <w:szCs w:val="24"/>
        </w:rPr>
      </w:pPr>
      <w:r w:rsidRPr="00C7720C">
        <w:rPr>
          <w:rFonts w:ascii="Arial" w:hAnsi="Arial" w:cs="Arial"/>
          <w:b/>
          <w:sz w:val="28"/>
          <w:szCs w:val="24"/>
        </w:rPr>
        <w:t>Variables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977C8" w:rsidRPr="00C35DBF" w14:paraId="5F8F61AD" w14:textId="77777777" w:rsidTr="00B977C8">
        <w:tc>
          <w:tcPr>
            <w:tcW w:w="1666" w:type="pct"/>
          </w:tcPr>
          <w:p w14:paraId="76ACB8E9" w14:textId="00BB6D15" w:rsidR="00B977C8" w:rsidRPr="00D42637" w:rsidRDefault="00B977C8" w:rsidP="0010066F">
            <w:pPr>
              <w:rPr>
                <w:rFonts w:ascii="Arial" w:hAnsi="Arial" w:cs="Arial"/>
                <w:i/>
                <w:sz w:val="26"/>
                <w:szCs w:val="26"/>
              </w:rPr>
            </w:pPr>
            <w:r w:rsidRPr="00D42637">
              <w:rPr>
                <w:rFonts w:ascii="Arial" w:hAnsi="Arial" w:cs="Arial"/>
                <w:i/>
                <w:sz w:val="26"/>
                <w:szCs w:val="26"/>
              </w:rPr>
              <w:t xml:space="preserve">Independent Variable </w:t>
            </w:r>
            <w:r w:rsidRPr="00D42637">
              <w:rPr>
                <w:rFonts w:ascii="Arial" w:hAnsi="Arial" w:cs="Arial"/>
                <w:i/>
                <w:sz w:val="26"/>
                <w:szCs w:val="26"/>
              </w:rPr>
              <w:br/>
              <w:t>(what are you changing?)</w:t>
            </w:r>
          </w:p>
        </w:tc>
        <w:tc>
          <w:tcPr>
            <w:tcW w:w="1666" w:type="pct"/>
          </w:tcPr>
          <w:p w14:paraId="5B3EAFF7" w14:textId="4C9998A8" w:rsidR="00B977C8" w:rsidRPr="00D42637" w:rsidRDefault="00B977C8" w:rsidP="0010066F">
            <w:pPr>
              <w:rPr>
                <w:rFonts w:ascii="Arial" w:hAnsi="Arial" w:cs="Arial"/>
                <w:i/>
                <w:sz w:val="26"/>
                <w:szCs w:val="26"/>
              </w:rPr>
            </w:pPr>
            <w:r w:rsidRPr="00D42637">
              <w:rPr>
                <w:rFonts w:ascii="Arial" w:hAnsi="Arial" w:cs="Arial"/>
                <w:i/>
                <w:sz w:val="26"/>
                <w:szCs w:val="26"/>
              </w:rPr>
              <w:t xml:space="preserve">Dependent </w:t>
            </w:r>
            <w:r w:rsidR="00467E61" w:rsidRPr="00D42637">
              <w:rPr>
                <w:rFonts w:ascii="Arial" w:hAnsi="Arial" w:cs="Arial"/>
                <w:i/>
                <w:sz w:val="26"/>
                <w:szCs w:val="26"/>
              </w:rPr>
              <w:t xml:space="preserve">Variable </w:t>
            </w:r>
            <w:r w:rsidRPr="00D42637">
              <w:rPr>
                <w:rFonts w:ascii="Arial" w:hAnsi="Arial" w:cs="Arial"/>
                <w:i/>
                <w:sz w:val="26"/>
                <w:szCs w:val="26"/>
              </w:rPr>
              <w:br/>
              <w:t>(what are you measuring?)</w:t>
            </w:r>
          </w:p>
        </w:tc>
        <w:tc>
          <w:tcPr>
            <w:tcW w:w="1667" w:type="pct"/>
          </w:tcPr>
          <w:p w14:paraId="0EF1712C" w14:textId="77777777" w:rsidR="00B977C8" w:rsidRPr="00D42637" w:rsidRDefault="00B977C8" w:rsidP="0010066F">
            <w:pPr>
              <w:rPr>
                <w:rFonts w:ascii="Arial" w:hAnsi="Arial" w:cs="Arial"/>
                <w:i/>
                <w:sz w:val="26"/>
                <w:szCs w:val="26"/>
              </w:rPr>
            </w:pPr>
            <w:r w:rsidRPr="00D42637">
              <w:rPr>
                <w:rFonts w:ascii="Arial" w:hAnsi="Arial" w:cs="Arial"/>
                <w:i/>
                <w:sz w:val="26"/>
                <w:szCs w:val="26"/>
              </w:rPr>
              <w:t>Controlled Variables (what are you keeping the same?)</w:t>
            </w:r>
          </w:p>
        </w:tc>
      </w:tr>
      <w:tr w:rsidR="00B977C8" w:rsidRPr="00C35DBF" w14:paraId="7960879B" w14:textId="77777777" w:rsidTr="00B977C8">
        <w:tc>
          <w:tcPr>
            <w:tcW w:w="1666" w:type="pct"/>
          </w:tcPr>
          <w:p w14:paraId="1AA308A2" w14:textId="77777777" w:rsidR="00B977C8" w:rsidRPr="00C35DBF" w:rsidRDefault="00B977C8" w:rsidP="00B977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</w:tcPr>
          <w:p w14:paraId="7B8F0012" w14:textId="77777777" w:rsidR="00B977C8" w:rsidRPr="00C35DBF" w:rsidRDefault="00B977C8" w:rsidP="00B977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</w:tcPr>
          <w:p w14:paraId="3802AED9" w14:textId="77777777" w:rsidR="00B977C8" w:rsidRDefault="00B977C8" w:rsidP="00B977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59FA7B7E" w14:textId="330C74EE" w:rsidR="00B977C8" w:rsidRPr="00C35DBF" w:rsidRDefault="00C7720C" w:rsidP="00B977C8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14:paraId="7F36759A" w14:textId="3A67E8A0" w:rsidR="00693327" w:rsidRPr="00C7720C" w:rsidRDefault="00693327" w:rsidP="0029505A">
      <w:pPr>
        <w:rPr>
          <w:rFonts w:ascii="Arial" w:hAnsi="Arial" w:cs="Arial"/>
          <w:b/>
          <w:sz w:val="28"/>
          <w:szCs w:val="24"/>
        </w:rPr>
      </w:pPr>
      <w:r w:rsidRPr="00C7720C">
        <w:rPr>
          <w:rFonts w:ascii="Arial" w:hAnsi="Arial" w:cs="Arial"/>
          <w:b/>
          <w:sz w:val="28"/>
          <w:szCs w:val="24"/>
        </w:rP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</w:tblGrid>
      <w:tr w:rsidR="00467E61" w14:paraId="459CA159" w14:textId="77777777" w:rsidTr="00D96025">
        <w:tc>
          <w:tcPr>
            <w:tcW w:w="1742" w:type="dxa"/>
            <w:vMerge w:val="restart"/>
          </w:tcPr>
          <w:p w14:paraId="0071B0CE" w14:textId="2C5A294B" w:rsidR="00467E61" w:rsidRPr="00EF7F66" w:rsidRDefault="00467E61" w:rsidP="00467E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7F66">
              <w:rPr>
                <w:rFonts w:ascii="Arial" w:hAnsi="Arial" w:cs="Arial"/>
                <w:b/>
                <w:sz w:val="24"/>
                <w:szCs w:val="24"/>
              </w:rPr>
              <w:t xml:space="preserve">Length of </w:t>
            </w:r>
            <w:r>
              <w:rPr>
                <w:rFonts w:ascii="Arial" w:hAnsi="Arial" w:cs="Arial"/>
                <w:b/>
                <w:sz w:val="24"/>
                <w:szCs w:val="24"/>
              </w:rPr>
              <w:t>handle</w:t>
            </w:r>
            <w:r w:rsidRPr="00EF7F66">
              <w:rPr>
                <w:rFonts w:ascii="Arial" w:hAnsi="Arial" w:cs="Arial"/>
                <w:b/>
                <w:sz w:val="24"/>
                <w:szCs w:val="24"/>
              </w:rPr>
              <w:t xml:space="preserve"> (cm)</w:t>
            </w:r>
          </w:p>
        </w:tc>
        <w:tc>
          <w:tcPr>
            <w:tcW w:w="6971" w:type="dxa"/>
            <w:gridSpan w:val="4"/>
          </w:tcPr>
          <w:p w14:paraId="7F7B4D0F" w14:textId="588ED4D0" w:rsidR="00467E61" w:rsidRPr="00EF7F66" w:rsidRDefault="00467E61" w:rsidP="00467E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Number of Turns</w:t>
            </w:r>
          </w:p>
        </w:tc>
      </w:tr>
      <w:tr w:rsidR="00467E61" w14:paraId="5D21686E" w14:textId="77777777" w:rsidTr="00EF7F66">
        <w:tc>
          <w:tcPr>
            <w:tcW w:w="1742" w:type="dxa"/>
            <w:vMerge/>
          </w:tcPr>
          <w:p w14:paraId="24E6A8C1" w14:textId="77777777" w:rsidR="00467E61" w:rsidRPr="00EF7F66" w:rsidRDefault="00467E61" w:rsidP="00467E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14:paraId="3FE4AA49" w14:textId="6283381A" w:rsidR="00467E61" w:rsidRPr="00EF7F66" w:rsidRDefault="00467E61" w:rsidP="00467E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7F66">
              <w:rPr>
                <w:rFonts w:ascii="Arial" w:hAnsi="Arial" w:cs="Arial"/>
                <w:b/>
                <w:sz w:val="24"/>
                <w:szCs w:val="24"/>
              </w:rPr>
              <w:t>Trial 1</w:t>
            </w:r>
          </w:p>
        </w:tc>
        <w:tc>
          <w:tcPr>
            <w:tcW w:w="1743" w:type="dxa"/>
          </w:tcPr>
          <w:p w14:paraId="426598DF" w14:textId="569A0033" w:rsidR="00467E61" w:rsidRPr="00EF7F66" w:rsidRDefault="00467E61" w:rsidP="00467E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7F66">
              <w:rPr>
                <w:rFonts w:ascii="Arial" w:hAnsi="Arial" w:cs="Arial"/>
                <w:b/>
                <w:sz w:val="24"/>
                <w:szCs w:val="24"/>
              </w:rPr>
              <w:t>Trial 2</w:t>
            </w:r>
          </w:p>
        </w:tc>
        <w:tc>
          <w:tcPr>
            <w:tcW w:w="1743" w:type="dxa"/>
          </w:tcPr>
          <w:p w14:paraId="4EA6817F" w14:textId="527D8959" w:rsidR="00467E61" w:rsidRPr="00EF7F66" w:rsidRDefault="00467E61" w:rsidP="00467E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7F66">
              <w:rPr>
                <w:rFonts w:ascii="Arial" w:hAnsi="Arial" w:cs="Arial"/>
                <w:b/>
                <w:sz w:val="24"/>
                <w:szCs w:val="24"/>
              </w:rPr>
              <w:t>Trial 3</w:t>
            </w:r>
          </w:p>
        </w:tc>
        <w:tc>
          <w:tcPr>
            <w:tcW w:w="1743" w:type="dxa"/>
          </w:tcPr>
          <w:p w14:paraId="64C2C0D9" w14:textId="416B7843" w:rsidR="00467E61" w:rsidRPr="00EF7F66" w:rsidRDefault="00467E61" w:rsidP="00467E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7F66">
              <w:rPr>
                <w:rFonts w:ascii="Arial" w:hAnsi="Arial" w:cs="Arial"/>
                <w:b/>
                <w:sz w:val="24"/>
                <w:szCs w:val="24"/>
              </w:rPr>
              <w:t>Average</w:t>
            </w:r>
          </w:p>
        </w:tc>
      </w:tr>
      <w:tr w:rsidR="00467E61" w14:paraId="1D4EFCA2" w14:textId="77777777" w:rsidTr="00EF7F66">
        <w:trPr>
          <w:trHeight w:val="567"/>
        </w:trPr>
        <w:tc>
          <w:tcPr>
            <w:tcW w:w="1742" w:type="dxa"/>
            <w:vAlign w:val="center"/>
          </w:tcPr>
          <w:p w14:paraId="65B01B8D" w14:textId="78D68293" w:rsidR="00467E61" w:rsidRDefault="00467E61" w:rsidP="00467E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42" w:type="dxa"/>
            <w:vAlign w:val="center"/>
          </w:tcPr>
          <w:p w14:paraId="301DD707" w14:textId="77777777" w:rsidR="00467E61" w:rsidRDefault="00467E61" w:rsidP="00467E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03CEE31D" w14:textId="77777777" w:rsidR="00467E61" w:rsidRDefault="00467E61" w:rsidP="00467E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32EB9286" w14:textId="77777777" w:rsidR="00467E61" w:rsidRDefault="00467E61" w:rsidP="00467E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1260E0FF" w14:textId="77777777" w:rsidR="00467E61" w:rsidRDefault="00467E61" w:rsidP="00467E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7E61" w14:paraId="7485AFB4" w14:textId="77777777" w:rsidTr="00EF7F66">
        <w:trPr>
          <w:trHeight w:val="567"/>
        </w:trPr>
        <w:tc>
          <w:tcPr>
            <w:tcW w:w="1742" w:type="dxa"/>
            <w:vAlign w:val="center"/>
          </w:tcPr>
          <w:p w14:paraId="7A3E9E87" w14:textId="77777777" w:rsidR="00467E61" w:rsidRDefault="00467E61" w:rsidP="00467E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  <w:vAlign w:val="center"/>
          </w:tcPr>
          <w:p w14:paraId="4F548C6A" w14:textId="77777777" w:rsidR="00467E61" w:rsidRDefault="00467E61" w:rsidP="00467E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799BA395" w14:textId="77777777" w:rsidR="00467E61" w:rsidRDefault="00467E61" w:rsidP="00467E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62DF8C9A" w14:textId="77777777" w:rsidR="00467E61" w:rsidRDefault="00467E61" w:rsidP="00467E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3521EB5A" w14:textId="77777777" w:rsidR="00467E61" w:rsidRDefault="00467E61" w:rsidP="00467E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7E61" w14:paraId="76F10BDD" w14:textId="77777777" w:rsidTr="00EF7F66">
        <w:trPr>
          <w:trHeight w:val="567"/>
        </w:trPr>
        <w:tc>
          <w:tcPr>
            <w:tcW w:w="1742" w:type="dxa"/>
            <w:vAlign w:val="center"/>
          </w:tcPr>
          <w:p w14:paraId="47B28F71" w14:textId="77777777" w:rsidR="00467E61" w:rsidRDefault="00467E61" w:rsidP="00467E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  <w:vAlign w:val="center"/>
          </w:tcPr>
          <w:p w14:paraId="2835B00E" w14:textId="77777777" w:rsidR="00467E61" w:rsidRDefault="00467E61" w:rsidP="00467E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2EAFBFEF" w14:textId="77777777" w:rsidR="00467E61" w:rsidRDefault="00467E61" w:rsidP="00467E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27630C2B" w14:textId="77777777" w:rsidR="00467E61" w:rsidRDefault="00467E61" w:rsidP="00467E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1DD68705" w14:textId="77777777" w:rsidR="00467E61" w:rsidRDefault="00467E61" w:rsidP="00467E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78A" w14:paraId="3A3397B0" w14:textId="77777777" w:rsidTr="00EF7F66">
        <w:trPr>
          <w:trHeight w:val="567"/>
        </w:trPr>
        <w:tc>
          <w:tcPr>
            <w:tcW w:w="1742" w:type="dxa"/>
            <w:vAlign w:val="center"/>
          </w:tcPr>
          <w:p w14:paraId="0AFD3A7F" w14:textId="77777777" w:rsidR="0089678A" w:rsidRDefault="0089678A" w:rsidP="00467E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  <w:vAlign w:val="center"/>
          </w:tcPr>
          <w:p w14:paraId="2FB9C9B8" w14:textId="77777777" w:rsidR="0089678A" w:rsidRDefault="0089678A" w:rsidP="00467E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057C5870" w14:textId="77777777" w:rsidR="0089678A" w:rsidRDefault="0089678A" w:rsidP="00467E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0E5963D5" w14:textId="77777777" w:rsidR="0089678A" w:rsidRDefault="0089678A" w:rsidP="00467E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16579D20" w14:textId="77777777" w:rsidR="0089678A" w:rsidRDefault="0089678A" w:rsidP="00467E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3D7C17" w14:textId="77777777" w:rsidR="00693327" w:rsidRDefault="00693327" w:rsidP="0029505A">
      <w:pPr>
        <w:rPr>
          <w:rFonts w:ascii="Arial" w:hAnsi="Arial" w:cs="Arial"/>
          <w:b/>
          <w:sz w:val="24"/>
          <w:szCs w:val="24"/>
          <w:u w:val="single"/>
        </w:rPr>
      </w:pPr>
    </w:p>
    <w:p w14:paraId="3EABD0B5" w14:textId="684F0437" w:rsidR="00EF7F66" w:rsidRDefault="00EF7F66" w:rsidP="0029505A">
      <w:pPr>
        <w:rPr>
          <w:rFonts w:ascii="Arial" w:hAnsi="Arial" w:cs="Arial"/>
          <w:b/>
          <w:sz w:val="24"/>
          <w:szCs w:val="24"/>
        </w:rPr>
      </w:pPr>
      <w:r w:rsidRPr="00C7720C">
        <w:rPr>
          <w:rFonts w:ascii="Arial" w:hAnsi="Arial" w:cs="Arial"/>
          <w:b/>
          <w:sz w:val="28"/>
          <w:szCs w:val="24"/>
        </w:rPr>
        <w:t>Graph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EF7F66" w14:paraId="10ACA649" w14:textId="77777777" w:rsidTr="0010066F">
        <w:trPr>
          <w:trHeight w:val="454"/>
          <w:jc w:val="center"/>
        </w:trPr>
        <w:tc>
          <w:tcPr>
            <w:tcW w:w="454" w:type="dxa"/>
          </w:tcPr>
          <w:p w14:paraId="756903F8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8CA463D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2F589D2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0B51A34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EBAF95C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5FD084E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7345B05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E94C1FC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BE29B12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F63AFB1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E58154F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43642C7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F7F66" w14:paraId="6F1150D7" w14:textId="77777777" w:rsidTr="0010066F">
        <w:trPr>
          <w:trHeight w:val="454"/>
          <w:jc w:val="center"/>
        </w:trPr>
        <w:tc>
          <w:tcPr>
            <w:tcW w:w="454" w:type="dxa"/>
          </w:tcPr>
          <w:p w14:paraId="4A73F7C4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DF4EB59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7F5AAAC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6A14D32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51B404C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17E61DF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87DA60B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757BB8E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BC2FBF8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2493A94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E58FF61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74A0E3E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F7F66" w14:paraId="516BE631" w14:textId="77777777" w:rsidTr="0010066F">
        <w:trPr>
          <w:trHeight w:val="454"/>
          <w:jc w:val="center"/>
        </w:trPr>
        <w:tc>
          <w:tcPr>
            <w:tcW w:w="454" w:type="dxa"/>
          </w:tcPr>
          <w:p w14:paraId="06572CBD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95C0009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97A4E02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40F7C6B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124D89C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D9693F0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4B65208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175B4E1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BA8E984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A133542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DEF09AD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65336D8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F7F66" w14:paraId="0E90431B" w14:textId="77777777" w:rsidTr="0010066F">
        <w:trPr>
          <w:trHeight w:val="454"/>
          <w:jc w:val="center"/>
        </w:trPr>
        <w:tc>
          <w:tcPr>
            <w:tcW w:w="454" w:type="dxa"/>
          </w:tcPr>
          <w:p w14:paraId="336ACAF4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2F8D4B9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F058E21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32A686C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CF4C84F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5B546B4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6665696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F14813F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0AF360A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CB8E38A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BFE1107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CE028F7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F7F66" w14:paraId="2879CF4C" w14:textId="77777777" w:rsidTr="0010066F">
        <w:trPr>
          <w:trHeight w:val="454"/>
          <w:jc w:val="center"/>
        </w:trPr>
        <w:tc>
          <w:tcPr>
            <w:tcW w:w="454" w:type="dxa"/>
          </w:tcPr>
          <w:p w14:paraId="4F6B1F33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B98D0CD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08F2A2F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F51FB27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71CFC34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E044C74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5F5D7C1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362EA3F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4C13247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2B29AE5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8ED1982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AF873A7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F7F66" w14:paraId="249FBD86" w14:textId="77777777" w:rsidTr="0010066F">
        <w:trPr>
          <w:trHeight w:val="454"/>
          <w:jc w:val="center"/>
        </w:trPr>
        <w:tc>
          <w:tcPr>
            <w:tcW w:w="454" w:type="dxa"/>
          </w:tcPr>
          <w:p w14:paraId="64125360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E156FA1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7684098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582B72C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2B9F66A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32F1BC5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149378B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0E4CDC1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4B61B24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93BE621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9F866B6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9895571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F7F66" w14:paraId="3EA2D0F5" w14:textId="77777777" w:rsidTr="0010066F">
        <w:trPr>
          <w:trHeight w:val="454"/>
          <w:jc w:val="center"/>
        </w:trPr>
        <w:tc>
          <w:tcPr>
            <w:tcW w:w="454" w:type="dxa"/>
          </w:tcPr>
          <w:p w14:paraId="1F367FB2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8CD841E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F522C11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E7178B8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230FDF1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C8ACAE3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396331E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433EFC6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7824BA8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C9D45DF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88E4DAF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6470BF7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F7F66" w14:paraId="5135DC5D" w14:textId="77777777" w:rsidTr="0010066F">
        <w:trPr>
          <w:trHeight w:val="454"/>
          <w:jc w:val="center"/>
        </w:trPr>
        <w:tc>
          <w:tcPr>
            <w:tcW w:w="454" w:type="dxa"/>
          </w:tcPr>
          <w:p w14:paraId="073712C3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6D76874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0CF0B05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1E6B9B3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B6EDDAC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73ADA91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7DFA04C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9158994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A4BEA47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D6774C5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4F76E47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34E62EC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F7F66" w14:paraId="33BEB461" w14:textId="77777777" w:rsidTr="0010066F">
        <w:trPr>
          <w:trHeight w:val="454"/>
          <w:jc w:val="center"/>
        </w:trPr>
        <w:tc>
          <w:tcPr>
            <w:tcW w:w="454" w:type="dxa"/>
          </w:tcPr>
          <w:p w14:paraId="1A53B374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818308D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30B48AB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2EFB1D9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08690B3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569E5B7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A9E6A49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A602CF7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6A9CD47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B351CEC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FA35470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7EB2A33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F7F66" w14:paraId="645DA735" w14:textId="77777777" w:rsidTr="0010066F">
        <w:trPr>
          <w:trHeight w:val="454"/>
          <w:jc w:val="center"/>
        </w:trPr>
        <w:tc>
          <w:tcPr>
            <w:tcW w:w="454" w:type="dxa"/>
          </w:tcPr>
          <w:p w14:paraId="361ABC83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ABECE2C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4F84CFE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4AE9268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8334300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19E18B7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926E36C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3EF6FE3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3A44682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031CA90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134A7EA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C1A9F4A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F7F66" w14:paraId="3894666C" w14:textId="77777777" w:rsidTr="0010066F">
        <w:trPr>
          <w:trHeight w:val="454"/>
          <w:jc w:val="center"/>
        </w:trPr>
        <w:tc>
          <w:tcPr>
            <w:tcW w:w="454" w:type="dxa"/>
          </w:tcPr>
          <w:p w14:paraId="77E48779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52E2A64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71CF481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CDCB8DB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AAC61AE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22C2BED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39DE32A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B208159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90F0AED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122E689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2F2F7B3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E157774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F7F66" w14:paraId="6FEBF445" w14:textId="77777777" w:rsidTr="0010066F">
        <w:trPr>
          <w:trHeight w:val="454"/>
          <w:jc w:val="center"/>
        </w:trPr>
        <w:tc>
          <w:tcPr>
            <w:tcW w:w="454" w:type="dxa"/>
          </w:tcPr>
          <w:p w14:paraId="302A0970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7B8DD1C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A0769B0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96E8212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F80AD0D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67BB49F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2CD1CFE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1DDFEF7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C8AF02B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92C826E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B949A83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EF88AA7" w14:textId="77777777" w:rsidR="00EF7F66" w:rsidRDefault="00EF7F66" w:rsidP="0010066F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22215FE8" w14:textId="77777777" w:rsidR="00EF7F66" w:rsidRPr="00EF7F66" w:rsidRDefault="00EF7F66" w:rsidP="0029505A">
      <w:pPr>
        <w:rPr>
          <w:rFonts w:ascii="Arial" w:hAnsi="Arial" w:cs="Arial"/>
          <w:sz w:val="24"/>
          <w:szCs w:val="24"/>
        </w:rPr>
      </w:pPr>
    </w:p>
    <w:p w14:paraId="680C4998" w14:textId="12028D35" w:rsidR="00EF7F66" w:rsidRPr="00467E61" w:rsidRDefault="00EF7F66" w:rsidP="0029505A">
      <w:pPr>
        <w:rPr>
          <w:rFonts w:ascii="Arial" w:hAnsi="Arial" w:cs="Arial"/>
          <w:b/>
          <w:sz w:val="26"/>
          <w:szCs w:val="26"/>
        </w:rPr>
      </w:pPr>
      <w:r w:rsidRPr="00467E61">
        <w:rPr>
          <w:rFonts w:ascii="Arial" w:hAnsi="Arial" w:cs="Arial"/>
          <w:b/>
          <w:sz w:val="26"/>
          <w:szCs w:val="26"/>
        </w:rPr>
        <w:t>Discussion</w:t>
      </w:r>
    </w:p>
    <w:p w14:paraId="29C33F59" w14:textId="356C2CE1" w:rsidR="00EF7F66" w:rsidRPr="00467E61" w:rsidRDefault="00EF7F66" w:rsidP="0029505A">
      <w:pPr>
        <w:rPr>
          <w:rFonts w:ascii="Arial" w:hAnsi="Arial" w:cs="Arial"/>
          <w:sz w:val="26"/>
          <w:szCs w:val="26"/>
        </w:rPr>
      </w:pPr>
      <w:r w:rsidRPr="00467E61">
        <w:rPr>
          <w:rFonts w:ascii="Arial" w:hAnsi="Arial" w:cs="Arial"/>
          <w:sz w:val="26"/>
          <w:szCs w:val="26"/>
        </w:rPr>
        <w:t>Answer the following questions in your book or device:</w:t>
      </w:r>
    </w:p>
    <w:p w14:paraId="1705916B" w14:textId="472275D7" w:rsidR="0029505A" w:rsidRPr="00467E61" w:rsidRDefault="0029505A" w:rsidP="00EF7F66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467E61">
        <w:rPr>
          <w:rFonts w:ascii="Arial" w:hAnsi="Arial" w:cs="Arial"/>
          <w:sz w:val="26"/>
          <w:szCs w:val="26"/>
        </w:rPr>
        <w:t>D</w:t>
      </w:r>
      <w:r w:rsidR="00EF7F66" w:rsidRPr="00467E61">
        <w:rPr>
          <w:rFonts w:ascii="Arial" w:hAnsi="Arial" w:cs="Arial"/>
          <w:sz w:val="26"/>
          <w:szCs w:val="26"/>
        </w:rPr>
        <w:t>id</w:t>
      </w:r>
      <w:r w:rsidRPr="00467E61">
        <w:rPr>
          <w:rFonts w:ascii="Arial" w:hAnsi="Arial" w:cs="Arial"/>
          <w:sz w:val="26"/>
          <w:szCs w:val="26"/>
        </w:rPr>
        <w:t xml:space="preserve"> your results support your hypothesis?</w:t>
      </w:r>
      <w:r w:rsidR="00EF7F66" w:rsidRPr="00467E61">
        <w:rPr>
          <w:rFonts w:ascii="Arial" w:hAnsi="Arial" w:cs="Arial"/>
          <w:sz w:val="26"/>
          <w:szCs w:val="26"/>
        </w:rPr>
        <w:t xml:space="preserve"> Explain your answer.</w:t>
      </w:r>
    </w:p>
    <w:p w14:paraId="6CB6A62B" w14:textId="77777777" w:rsidR="00F716B0" w:rsidRPr="00467E61" w:rsidRDefault="00F716B0" w:rsidP="00F716B0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467E61">
        <w:rPr>
          <w:rFonts w:ascii="Arial" w:hAnsi="Arial" w:cs="Arial"/>
          <w:sz w:val="26"/>
          <w:szCs w:val="26"/>
        </w:rPr>
        <w:t xml:space="preserve">Describe the difficulty of using the equipment with the straight axle to lift the masses using the straight piece of wire. </w:t>
      </w:r>
    </w:p>
    <w:p w14:paraId="27B92C64" w14:textId="77777777" w:rsidR="00F716B0" w:rsidRPr="00467E61" w:rsidRDefault="00F716B0" w:rsidP="00F716B0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467E61">
        <w:rPr>
          <w:rFonts w:ascii="Arial" w:hAnsi="Arial" w:cs="Arial"/>
          <w:sz w:val="26"/>
          <w:szCs w:val="26"/>
        </w:rPr>
        <w:t xml:space="preserve">Explain any differences in doing this when using the bent handle. </w:t>
      </w:r>
    </w:p>
    <w:p w14:paraId="7E45BD04" w14:textId="77777777" w:rsidR="00F716B0" w:rsidRPr="00467E61" w:rsidRDefault="00F716B0" w:rsidP="00F716B0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467E61">
        <w:rPr>
          <w:rFonts w:ascii="Arial" w:hAnsi="Arial" w:cs="Arial"/>
          <w:sz w:val="26"/>
          <w:szCs w:val="26"/>
        </w:rPr>
        <w:t xml:space="preserve">Propose a reason this change makes the task easier. </w:t>
      </w:r>
    </w:p>
    <w:p w14:paraId="0B89AF92" w14:textId="77777777" w:rsidR="00F716B0" w:rsidRPr="00467E61" w:rsidRDefault="00F716B0" w:rsidP="00F716B0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467E61">
        <w:rPr>
          <w:rFonts w:ascii="Arial" w:hAnsi="Arial" w:cs="Arial"/>
          <w:sz w:val="26"/>
          <w:szCs w:val="26"/>
        </w:rPr>
        <w:t xml:space="preserve">This handle is acting as a lever. Identify why turning the handle provides the force advantage needed to lift the mass. </w:t>
      </w:r>
    </w:p>
    <w:p w14:paraId="7C0D959C" w14:textId="3C211888" w:rsidR="00F716B0" w:rsidRPr="00467E61" w:rsidRDefault="00F716B0" w:rsidP="00F716B0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467E61">
        <w:rPr>
          <w:rFonts w:ascii="Arial" w:hAnsi="Arial" w:cs="Arial"/>
          <w:sz w:val="26"/>
          <w:szCs w:val="26"/>
        </w:rPr>
        <w:t>Identify three places you’ve seen systems similar to this being used to provide a force advantage.</w:t>
      </w:r>
    </w:p>
    <w:p w14:paraId="45F3776E" w14:textId="79541AFF" w:rsidR="00E2717E" w:rsidRPr="00467E61" w:rsidRDefault="00E2717E" w:rsidP="00E2717E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467E61">
        <w:rPr>
          <w:rFonts w:ascii="Arial" w:hAnsi="Arial" w:cs="Arial"/>
          <w:sz w:val="26"/>
          <w:szCs w:val="26"/>
        </w:rPr>
        <w:t>How could you change the design of this experiment to make your results more accurate?</w:t>
      </w:r>
    </w:p>
    <w:sectPr w:rsidR="00E2717E" w:rsidRPr="00467E61" w:rsidSect="006C0E78">
      <w:head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9C64F" w14:textId="77777777" w:rsidR="005F5730" w:rsidRDefault="005F5730" w:rsidP="006C0E78">
      <w:pPr>
        <w:spacing w:after="0" w:line="240" w:lineRule="auto"/>
      </w:pPr>
      <w:r>
        <w:separator/>
      </w:r>
    </w:p>
  </w:endnote>
  <w:endnote w:type="continuationSeparator" w:id="0">
    <w:p w14:paraId="1F16C5AD" w14:textId="77777777" w:rsidR="005F5730" w:rsidRDefault="005F5730" w:rsidP="006C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6755C" w14:textId="77777777" w:rsidR="005F5730" w:rsidRDefault="005F5730" w:rsidP="006C0E78">
      <w:pPr>
        <w:spacing w:after="0" w:line="240" w:lineRule="auto"/>
      </w:pPr>
      <w:r>
        <w:separator/>
      </w:r>
    </w:p>
  </w:footnote>
  <w:footnote w:type="continuationSeparator" w:id="0">
    <w:p w14:paraId="380AAD84" w14:textId="77777777" w:rsidR="005F5730" w:rsidRDefault="005F5730" w:rsidP="006C0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5243C" w14:textId="06A6FD88" w:rsidR="006C0E78" w:rsidRPr="006C0E78" w:rsidRDefault="006C0E78" w:rsidP="006C0E78">
    <w:pPr>
      <w:pStyle w:val="Header"/>
      <w:jc w:val="right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E177C"/>
    <w:multiLevelType w:val="hybridMultilevel"/>
    <w:tmpl w:val="032877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20061"/>
    <w:multiLevelType w:val="hybridMultilevel"/>
    <w:tmpl w:val="919EC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06AEB"/>
    <w:multiLevelType w:val="hybridMultilevel"/>
    <w:tmpl w:val="0B8097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B55F8"/>
    <w:multiLevelType w:val="hybridMultilevel"/>
    <w:tmpl w:val="8D988D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7C6818"/>
    <w:multiLevelType w:val="hybridMultilevel"/>
    <w:tmpl w:val="4C3E71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1A2715"/>
    <w:multiLevelType w:val="hybridMultilevel"/>
    <w:tmpl w:val="B5A296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99759F"/>
    <w:multiLevelType w:val="hybridMultilevel"/>
    <w:tmpl w:val="1324B3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062"/>
    <w:rsid w:val="00046AF8"/>
    <w:rsid w:val="001E759E"/>
    <w:rsid w:val="0029505A"/>
    <w:rsid w:val="003D69D1"/>
    <w:rsid w:val="00467E61"/>
    <w:rsid w:val="004816F2"/>
    <w:rsid w:val="005C43C5"/>
    <w:rsid w:val="005F5730"/>
    <w:rsid w:val="00677D10"/>
    <w:rsid w:val="00693327"/>
    <w:rsid w:val="006C0E78"/>
    <w:rsid w:val="006C6544"/>
    <w:rsid w:val="006D42F2"/>
    <w:rsid w:val="00733062"/>
    <w:rsid w:val="007422D9"/>
    <w:rsid w:val="00792317"/>
    <w:rsid w:val="008546FF"/>
    <w:rsid w:val="0089678A"/>
    <w:rsid w:val="00936E60"/>
    <w:rsid w:val="00B51E07"/>
    <w:rsid w:val="00B977C8"/>
    <w:rsid w:val="00C7720C"/>
    <w:rsid w:val="00CC44A0"/>
    <w:rsid w:val="00D011C1"/>
    <w:rsid w:val="00D42637"/>
    <w:rsid w:val="00E2717E"/>
    <w:rsid w:val="00E57345"/>
    <w:rsid w:val="00EF7F66"/>
    <w:rsid w:val="00F221A3"/>
    <w:rsid w:val="00F716B0"/>
    <w:rsid w:val="00F85885"/>
    <w:rsid w:val="00F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8D61"/>
  <w15:chartTrackingRefBased/>
  <w15:docId w15:val="{BEA472B3-E8CB-45D1-840A-1E21D5D1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6F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6C0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C0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0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E78"/>
  </w:style>
  <w:style w:type="paragraph" w:styleId="Footer">
    <w:name w:val="footer"/>
    <w:basedOn w:val="Normal"/>
    <w:link w:val="FooterChar"/>
    <w:uiPriority w:val="99"/>
    <w:unhideWhenUsed/>
    <w:rsid w:val="006C0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E78"/>
  </w:style>
  <w:style w:type="paragraph" w:styleId="BalloonText">
    <w:name w:val="Balloon Text"/>
    <w:basedOn w:val="Normal"/>
    <w:link w:val="BalloonTextChar"/>
    <w:uiPriority w:val="99"/>
    <w:semiHidden/>
    <w:unhideWhenUsed/>
    <w:rsid w:val="00D011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Axtens</dc:creator>
  <cp:keywords/>
  <dc:description/>
  <cp:lastModifiedBy>teacher</cp:lastModifiedBy>
  <cp:revision>5</cp:revision>
  <cp:lastPrinted>2017-05-17T00:32:00Z</cp:lastPrinted>
  <dcterms:created xsi:type="dcterms:W3CDTF">2018-11-21T05:30:00Z</dcterms:created>
  <dcterms:modified xsi:type="dcterms:W3CDTF">2018-11-22T02:55:00Z</dcterms:modified>
</cp:coreProperties>
</file>