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24689055" w:rsidR="00D3110D" w:rsidRDefault="00D3110D" w:rsidP="00D3110D">
      <w:pPr>
        <w:pStyle w:val="xahead"/>
        <w:spacing w:before="0" w:after="0"/>
      </w:pPr>
      <w:r>
        <w:t>Suggested teaching program</w:t>
      </w:r>
    </w:p>
    <w:p w14:paraId="6F384E1E" w14:textId="43BC126F" w:rsidR="00163270" w:rsidRPr="00D3110D" w:rsidRDefault="001A4730" w:rsidP="00D3110D">
      <w:pPr>
        <w:rPr>
          <w:rFonts w:ascii="Arial" w:hAnsi="Arial" w:cs="Arial"/>
          <w:b/>
          <w:sz w:val="32"/>
          <w:szCs w:val="32"/>
        </w:rPr>
      </w:pPr>
      <w:r>
        <w:rPr>
          <w:rFonts w:ascii="Arial" w:hAnsi="Arial" w:cs="Arial"/>
          <w:b/>
          <w:sz w:val="32"/>
          <w:szCs w:val="32"/>
        </w:rPr>
        <w:t xml:space="preserve">Chapter </w:t>
      </w:r>
      <w:r w:rsidR="00D67C27">
        <w:rPr>
          <w:rFonts w:ascii="Arial" w:hAnsi="Arial" w:cs="Arial"/>
          <w:b/>
          <w:sz w:val="32"/>
          <w:szCs w:val="32"/>
        </w:rPr>
        <w:t>1</w:t>
      </w:r>
      <w:r w:rsidR="00163270" w:rsidRPr="00D3110D">
        <w:rPr>
          <w:rFonts w:ascii="Arial" w:hAnsi="Arial" w:cs="Arial"/>
          <w:b/>
          <w:sz w:val="32"/>
          <w:szCs w:val="32"/>
        </w:rPr>
        <w:t xml:space="preserve">: </w:t>
      </w:r>
      <w:r w:rsidR="00D67C27">
        <w:rPr>
          <w:rFonts w:ascii="Arial" w:hAnsi="Arial" w:cs="Arial"/>
          <w:b/>
          <w:sz w:val="32"/>
          <w:szCs w:val="32"/>
        </w:rPr>
        <w:t>Science Toolkit</w:t>
      </w:r>
    </w:p>
    <w:p w14:paraId="74CFDEE1" w14:textId="77777777" w:rsidR="001658FC" w:rsidRDefault="001658FC">
      <w:pPr>
        <w:rPr>
          <w:rFonts w:ascii="Arial" w:hAnsi="Arial" w:cs="Arial"/>
          <w:sz w:val="20"/>
        </w:rPr>
      </w:pPr>
    </w:p>
    <w:p w14:paraId="5E19B6AE" w14:textId="4D6710EF" w:rsidR="00163270" w:rsidRPr="00D3110D" w:rsidRDefault="00163270">
      <w:pPr>
        <w:rPr>
          <w:rFonts w:ascii="Arial" w:hAnsi="Arial" w:cs="Arial"/>
          <w:sz w:val="20"/>
        </w:rPr>
      </w:pPr>
      <w:r w:rsidRPr="00D3110D">
        <w:rPr>
          <w:rFonts w:ascii="Arial" w:hAnsi="Arial" w:cs="Arial"/>
          <w:sz w:val="20"/>
        </w:rPr>
        <w:t xml:space="preserve">Time allocation: </w:t>
      </w:r>
      <w:r w:rsidR="00D67C27">
        <w:rPr>
          <w:rFonts w:ascii="Arial" w:hAnsi="Arial" w:cs="Arial"/>
          <w:sz w:val="20"/>
        </w:rPr>
        <w:t>5</w:t>
      </w:r>
      <w:r w:rsidRPr="00D3110D">
        <w:rPr>
          <w:rFonts w:ascii="Arial" w:hAnsi="Arial" w:cs="Arial"/>
          <w:sz w:val="20"/>
        </w:rPr>
        <w:t xml:space="preserve"> weeks</w:t>
      </w:r>
    </w:p>
    <w:p w14:paraId="1B820CB3" w14:textId="77777777" w:rsidR="00163270" w:rsidRPr="00D3110D"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163270" w:rsidRPr="00D3110D" w14:paraId="6AD7ECAC" w14:textId="77777777">
        <w:tc>
          <w:tcPr>
            <w:tcW w:w="15354" w:type="dxa"/>
          </w:tcPr>
          <w:p w14:paraId="672E008C" w14:textId="77777777" w:rsidR="00163270" w:rsidRPr="00D3110D" w:rsidRDefault="00163270">
            <w:pPr>
              <w:rPr>
                <w:rFonts w:ascii="Arial" w:hAnsi="Arial" w:cs="Arial"/>
                <w:b/>
                <w:sz w:val="20"/>
              </w:rPr>
            </w:pPr>
            <w:r w:rsidRPr="00D3110D">
              <w:rPr>
                <w:rFonts w:ascii="Arial" w:hAnsi="Arial" w:cs="Arial"/>
                <w:b/>
                <w:sz w:val="20"/>
              </w:rPr>
              <w:t>Context and overview</w:t>
            </w:r>
          </w:p>
        </w:tc>
      </w:tr>
      <w:tr w:rsidR="00163270" w:rsidRPr="00D3110D" w14:paraId="0E99E392" w14:textId="77777777">
        <w:tc>
          <w:tcPr>
            <w:tcW w:w="15354" w:type="dxa"/>
          </w:tcPr>
          <w:p w14:paraId="5D833BCC" w14:textId="66CDDC0F" w:rsidR="00163270" w:rsidRPr="00D3110D" w:rsidRDefault="006B438C" w:rsidP="006704CA">
            <w:pPr>
              <w:rPr>
                <w:rFonts w:ascii="Arial" w:hAnsi="Arial" w:cs="Arial"/>
                <w:sz w:val="20"/>
              </w:rPr>
            </w:pPr>
            <w:r>
              <w:rPr>
                <w:rFonts w:ascii="Arial" w:hAnsi="Arial" w:cs="Arial"/>
                <w:sz w:val="20"/>
                <w:lang w:val="en-US"/>
              </w:rPr>
              <w:t xml:space="preserve">In year 7, students </w:t>
            </w:r>
            <w:r w:rsidR="00D67C27">
              <w:rPr>
                <w:rFonts w:ascii="Arial" w:hAnsi="Arial" w:cs="Arial"/>
                <w:sz w:val="20"/>
                <w:lang w:val="en-US"/>
              </w:rPr>
              <w:t>explore the nature of science, investigating the work of scientists and the various forms of inquiry</w:t>
            </w:r>
            <w:r w:rsidR="00975265" w:rsidRPr="00975265">
              <w:rPr>
                <w:rFonts w:ascii="Arial" w:hAnsi="Arial" w:cs="Arial"/>
                <w:sz w:val="20"/>
                <w:lang w:val="en-US"/>
              </w:rPr>
              <w:t>.</w:t>
            </w:r>
            <w:r w:rsidR="006F7B99" w:rsidRPr="006F7B99">
              <w:rPr>
                <w:rFonts w:cs="Arial"/>
              </w:rPr>
              <w:t xml:space="preserve"> </w:t>
            </w:r>
            <w:r w:rsidR="006704CA" w:rsidRPr="006704CA">
              <w:rPr>
                <w:rFonts w:ascii="Arial" w:hAnsi="Arial" w:cs="Arial"/>
                <w:sz w:val="20"/>
                <w:lang w:val="en-US"/>
              </w:rPr>
              <w:t xml:space="preserve">Students make accurate measurements and control variables to </w:t>
            </w:r>
            <w:proofErr w:type="spellStart"/>
            <w:r w:rsidR="006704CA" w:rsidRPr="006704CA">
              <w:rPr>
                <w:rFonts w:ascii="Arial" w:hAnsi="Arial" w:cs="Arial"/>
                <w:sz w:val="20"/>
                <w:lang w:val="en-US"/>
              </w:rPr>
              <w:t>analyse</w:t>
            </w:r>
            <w:proofErr w:type="spellEnd"/>
            <w:r w:rsidR="006704CA" w:rsidRPr="006704CA">
              <w:rPr>
                <w:rFonts w:ascii="Arial" w:hAnsi="Arial" w:cs="Arial"/>
                <w:sz w:val="20"/>
                <w:lang w:val="en-US"/>
              </w:rPr>
              <w:t xml:space="preserve"> relationships between system components and explore and explain these relationships through increasingly complex representations.</w:t>
            </w:r>
          </w:p>
        </w:tc>
      </w:tr>
      <w:tr w:rsidR="0051060D" w:rsidRPr="00D3110D" w14:paraId="2CC6AE8E" w14:textId="77777777" w:rsidTr="0051060D">
        <w:tblPrEx>
          <w:tblLook w:val="04A0" w:firstRow="1" w:lastRow="0" w:firstColumn="1" w:lastColumn="0" w:noHBand="0" w:noVBand="1"/>
        </w:tblPrEx>
        <w:trPr>
          <w:trHeight w:val="192"/>
        </w:trPr>
        <w:tc>
          <w:tcPr>
            <w:tcW w:w="15354" w:type="dxa"/>
          </w:tcPr>
          <w:p w14:paraId="4F4F3590" w14:textId="77777777" w:rsidR="0051060D" w:rsidRPr="007766F0" w:rsidRDefault="0051060D" w:rsidP="0051060D">
            <w:pPr>
              <w:rPr>
                <w:rFonts w:ascii="Arial" w:hAnsi="Arial" w:cs="Arial"/>
                <w:b/>
                <w:sz w:val="20"/>
                <w:lang w:val="en-US"/>
              </w:rPr>
            </w:pPr>
            <w:r w:rsidRPr="007766F0">
              <w:rPr>
                <w:rFonts w:ascii="Arial" w:hAnsi="Arial" w:cs="Arial"/>
                <w:b/>
                <w:sz w:val="20"/>
                <w:lang w:val="en-US"/>
              </w:rPr>
              <w:t>Syllabus outcomes addressed</w:t>
            </w:r>
          </w:p>
        </w:tc>
      </w:tr>
      <w:tr w:rsidR="0051060D" w:rsidRPr="00D3110D" w14:paraId="0A5B4397" w14:textId="77777777" w:rsidTr="0051060D">
        <w:tblPrEx>
          <w:tblLook w:val="04A0" w:firstRow="1" w:lastRow="0" w:firstColumn="1" w:lastColumn="0" w:noHBand="0" w:noVBand="1"/>
        </w:tblPrEx>
        <w:trPr>
          <w:trHeight w:val="192"/>
        </w:trPr>
        <w:tc>
          <w:tcPr>
            <w:tcW w:w="15354" w:type="dxa"/>
          </w:tcPr>
          <w:p w14:paraId="63E684A0" w14:textId="77777777" w:rsidR="00C616A7" w:rsidRPr="00F23CC5" w:rsidRDefault="00C616A7" w:rsidP="00C616A7">
            <w:pPr>
              <w:rPr>
                <w:rFonts w:ascii="Arial" w:hAnsi="Arial" w:cs="Arial"/>
                <w:sz w:val="20"/>
                <w:szCs w:val="20"/>
              </w:rPr>
            </w:pPr>
            <w:r w:rsidRPr="00F23CC5">
              <w:rPr>
                <w:rFonts w:ascii="Arial" w:hAnsi="Arial" w:cs="Arial"/>
                <w:sz w:val="20"/>
                <w:szCs w:val="20"/>
              </w:rPr>
              <w:t>• Scientific knowledge has changed peoples’ understanding of the world and is refined as new evidence becomes available ACSHE119</w:t>
            </w:r>
          </w:p>
          <w:p w14:paraId="1D7ACE1C" w14:textId="77777777" w:rsidR="00C616A7" w:rsidRPr="00F23CC5" w:rsidRDefault="00C616A7" w:rsidP="00C616A7">
            <w:pPr>
              <w:rPr>
                <w:rFonts w:ascii="Arial" w:hAnsi="Arial" w:cs="Arial"/>
                <w:sz w:val="20"/>
                <w:szCs w:val="20"/>
              </w:rPr>
            </w:pPr>
            <w:r w:rsidRPr="00F23CC5">
              <w:rPr>
                <w:rFonts w:ascii="Arial" w:hAnsi="Arial" w:cs="Arial"/>
                <w:sz w:val="20"/>
                <w:szCs w:val="20"/>
              </w:rPr>
              <w:t>• Science knowledge can develop through collaboration across the disciplines of science and the contributions of people from a range of cultures ACSHE223</w:t>
            </w:r>
          </w:p>
          <w:p w14:paraId="0B41D5CD" w14:textId="77777777" w:rsidR="00C616A7" w:rsidRPr="00F23CC5" w:rsidRDefault="00C616A7" w:rsidP="00C616A7">
            <w:pPr>
              <w:rPr>
                <w:rFonts w:ascii="Arial" w:hAnsi="Arial" w:cs="Arial"/>
                <w:sz w:val="20"/>
                <w:szCs w:val="20"/>
              </w:rPr>
            </w:pPr>
            <w:r w:rsidRPr="00F23CC5">
              <w:rPr>
                <w:rFonts w:ascii="Arial" w:hAnsi="Arial" w:cs="Arial"/>
                <w:sz w:val="20"/>
                <w:szCs w:val="20"/>
              </w:rPr>
              <w:t>• Solutions to contemporary issues that are found using science and technology, may impact on other areas of society and may involve ethical considerations ACSHE120</w:t>
            </w:r>
          </w:p>
          <w:p w14:paraId="77B3D3D7" w14:textId="77777777" w:rsidR="00C616A7" w:rsidRDefault="00C616A7" w:rsidP="00C616A7">
            <w:pPr>
              <w:rPr>
                <w:rFonts w:ascii="Arial" w:hAnsi="Arial" w:cs="Arial"/>
                <w:sz w:val="20"/>
                <w:szCs w:val="20"/>
              </w:rPr>
            </w:pPr>
            <w:r w:rsidRPr="00F23CC5">
              <w:rPr>
                <w:rFonts w:ascii="Arial" w:hAnsi="Arial" w:cs="Arial"/>
                <w:sz w:val="20"/>
                <w:szCs w:val="20"/>
              </w:rPr>
              <w:t>• People use science understanding and skills in their occupations and these have influenced the development of practices in areas of human activity ACSHE121</w:t>
            </w:r>
          </w:p>
          <w:p w14:paraId="48D2CC0D" w14:textId="77777777" w:rsidR="00C616A7" w:rsidRPr="00F23CC5" w:rsidRDefault="00C616A7" w:rsidP="00C616A7">
            <w:pPr>
              <w:rPr>
                <w:rFonts w:ascii="Arial" w:hAnsi="Arial" w:cs="Arial"/>
                <w:sz w:val="20"/>
                <w:szCs w:val="20"/>
              </w:rPr>
            </w:pPr>
            <w:r w:rsidRPr="00F23CC5">
              <w:rPr>
                <w:rFonts w:ascii="Arial" w:hAnsi="Arial" w:cs="Arial"/>
                <w:sz w:val="20"/>
                <w:szCs w:val="20"/>
              </w:rPr>
              <w:t>• Identify questions and problems that can be investigated scientifically and make predictions based on scientific knowledge ACSIS124</w:t>
            </w:r>
          </w:p>
          <w:p w14:paraId="59EAEC9B" w14:textId="77777777" w:rsidR="00C616A7" w:rsidRPr="00F23CC5" w:rsidRDefault="00C616A7" w:rsidP="00C616A7">
            <w:pPr>
              <w:rPr>
                <w:rFonts w:ascii="Arial" w:hAnsi="Arial" w:cs="Arial"/>
                <w:sz w:val="20"/>
                <w:szCs w:val="20"/>
              </w:rPr>
            </w:pPr>
            <w:r w:rsidRPr="00F23CC5">
              <w:rPr>
                <w:rFonts w:ascii="Arial" w:hAnsi="Arial" w:cs="Arial"/>
                <w:sz w:val="20"/>
                <w:szCs w:val="20"/>
              </w:rPr>
              <w:t>• Collaboratively and individually plan and conduct a range of investigation types, including fieldwork and experiments, ensuring safety and ethical guidelines are followed ACSIS125</w:t>
            </w:r>
          </w:p>
          <w:p w14:paraId="2483E701" w14:textId="77777777" w:rsidR="00C616A7" w:rsidRPr="00F23CC5" w:rsidRDefault="00C616A7" w:rsidP="00C616A7">
            <w:pPr>
              <w:rPr>
                <w:rFonts w:ascii="Arial" w:hAnsi="Arial" w:cs="Arial"/>
                <w:sz w:val="20"/>
                <w:szCs w:val="20"/>
              </w:rPr>
            </w:pPr>
            <w:r w:rsidRPr="00F23CC5">
              <w:rPr>
                <w:rFonts w:ascii="Arial" w:hAnsi="Arial" w:cs="Arial"/>
                <w:sz w:val="20"/>
                <w:szCs w:val="20"/>
              </w:rPr>
              <w:t>• Measure and control variables, select equipment appropriate to the task and collect data with accuracy ACSIS126</w:t>
            </w:r>
          </w:p>
          <w:p w14:paraId="7341CC08" w14:textId="77777777" w:rsidR="00C616A7" w:rsidRPr="00F23CC5" w:rsidRDefault="00C616A7" w:rsidP="00C616A7">
            <w:pPr>
              <w:rPr>
                <w:rFonts w:ascii="Arial" w:hAnsi="Arial" w:cs="Arial"/>
                <w:sz w:val="20"/>
                <w:szCs w:val="20"/>
              </w:rPr>
            </w:pPr>
            <w:r w:rsidRPr="00F23CC5">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3E3D315D" w14:textId="77777777" w:rsidR="00C616A7" w:rsidRPr="00F23CC5" w:rsidRDefault="00C616A7" w:rsidP="00C616A7">
            <w:pPr>
              <w:rPr>
                <w:rFonts w:ascii="Arial" w:hAnsi="Arial" w:cs="Arial"/>
                <w:sz w:val="20"/>
                <w:szCs w:val="20"/>
              </w:rPr>
            </w:pPr>
            <w:r w:rsidRPr="00F23CC5">
              <w:rPr>
                <w:rFonts w:ascii="Arial" w:hAnsi="Arial" w:cs="Arial"/>
                <w:sz w:val="20"/>
                <w:szCs w:val="20"/>
              </w:rPr>
              <w:t>• Summarise data, from students’ own investigations and secondary sources, and use scientific understanding to identify relationships and draw conclusions based on evidence ACSIS130</w:t>
            </w:r>
          </w:p>
          <w:p w14:paraId="4C9B8A30" w14:textId="77777777" w:rsidR="00C616A7" w:rsidRPr="00F23CC5" w:rsidRDefault="00C616A7" w:rsidP="00C616A7">
            <w:pPr>
              <w:rPr>
                <w:rFonts w:ascii="Arial" w:hAnsi="Arial" w:cs="Arial"/>
                <w:sz w:val="20"/>
                <w:szCs w:val="20"/>
              </w:rPr>
            </w:pPr>
            <w:r w:rsidRPr="00F23CC5">
              <w:rPr>
                <w:rFonts w:ascii="Arial" w:hAnsi="Arial" w:cs="Arial"/>
                <w:sz w:val="20"/>
                <w:szCs w:val="20"/>
              </w:rPr>
              <w:t>• Reflect on scientific investigations including evaluating the quality of the data collected, and identifying improvements ACSIS131</w:t>
            </w:r>
          </w:p>
          <w:p w14:paraId="06111F45" w14:textId="77777777" w:rsidR="00C616A7" w:rsidRPr="00F23CC5" w:rsidRDefault="00C616A7" w:rsidP="00C616A7">
            <w:pPr>
              <w:rPr>
                <w:rFonts w:ascii="Arial" w:hAnsi="Arial" w:cs="Arial"/>
                <w:sz w:val="20"/>
                <w:szCs w:val="20"/>
              </w:rPr>
            </w:pPr>
            <w:r w:rsidRPr="00F23CC5">
              <w:rPr>
                <w:rFonts w:ascii="Arial" w:hAnsi="Arial" w:cs="Arial"/>
                <w:sz w:val="20"/>
                <w:szCs w:val="20"/>
              </w:rPr>
              <w:t>• Use scientific knowledge and findings from investigations to evaluate claims based on evidence ACSIS132</w:t>
            </w:r>
          </w:p>
          <w:p w14:paraId="05A79DBE" w14:textId="1A7484AA" w:rsidR="00837862" w:rsidRPr="00C616A7" w:rsidRDefault="00C616A7" w:rsidP="0051060D">
            <w:pPr>
              <w:rPr>
                <w:rFonts w:ascii="Arial" w:hAnsi="Arial" w:cs="Arial"/>
                <w:sz w:val="20"/>
                <w:szCs w:val="20"/>
              </w:rPr>
            </w:pPr>
            <w:r w:rsidRPr="00F23CC5">
              <w:rPr>
                <w:rFonts w:ascii="Arial" w:hAnsi="Arial" w:cs="Arial"/>
                <w:sz w:val="20"/>
                <w:szCs w:val="20"/>
              </w:rPr>
              <w:t>• Communicate ideas, findings and evidence based solutions to problems using scientific language, and representations, using digital technologies as appropriate</w:t>
            </w:r>
            <w:r>
              <w:rPr>
                <w:rFonts w:ascii="Arial" w:hAnsi="Arial" w:cs="Arial"/>
                <w:sz w:val="20"/>
                <w:szCs w:val="20"/>
              </w:rPr>
              <w:t xml:space="preserve"> </w:t>
            </w:r>
            <w:r w:rsidRPr="00F23CC5">
              <w:rPr>
                <w:rFonts w:ascii="Arial" w:hAnsi="Arial" w:cs="Arial"/>
                <w:sz w:val="20"/>
                <w:szCs w:val="20"/>
              </w:rPr>
              <w:t>ACSIS133</w:t>
            </w:r>
          </w:p>
        </w:tc>
      </w:tr>
      <w:tr w:rsidR="00262758" w:rsidRPr="00D3110D" w14:paraId="468D5FBB" w14:textId="77777777" w:rsidTr="00262758">
        <w:tblPrEx>
          <w:tblLook w:val="04A0" w:firstRow="1" w:lastRow="0" w:firstColumn="1" w:lastColumn="0" w:noHBand="0" w:noVBand="1"/>
        </w:tblPrEx>
        <w:trPr>
          <w:trHeight w:val="128"/>
        </w:trPr>
        <w:tc>
          <w:tcPr>
            <w:tcW w:w="15354" w:type="dxa"/>
          </w:tcPr>
          <w:p w14:paraId="116ABACF" w14:textId="77777777" w:rsidR="00262758" w:rsidRPr="00C31915" w:rsidRDefault="00262758" w:rsidP="00262758">
            <w:pPr>
              <w:rPr>
                <w:rFonts w:ascii="Arial" w:hAnsi="Arial" w:cs="Arial"/>
                <w:b/>
                <w:sz w:val="20"/>
                <w:lang w:val="en-US"/>
              </w:rPr>
            </w:pPr>
            <w:r>
              <w:rPr>
                <w:rFonts w:ascii="Arial" w:hAnsi="Arial" w:cs="Arial"/>
                <w:b/>
                <w:sz w:val="20"/>
                <w:lang w:val="en-US"/>
              </w:rPr>
              <w:t>Achievement standards</w:t>
            </w:r>
          </w:p>
        </w:tc>
      </w:tr>
      <w:tr w:rsidR="00262758" w:rsidRPr="00D3110D" w14:paraId="2E4322FC" w14:textId="77777777" w:rsidTr="00262758">
        <w:tblPrEx>
          <w:tblLook w:val="04A0" w:firstRow="1" w:lastRow="0" w:firstColumn="1" w:lastColumn="0" w:noHBand="0" w:noVBand="1"/>
        </w:tblPrEx>
        <w:trPr>
          <w:trHeight w:val="128"/>
        </w:trPr>
        <w:tc>
          <w:tcPr>
            <w:tcW w:w="15354" w:type="dxa"/>
          </w:tcPr>
          <w:p w14:paraId="389E5C2E" w14:textId="54B722AF" w:rsidR="00262758" w:rsidRPr="006F7B99" w:rsidRDefault="00262758" w:rsidP="00A271AA">
            <w:pPr>
              <w:rPr>
                <w:rFonts w:ascii="Arial" w:hAnsi="Arial" w:cs="Arial"/>
                <w:sz w:val="20"/>
              </w:rPr>
            </w:pPr>
            <w:r w:rsidRPr="006F7B99">
              <w:rPr>
                <w:rFonts w:ascii="Arial" w:hAnsi="Arial" w:cs="Arial"/>
                <w:sz w:val="20"/>
              </w:rPr>
              <w:t>Students</w:t>
            </w:r>
            <w:r w:rsidR="006704CA">
              <w:rPr>
                <w:rFonts w:ascii="Arial" w:hAnsi="Arial" w:cs="Arial"/>
                <w:sz w:val="20"/>
              </w:rPr>
              <w:t xml:space="preserve"> </w:t>
            </w:r>
            <w:r>
              <w:rPr>
                <w:rFonts w:ascii="Arial" w:hAnsi="Arial" w:cs="Arial"/>
                <w:sz w:val="20"/>
              </w:rPr>
              <w:t>describe situations where scientific knowledge from different science disciplines has been used to solve a real</w:t>
            </w:r>
            <w:r w:rsidR="00B75740">
              <w:rPr>
                <w:rFonts w:ascii="Arial" w:hAnsi="Arial" w:cs="Arial"/>
                <w:sz w:val="20"/>
              </w:rPr>
              <w:t>–</w:t>
            </w:r>
            <w:r>
              <w:rPr>
                <w:rFonts w:ascii="Arial" w:hAnsi="Arial" w:cs="Arial"/>
                <w:sz w:val="20"/>
              </w:rPr>
              <w:t xml:space="preserve">world problem. </w:t>
            </w:r>
            <w:r w:rsidR="00A271AA">
              <w:rPr>
                <w:rFonts w:ascii="Arial" w:hAnsi="Arial" w:cs="Arial"/>
                <w:sz w:val="20"/>
              </w:rPr>
              <w:t>They</w:t>
            </w:r>
            <w:r>
              <w:rPr>
                <w:rFonts w:ascii="Arial" w:hAnsi="Arial" w:cs="Arial"/>
                <w:sz w:val="20"/>
              </w:rPr>
              <w:t xml:space="preserve"> explain how the solution was viewed by, and impacted on, different groups in society. </w:t>
            </w:r>
            <w:r w:rsidR="00A271AA" w:rsidRPr="00A271AA">
              <w:rPr>
                <w:rFonts w:ascii="Arial" w:hAnsi="Arial" w:cs="Arial"/>
                <w:sz w:val="20"/>
              </w:rPr>
              <w:t>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40BBFF14" w14:textId="77777777" w:rsidR="00163270" w:rsidRDefault="00163270">
      <w:pPr>
        <w:rPr>
          <w:rFonts w:ascii="Arial" w:hAnsi="Arial" w:cs="Arial"/>
          <w:sz w:val="20"/>
        </w:rPr>
      </w:pPr>
    </w:p>
    <w:p w14:paraId="1B951033" w14:textId="77777777" w:rsidR="00A271AA" w:rsidRDefault="00A271AA">
      <w:pPr>
        <w:rPr>
          <w:rFonts w:ascii="Arial" w:hAnsi="Arial" w:cs="Arial"/>
          <w:sz w:val="20"/>
        </w:rPr>
      </w:pPr>
    </w:p>
    <w:p w14:paraId="0312243C" w14:textId="77777777" w:rsidR="00C616A7" w:rsidRDefault="00C616A7">
      <w:pPr>
        <w:rPr>
          <w:rFonts w:ascii="Arial" w:hAnsi="Arial" w:cs="Arial"/>
          <w:sz w:val="20"/>
        </w:rPr>
      </w:pPr>
    </w:p>
    <w:p w14:paraId="6A04C74B" w14:textId="77777777" w:rsidR="00C616A7" w:rsidRDefault="00C616A7">
      <w:pPr>
        <w:rPr>
          <w:rFonts w:ascii="Arial" w:hAnsi="Arial" w:cs="Arial"/>
          <w:sz w:val="20"/>
        </w:rPr>
      </w:pPr>
    </w:p>
    <w:p w14:paraId="545E7C9C" w14:textId="77777777" w:rsidR="00C616A7" w:rsidRDefault="00C616A7">
      <w:pPr>
        <w:rPr>
          <w:rFonts w:ascii="Arial" w:hAnsi="Arial" w:cs="Arial"/>
          <w:sz w:val="20"/>
        </w:rPr>
      </w:pPr>
    </w:p>
    <w:tbl>
      <w:tblPr>
        <w:tblStyle w:val="TableGrid"/>
        <w:tblW w:w="15276" w:type="dxa"/>
        <w:tblLayout w:type="fixed"/>
        <w:tblLook w:val="00A0" w:firstRow="1" w:lastRow="0" w:firstColumn="1" w:lastColumn="0" w:noHBand="0" w:noVBand="0"/>
      </w:tblPr>
      <w:tblGrid>
        <w:gridCol w:w="1643"/>
        <w:gridCol w:w="1867"/>
        <w:gridCol w:w="3969"/>
        <w:gridCol w:w="4253"/>
        <w:gridCol w:w="3544"/>
      </w:tblGrid>
      <w:tr w:rsidR="00532FFD" w:rsidRPr="006B240D" w14:paraId="6A3330BD" w14:textId="77777777" w:rsidTr="00532FFD">
        <w:tc>
          <w:tcPr>
            <w:tcW w:w="1643" w:type="dxa"/>
            <w:vAlign w:val="center"/>
          </w:tcPr>
          <w:p w14:paraId="5B34A573" w14:textId="77777777" w:rsidR="00532FFD" w:rsidRPr="006B240D" w:rsidRDefault="00532FFD" w:rsidP="008D469A">
            <w:pPr>
              <w:rPr>
                <w:rFonts w:ascii="Arial" w:hAnsi="Arial" w:cs="Arial"/>
                <w:b/>
                <w:color w:val="3366FF"/>
                <w:sz w:val="20"/>
              </w:rPr>
            </w:pPr>
            <w:r w:rsidRPr="006B240D">
              <w:rPr>
                <w:rFonts w:ascii="Arial" w:hAnsi="Arial" w:cs="Arial"/>
                <w:b/>
                <w:color w:val="3366FF"/>
                <w:sz w:val="20"/>
              </w:rPr>
              <w:lastRenderedPageBreak/>
              <w:t>Student book section</w:t>
            </w:r>
          </w:p>
        </w:tc>
        <w:tc>
          <w:tcPr>
            <w:tcW w:w="1867" w:type="dxa"/>
          </w:tcPr>
          <w:p w14:paraId="4DB66C77" w14:textId="550934F3" w:rsidR="00532FFD" w:rsidRPr="006B240D" w:rsidRDefault="00B963AB" w:rsidP="00FE28AD">
            <w:pPr>
              <w:rPr>
                <w:rFonts w:ascii="Arial" w:hAnsi="Arial" w:cs="Arial"/>
                <w:b/>
                <w:color w:val="3366FF"/>
                <w:sz w:val="20"/>
              </w:rPr>
            </w:pPr>
            <w:r>
              <w:rPr>
                <w:rFonts w:ascii="Arial" w:hAnsi="Arial" w:cs="Arial"/>
                <w:b/>
                <w:color w:val="3366FF"/>
                <w:sz w:val="20"/>
              </w:rPr>
              <w:t>WA</w:t>
            </w:r>
            <w:r w:rsidR="00532FFD">
              <w:rPr>
                <w:rFonts w:ascii="Arial" w:hAnsi="Arial" w:cs="Arial"/>
                <w:b/>
                <w:color w:val="3366FF"/>
                <w:sz w:val="20"/>
              </w:rPr>
              <w:t xml:space="preserve"> Syllabus links</w:t>
            </w:r>
          </w:p>
        </w:tc>
        <w:tc>
          <w:tcPr>
            <w:tcW w:w="3969" w:type="dxa"/>
            <w:vAlign w:val="center"/>
          </w:tcPr>
          <w:p w14:paraId="0572BDBE" w14:textId="1B8162C2" w:rsidR="00532FFD" w:rsidRPr="006B240D" w:rsidRDefault="00532FFD" w:rsidP="00FE28AD">
            <w:pPr>
              <w:rPr>
                <w:rFonts w:ascii="Arial" w:hAnsi="Arial" w:cs="Arial"/>
                <w:b/>
                <w:color w:val="3366FF"/>
                <w:sz w:val="20"/>
              </w:rPr>
            </w:pPr>
            <w:r w:rsidRPr="006B240D">
              <w:rPr>
                <w:rFonts w:ascii="Arial" w:hAnsi="Arial" w:cs="Arial"/>
                <w:b/>
                <w:color w:val="3366FF"/>
                <w:sz w:val="20"/>
              </w:rPr>
              <w:t>Suggested indicators of learning and understanding</w:t>
            </w:r>
          </w:p>
        </w:tc>
        <w:tc>
          <w:tcPr>
            <w:tcW w:w="4253" w:type="dxa"/>
            <w:vAlign w:val="center"/>
          </w:tcPr>
          <w:p w14:paraId="1DE5C8EA" w14:textId="77777777" w:rsidR="00532FFD" w:rsidRPr="006B240D" w:rsidRDefault="00532FFD" w:rsidP="00DA2CFA">
            <w:pPr>
              <w:rPr>
                <w:rFonts w:ascii="Arial" w:hAnsi="Arial" w:cs="Arial"/>
                <w:color w:val="3366FF"/>
                <w:sz w:val="20"/>
              </w:rPr>
            </w:pPr>
            <w:r w:rsidRPr="006B240D">
              <w:rPr>
                <w:rFonts w:ascii="Arial" w:hAnsi="Arial" w:cs="Arial"/>
                <w:b/>
                <w:color w:val="3366FF"/>
                <w:sz w:val="20"/>
              </w:rPr>
              <w:t>Suggested teaching and learning activities</w:t>
            </w:r>
          </w:p>
        </w:tc>
        <w:tc>
          <w:tcPr>
            <w:tcW w:w="3544" w:type="dxa"/>
            <w:vAlign w:val="center"/>
          </w:tcPr>
          <w:p w14:paraId="135976E7" w14:textId="7FE415AD" w:rsidR="00532FFD" w:rsidRPr="006B240D" w:rsidRDefault="00532FFD" w:rsidP="00D3110D">
            <w:pPr>
              <w:rPr>
                <w:rFonts w:ascii="Arial" w:hAnsi="Arial" w:cs="Arial"/>
                <w:color w:val="3366FF"/>
                <w:sz w:val="20"/>
              </w:rPr>
            </w:pPr>
            <w:r w:rsidRPr="006B240D">
              <w:rPr>
                <w:rFonts w:ascii="Arial" w:hAnsi="Arial" w:cs="Arial"/>
                <w:b/>
                <w:color w:val="3366FF"/>
                <w:sz w:val="20"/>
              </w:rPr>
              <w:t>Resources</w:t>
            </w:r>
          </w:p>
        </w:tc>
      </w:tr>
      <w:tr w:rsidR="00532FFD" w:rsidRPr="00D3110D" w14:paraId="6FBD4418" w14:textId="77777777" w:rsidTr="00532FFD">
        <w:trPr>
          <w:trHeight w:val="1111"/>
        </w:trPr>
        <w:tc>
          <w:tcPr>
            <w:tcW w:w="1643" w:type="dxa"/>
            <w:vMerge w:val="restart"/>
          </w:tcPr>
          <w:p w14:paraId="309713C1" w14:textId="02B72A39" w:rsidR="00532FFD" w:rsidRDefault="00532FFD" w:rsidP="005A13AD">
            <w:pPr>
              <w:rPr>
                <w:rFonts w:ascii="Arial" w:hAnsi="Arial" w:cs="Arial"/>
                <w:b/>
                <w:sz w:val="20"/>
              </w:rPr>
            </w:pPr>
            <w:r>
              <w:rPr>
                <w:rFonts w:ascii="Arial" w:hAnsi="Arial" w:cs="Arial"/>
                <w:b/>
                <w:sz w:val="20"/>
              </w:rPr>
              <w:t>1.1 Science is the study of the natural and physical world</w:t>
            </w:r>
          </w:p>
          <w:p w14:paraId="7AAFEDF7" w14:textId="77777777" w:rsidR="00532FFD" w:rsidRDefault="00532FFD" w:rsidP="005A13AD">
            <w:pPr>
              <w:rPr>
                <w:rFonts w:ascii="Arial" w:hAnsi="Arial" w:cs="Arial"/>
                <w:b/>
                <w:sz w:val="20"/>
              </w:rPr>
            </w:pPr>
          </w:p>
          <w:p w14:paraId="4B84EB15" w14:textId="792D093A" w:rsidR="00532FFD" w:rsidRPr="00D3110D" w:rsidRDefault="00532FFD" w:rsidP="005A13AD">
            <w:pPr>
              <w:rPr>
                <w:rFonts w:ascii="Arial" w:hAnsi="Arial" w:cs="Arial"/>
                <w:b/>
                <w:sz w:val="20"/>
              </w:rPr>
            </w:pPr>
            <w:r>
              <w:rPr>
                <w:rFonts w:ascii="Arial" w:hAnsi="Arial" w:cs="Arial"/>
                <w:b/>
                <w:sz w:val="20"/>
              </w:rPr>
              <w:t>(pages 2–3)</w:t>
            </w:r>
          </w:p>
          <w:p w14:paraId="39486E61" w14:textId="77777777" w:rsidR="00532FFD" w:rsidRDefault="00532FFD" w:rsidP="005A13AD">
            <w:pPr>
              <w:rPr>
                <w:rFonts w:ascii="Arial" w:hAnsi="Arial" w:cs="Arial"/>
                <w:b/>
                <w:sz w:val="20"/>
              </w:rPr>
            </w:pPr>
          </w:p>
          <w:p w14:paraId="48E1C509" w14:textId="003128BA" w:rsidR="00532FFD" w:rsidRPr="00D3110D" w:rsidRDefault="00532FFD" w:rsidP="005A13AD">
            <w:pPr>
              <w:rPr>
                <w:rFonts w:ascii="Arial" w:hAnsi="Arial" w:cs="Arial"/>
                <w:b/>
                <w:sz w:val="20"/>
              </w:rPr>
            </w:pPr>
          </w:p>
        </w:tc>
        <w:tc>
          <w:tcPr>
            <w:tcW w:w="1867" w:type="dxa"/>
            <w:vMerge w:val="restart"/>
          </w:tcPr>
          <w:p w14:paraId="49F74F71"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78F41533" w14:textId="77777777" w:rsidR="00532FFD" w:rsidRPr="00532FFD" w:rsidRDefault="00532FFD" w:rsidP="00532FFD">
            <w:pPr>
              <w:rPr>
                <w:rFonts w:ascii="Arial" w:hAnsi="Arial" w:cs="Arial"/>
                <w:sz w:val="20"/>
              </w:rPr>
            </w:pPr>
            <w:r w:rsidRPr="00532FFD">
              <w:rPr>
                <w:rFonts w:ascii="Arial" w:hAnsi="Arial" w:cs="Arial"/>
                <w:sz w:val="20"/>
              </w:rPr>
              <w:t>ACSHE119</w:t>
            </w:r>
          </w:p>
          <w:p w14:paraId="46DE429E" w14:textId="77777777" w:rsidR="00532FFD" w:rsidRPr="00532FFD" w:rsidRDefault="00532FFD" w:rsidP="00532FFD">
            <w:pPr>
              <w:rPr>
                <w:rFonts w:ascii="Arial" w:hAnsi="Arial" w:cs="Arial"/>
                <w:sz w:val="20"/>
              </w:rPr>
            </w:pPr>
            <w:r w:rsidRPr="00532FFD">
              <w:rPr>
                <w:rFonts w:ascii="Arial" w:hAnsi="Arial" w:cs="Arial"/>
                <w:sz w:val="20"/>
              </w:rPr>
              <w:t>ACSHE223</w:t>
            </w:r>
          </w:p>
          <w:p w14:paraId="57AE89C7" w14:textId="77777777" w:rsidR="00532FFD" w:rsidRPr="00532FFD" w:rsidRDefault="00532FFD" w:rsidP="00532FFD">
            <w:pPr>
              <w:rPr>
                <w:rFonts w:ascii="Arial" w:hAnsi="Arial" w:cs="Arial"/>
                <w:sz w:val="20"/>
              </w:rPr>
            </w:pPr>
            <w:r w:rsidRPr="00532FFD">
              <w:rPr>
                <w:rFonts w:ascii="Arial" w:hAnsi="Arial" w:cs="Arial"/>
                <w:sz w:val="20"/>
              </w:rPr>
              <w:t>ACSHE120</w:t>
            </w:r>
          </w:p>
          <w:p w14:paraId="3C20364E" w14:textId="144A0C85" w:rsidR="00532FFD" w:rsidRPr="00532FFD" w:rsidRDefault="00532FFD" w:rsidP="00532FFD">
            <w:pPr>
              <w:rPr>
                <w:rFonts w:ascii="Arial" w:hAnsi="Arial" w:cs="Arial"/>
                <w:sz w:val="20"/>
              </w:rPr>
            </w:pPr>
            <w:r w:rsidRPr="00532FFD">
              <w:rPr>
                <w:rFonts w:ascii="Arial" w:hAnsi="Arial" w:cs="Arial"/>
                <w:sz w:val="20"/>
              </w:rPr>
              <w:t>ACSHE121</w:t>
            </w:r>
          </w:p>
          <w:p w14:paraId="12165B3E" w14:textId="77777777" w:rsidR="00532FFD" w:rsidRDefault="00532FFD" w:rsidP="00532FFD">
            <w:pPr>
              <w:rPr>
                <w:rFonts w:ascii="Arial" w:hAnsi="Arial" w:cs="Arial"/>
                <w:b/>
                <w:sz w:val="20"/>
              </w:rPr>
            </w:pPr>
          </w:p>
          <w:p w14:paraId="1BBE9475" w14:textId="77777777" w:rsidR="00532FFD" w:rsidRPr="00F80B64" w:rsidRDefault="00532FFD" w:rsidP="00532FFD">
            <w:pPr>
              <w:rPr>
                <w:rFonts w:ascii="Arial" w:hAnsi="Arial" w:cs="Arial"/>
                <w:i/>
                <w:sz w:val="20"/>
              </w:rPr>
            </w:pPr>
            <w:r w:rsidRPr="00F80B64">
              <w:rPr>
                <w:rFonts w:ascii="Arial" w:hAnsi="Arial" w:cs="Arial"/>
                <w:i/>
                <w:sz w:val="20"/>
              </w:rPr>
              <w:t>Science Inquiry Skills</w:t>
            </w:r>
          </w:p>
          <w:p w14:paraId="3AD020E8" w14:textId="77777777" w:rsidR="00532FFD" w:rsidRPr="00532FFD" w:rsidRDefault="00532FFD" w:rsidP="00532FFD">
            <w:pPr>
              <w:rPr>
                <w:rFonts w:ascii="Arial" w:hAnsi="Arial" w:cs="Arial"/>
                <w:sz w:val="20"/>
              </w:rPr>
            </w:pPr>
            <w:r w:rsidRPr="00532FFD">
              <w:rPr>
                <w:rFonts w:ascii="Arial" w:hAnsi="Arial" w:cs="Arial"/>
                <w:sz w:val="20"/>
              </w:rPr>
              <w:t>ACSIS124</w:t>
            </w:r>
          </w:p>
          <w:p w14:paraId="5D8B4490" w14:textId="77777777" w:rsidR="00532FFD" w:rsidRPr="00532FFD" w:rsidRDefault="00532FFD" w:rsidP="00532FFD">
            <w:pPr>
              <w:rPr>
                <w:rFonts w:ascii="Arial" w:hAnsi="Arial" w:cs="Arial"/>
                <w:sz w:val="20"/>
              </w:rPr>
            </w:pPr>
            <w:r w:rsidRPr="00532FFD">
              <w:rPr>
                <w:rFonts w:ascii="Arial" w:hAnsi="Arial" w:cs="Arial"/>
                <w:sz w:val="20"/>
              </w:rPr>
              <w:t>ACSIS130</w:t>
            </w:r>
          </w:p>
          <w:p w14:paraId="42D231D0" w14:textId="77777777" w:rsidR="00532FFD" w:rsidRPr="00532FFD" w:rsidRDefault="00532FFD" w:rsidP="00532FFD">
            <w:pPr>
              <w:rPr>
                <w:rFonts w:ascii="Arial" w:hAnsi="Arial" w:cs="Arial"/>
                <w:sz w:val="20"/>
              </w:rPr>
            </w:pPr>
            <w:r w:rsidRPr="00532FFD">
              <w:rPr>
                <w:rFonts w:ascii="Arial" w:hAnsi="Arial" w:cs="Arial"/>
                <w:sz w:val="20"/>
              </w:rPr>
              <w:t>ACSIS131</w:t>
            </w:r>
          </w:p>
          <w:p w14:paraId="70D0E008" w14:textId="77777777" w:rsidR="00532FFD" w:rsidRDefault="00532FFD" w:rsidP="00532FFD">
            <w:pPr>
              <w:rPr>
                <w:rFonts w:ascii="Arial" w:hAnsi="Arial" w:cs="Arial"/>
                <w:sz w:val="20"/>
              </w:rPr>
            </w:pPr>
            <w:r w:rsidRPr="00532FFD">
              <w:rPr>
                <w:rFonts w:ascii="Arial" w:hAnsi="Arial" w:cs="Arial"/>
                <w:sz w:val="20"/>
              </w:rPr>
              <w:t>ACSIS132</w:t>
            </w:r>
          </w:p>
          <w:p w14:paraId="49D81B31" w14:textId="182F9463" w:rsidR="00532FFD" w:rsidRPr="00D3110D" w:rsidRDefault="00532FFD" w:rsidP="00532FFD">
            <w:pPr>
              <w:rPr>
                <w:rFonts w:ascii="Arial" w:hAnsi="Arial" w:cs="Arial"/>
              </w:rPr>
            </w:pPr>
            <w:r w:rsidRPr="00532FFD">
              <w:rPr>
                <w:rFonts w:ascii="Arial" w:hAnsi="Arial" w:cs="Arial"/>
                <w:sz w:val="20"/>
              </w:rPr>
              <w:t>ACSIS133</w:t>
            </w:r>
          </w:p>
        </w:tc>
        <w:tc>
          <w:tcPr>
            <w:tcW w:w="3969" w:type="dxa"/>
            <w:vMerge w:val="restart"/>
          </w:tcPr>
          <w:p w14:paraId="6E488EC9" w14:textId="6A6BEFB6" w:rsidR="00532FFD" w:rsidRPr="00D3110D" w:rsidRDefault="00532FFD" w:rsidP="004452B9">
            <w:pPr>
              <w:pStyle w:val="label1"/>
              <w:rPr>
                <w:rFonts w:ascii="Arial" w:hAnsi="Arial" w:cs="Arial"/>
              </w:rPr>
            </w:pPr>
            <w:r w:rsidRPr="00D3110D">
              <w:rPr>
                <w:rFonts w:ascii="Arial" w:hAnsi="Arial" w:cs="Arial"/>
              </w:rPr>
              <w:t>By the end of this unit, students should be able to:</w:t>
            </w:r>
          </w:p>
          <w:p w14:paraId="1FD39D6F" w14:textId="59FEB8F2" w:rsidR="00532FFD" w:rsidRDefault="00532FFD" w:rsidP="00A65C41">
            <w:pPr>
              <w:pStyle w:val="ListParagraph"/>
              <w:numPr>
                <w:ilvl w:val="0"/>
                <w:numId w:val="3"/>
              </w:numPr>
              <w:rPr>
                <w:rFonts w:ascii="Arial" w:hAnsi="Arial" w:cs="Arial"/>
                <w:sz w:val="20"/>
              </w:rPr>
            </w:pPr>
            <w:r>
              <w:rPr>
                <w:rFonts w:ascii="Arial" w:hAnsi="Arial" w:cs="Arial"/>
                <w:sz w:val="20"/>
              </w:rPr>
              <w:t>understand the nature of science</w:t>
            </w:r>
          </w:p>
          <w:p w14:paraId="70397411" w14:textId="4989AC38" w:rsidR="00532FFD" w:rsidRDefault="00532FFD" w:rsidP="00A65C41">
            <w:pPr>
              <w:pStyle w:val="ListParagraph"/>
              <w:numPr>
                <w:ilvl w:val="0"/>
                <w:numId w:val="3"/>
              </w:numPr>
              <w:rPr>
                <w:rFonts w:ascii="Arial" w:hAnsi="Arial" w:cs="Arial"/>
                <w:sz w:val="20"/>
              </w:rPr>
            </w:pPr>
            <w:r>
              <w:rPr>
                <w:rFonts w:ascii="Arial" w:hAnsi="Arial" w:cs="Arial"/>
                <w:sz w:val="20"/>
              </w:rPr>
              <w:t>explain what constitutes a scientist</w:t>
            </w:r>
          </w:p>
          <w:p w14:paraId="3BAAC512" w14:textId="4DFF4FA7" w:rsidR="00532FFD" w:rsidRDefault="00532FFD" w:rsidP="00A65C41">
            <w:pPr>
              <w:pStyle w:val="ListParagraph"/>
              <w:numPr>
                <w:ilvl w:val="0"/>
                <w:numId w:val="3"/>
              </w:numPr>
              <w:rPr>
                <w:rFonts w:ascii="Arial" w:hAnsi="Arial" w:cs="Arial"/>
                <w:sz w:val="20"/>
              </w:rPr>
            </w:pPr>
            <w:r>
              <w:rPr>
                <w:rFonts w:ascii="Arial" w:hAnsi="Arial" w:cs="Arial"/>
                <w:sz w:val="20"/>
              </w:rPr>
              <w:t>suggest scientific questions to explore</w:t>
            </w:r>
          </w:p>
          <w:p w14:paraId="758422CC" w14:textId="122D967C" w:rsidR="00532FFD" w:rsidRDefault="00532FFD" w:rsidP="00A65C41">
            <w:pPr>
              <w:pStyle w:val="ListParagraph"/>
              <w:numPr>
                <w:ilvl w:val="0"/>
                <w:numId w:val="3"/>
              </w:numPr>
              <w:rPr>
                <w:rFonts w:ascii="Arial" w:hAnsi="Arial" w:cs="Arial"/>
                <w:sz w:val="20"/>
              </w:rPr>
            </w:pPr>
            <w:proofErr w:type="gramStart"/>
            <w:r>
              <w:rPr>
                <w:rFonts w:ascii="Arial" w:hAnsi="Arial" w:cs="Arial"/>
                <w:sz w:val="20"/>
              </w:rPr>
              <w:t>describe</w:t>
            </w:r>
            <w:proofErr w:type="gramEnd"/>
            <w:r>
              <w:rPr>
                <w:rFonts w:ascii="Arial" w:hAnsi="Arial" w:cs="Arial"/>
                <w:sz w:val="20"/>
              </w:rPr>
              <w:t xml:space="preserve"> where and how scientific investigations can occur.</w:t>
            </w:r>
          </w:p>
          <w:p w14:paraId="00365CF7" w14:textId="219F40C2" w:rsidR="00532FFD" w:rsidRPr="00051816" w:rsidRDefault="00532FFD" w:rsidP="00051816">
            <w:pPr>
              <w:ind w:left="57"/>
              <w:rPr>
                <w:rFonts w:ascii="Arial" w:hAnsi="Arial" w:cs="Arial"/>
                <w:sz w:val="20"/>
              </w:rPr>
            </w:pPr>
          </w:p>
        </w:tc>
        <w:tc>
          <w:tcPr>
            <w:tcW w:w="4253" w:type="dxa"/>
            <w:vMerge w:val="restart"/>
          </w:tcPr>
          <w:p w14:paraId="7E596B7A" w14:textId="77777777" w:rsidR="00532FFD" w:rsidRDefault="00532FFD" w:rsidP="002E5E41">
            <w:pPr>
              <w:rPr>
                <w:rFonts w:ascii="Arial" w:hAnsi="Arial" w:cs="Arial"/>
                <w:b/>
                <w:sz w:val="20"/>
              </w:rPr>
            </w:pPr>
            <w:r>
              <w:rPr>
                <w:rFonts w:ascii="Arial" w:hAnsi="Arial" w:cs="Arial"/>
                <w:b/>
                <w:sz w:val="20"/>
              </w:rPr>
              <w:t>Questioning our world</w:t>
            </w:r>
          </w:p>
          <w:p w14:paraId="5435B06E" w14:textId="77777777" w:rsidR="00532FFD" w:rsidRDefault="00532FFD" w:rsidP="002E5E41">
            <w:pPr>
              <w:rPr>
                <w:rFonts w:ascii="Arial" w:hAnsi="Arial" w:cs="Arial"/>
                <w:sz w:val="20"/>
              </w:rPr>
            </w:pPr>
            <w:r>
              <w:rPr>
                <w:rFonts w:ascii="Arial" w:hAnsi="Arial" w:cs="Arial"/>
                <w:sz w:val="20"/>
              </w:rPr>
              <w:t>Before commencing the unit, conduct a class discussion about the big questions they might have about their world. Ask students to consider the big questions ancient civilisations might have asked in order to live with adequate food, shelter and water. Ask students to consider what questions might be essential to investigate and which might simply be interesting to investigate.</w:t>
            </w:r>
          </w:p>
          <w:p w14:paraId="5F214B4F" w14:textId="6E2EA44C" w:rsidR="00532FFD" w:rsidRDefault="00532FFD" w:rsidP="002E5E41">
            <w:pPr>
              <w:rPr>
                <w:rFonts w:ascii="Arial" w:hAnsi="Arial" w:cs="Arial"/>
                <w:sz w:val="20"/>
              </w:rPr>
            </w:pPr>
            <w:r>
              <w:rPr>
                <w:rFonts w:ascii="Arial" w:hAnsi="Arial" w:cs="Arial"/>
                <w:sz w:val="20"/>
              </w:rPr>
              <w:t>As an extension, students could explore the issue of government funding for some scientific investigations but not all. They could also consider which groups within our society might have different priorities.</w:t>
            </w:r>
          </w:p>
          <w:p w14:paraId="5A209742" w14:textId="77777777" w:rsidR="00532FFD" w:rsidRDefault="00532FFD" w:rsidP="002E5E41">
            <w:pPr>
              <w:rPr>
                <w:rFonts w:ascii="Arial" w:hAnsi="Arial" w:cs="Arial"/>
                <w:sz w:val="20"/>
              </w:rPr>
            </w:pPr>
          </w:p>
          <w:p w14:paraId="4E1F2539" w14:textId="526DAA93" w:rsidR="00532FFD" w:rsidRPr="00146248" w:rsidRDefault="00532FFD" w:rsidP="002E5E41">
            <w:pPr>
              <w:rPr>
                <w:rFonts w:ascii="Arial" w:hAnsi="Arial" w:cs="Arial"/>
                <w:sz w:val="20"/>
              </w:rPr>
            </w:pPr>
          </w:p>
        </w:tc>
        <w:tc>
          <w:tcPr>
            <w:tcW w:w="3544" w:type="dxa"/>
          </w:tcPr>
          <w:p w14:paraId="75D186F4" w14:textId="61A02FD7" w:rsidR="00532FFD" w:rsidRPr="002779FA" w:rsidRDefault="005B532D" w:rsidP="00107EC2">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02333E3F" w14:textId="4F1E8816" w:rsidR="00532FFD" w:rsidRPr="009C533D" w:rsidRDefault="00532FFD" w:rsidP="009C533D">
            <w:pPr>
              <w:rPr>
                <w:rFonts w:ascii="Arial" w:hAnsi="Arial" w:cs="Arial"/>
                <w:sz w:val="20"/>
              </w:rPr>
            </w:pPr>
            <w:r>
              <w:rPr>
                <w:rFonts w:ascii="Arial" w:hAnsi="Arial" w:cs="Arial"/>
                <w:sz w:val="20"/>
              </w:rPr>
              <w:t xml:space="preserve">– </w:t>
            </w:r>
            <w:r w:rsidRPr="009C533D">
              <w:rPr>
                <w:rFonts w:ascii="Arial" w:hAnsi="Arial" w:cs="Arial"/>
                <w:sz w:val="20"/>
              </w:rPr>
              <w:t xml:space="preserve">Check your learning page </w:t>
            </w:r>
            <w:r>
              <w:rPr>
                <w:rFonts w:ascii="Arial" w:hAnsi="Arial" w:cs="Arial"/>
                <w:sz w:val="20"/>
              </w:rPr>
              <w:t>3</w:t>
            </w:r>
          </w:p>
          <w:p w14:paraId="6E6DCBB5" w14:textId="79671956" w:rsidR="00532FFD" w:rsidRPr="00E56B72" w:rsidRDefault="00532FFD" w:rsidP="00E56B72">
            <w:pPr>
              <w:rPr>
                <w:rFonts w:ascii="Arial" w:hAnsi="Arial" w:cs="Arial"/>
                <w:sz w:val="20"/>
              </w:rPr>
            </w:pPr>
            <w:r>
              <w:rPr>
                <w:rFonts w:ascii="Arial" w:hAnsi="Arial" w:cs="Arial"/>
                <w:sz w:val="20"/>
              </w:rPr>
              <w:t>–</w:t>
            </w:r>
            <w:r w:rsidRPr="00E56B72">
              <w:rPr>
                <w:rFonts w:ascii="Arial" w:hAnsi="Arial" w:cs="Arial"/>
                <w:sz w:val="20"/>
              </w:rPr>
              <w:t xml:space="preserve"> Challenge </w:t>
            </w:r>
            <w:r>
              <w:rPr>
                <w:rFonts w:ascii="Arial" w:hAnsi="Arial" w:cs="Arial"/>
                <w:sz w:val="20"/>
              </w:rPr>
              <w:t>1</w:t>
            </w:r>
            <w:r w:rsidRPr="00E56B72">
              <w:rPr>
                <w:rFonts w:ascii="Arial" w:hAnsi="Arial" w:cs="Arial"/>
                <w:sz w:val="20"/>
              </w:rPr>
              <w:t>.1 page 1</w:t>
            </w:r>
            <w:r>
              <w:rPr>
                <w:rFonts w:ascii="Arial" w:hAnsi="Arial" w:cs="Arial"/>
                <w:sz w:val="20"/>
              </w:rPr>
              <w:t>70</w:t>
            </w:r>
          </w:p>
          <w:p w14:paraId="02E7B741" w14:textId="77777777" w:rsidR="00532FFD" w:rsidRPr="00D3110D" w:rsidRDefault="00532FFD" w:rsidP="00107EC2">
            <w:pPr>
              <w:rPr>
                <w:rFonts w:ascii="Arial" w:hAnsi="Arial" w:cs="Arial"/>
                <w:sz w:val="20"/>
              </w:rPr>
            </w:pPr>
          </w:p>
          <w:p w14:paraId="38FD7D50" w14:textId="45E523B5" w:rsidR="00532FFD" w:rsidRPr="00D3110D" w:rsidRDefault="00532FFD" w:rsidP="00107EC2">
            <w:pPr>
              <w:rPr>
                <w:rFonts w:ascii="Arial" w:hAnsi="Arial" w:cs="Arial"/>
                <w:sz w:val="20"/>
              </w:rPr>
            </w:pPr>
          </w:p>
        </w:tc>
      </w:tr>
      <w:tr w:rsidR="00532FFD" w:rsidRPr="00D3110D" w14:paraId="568D30ED" w14:textId="77777777" w:rsidTr="00532FFD">
        <w:trPr>
          <w:trHeight w:val="3782"/>
        </w:trPr>
        <w:tc>
          <w:tcPr>
            <w:tcW w:w="1643" w:type="dxa"/>
            <w:vMerge/>
          </w:tcPr>
          <w:p w14:paraId="2AFF9043" w14:textId="7B1384B4" w:rsidR="00532FFD" w:rsidRDefault="00532FFD" w:rsidP="005A13AD">
            <w:pPr>
              <w:rPr>
                <w:rFonts w:ascii="Arial" w:hAnsi="Arial" w:cs="Arial"/>
                <w:b/>
                <w:sz w:val="20"/>
              </w:rPr>
            </w:pPr>
          </w:p>
        </w:tc>
        <w:tc>
          <w:tcPr>
            <w:tcW w:w="1867" w:type="dxa"/>
            <w:vMerge/>
          </w:tcPr>
          <w:p w14:paraId="1E404F87" w14:textId="77777777" w:rsidR="00532FFD" w:rsidRPr="00D3110D" w:rsidRDefault="00532FFD" w:rsidP="004452B9">
            <w:pPr>
              <w:pStyle w:val="label1"/>
              <w:rPr>
                <w:rFonts w:ascii="Arial" w:hAnsi="Arial" w:cs="Arial"/>
              </w:rPr>
            </w:pPr>
          </w:p>
        </w:tc>
        <w:tc>
          <w:tcPr>
            <w:tcW w:w="3969" w:type="dxa"/>
            <w:vMerge/>
          </w:tcPr>
          <w:p w14:paraId="36F2A8DE" w14:textId="02980D3B" w:rsidR="00532FFD" w:rsidRPr="00D3110D" w:rsidRDefault="00532FFD" w:rsidP="004452B9">
            <w:pPr>
              <w:pStyle w:val="label1"/>
              <w:rPr>
                <w:rFonts w:ascii="Arial" w:hAnsi="Arial" w:cs="Arial"/>
              </w:rPr>
            </w:pPr>
          </w:p>
        </w:tc>
        <w:tc>
          <w:tcPr>
            <w:tcW w:w="4253" w:type="dxa"/>
            <w:vMerge/>
          </w:tcPr>
          <w:p w14:paraId="1645273D" w14:textId="77777777" w:rsidR="00532FFD" w:rsidRPr="00D3110D" w:rsidRDefault="00532FFD" w:rsidP="002E5E41">
            <w:pPr>
              <w:rPr>
                <w:rFonts w:ascii="Arial" w:hAnsi="Arial" w:cs="Arial"/>
                <w:b/>
                <w:sz w:val="20"/>
              </w:rPr>
            </w:pPr>
          </w:p>
        </w:tc>
        <w:tc>
          <w:tcPr>
            <w:tcW w:w="3544" w:type="dxa"/>
          </w:tcPr>
          <w:p w14:paraId="28AFD336" w14:textId="77777777" w:rsidR="00532FFD" w:rsidRDefault="00532FFD" w:rsidP="00107EC2">
            <w:pPr>
              <w:rPr>
                <w:rFonts w:ascii="Arial" w:hAnsi="Arial" w:cs="Arial"/>
                <w:b/>
                <w:sz w:val="20"/>
              </w:rPr>
            </w:pPr>
            <w:r>
              <w:rPr>
                <w:rFonts w:ascii="Arial" w:hAnsi="Arial" w:cs="Arial"/>
                <w:b/>
                <w:sz w:val="20"/>
              </w:rPr>
              <w:t>Additional resources</w:t>
            </w:r>
          </w:p>
          <w:p w14:paraId="7123CDF1" w14:textId="3E10B776" w:rsidR="00532FFD" w:rsidRDefault="00532FFD" w:rsidP="006B15D2">
            <w:pPr>
              <w:rPr>
                <w:rFonts w:ascii="Arial" w:hAnsi="Arial" w:cs="Arial"/>
                <w:sz w:val="20"/>
              </w:rPr>
            </w:pPr>
            <w:r>
              <w:rPr>
                <w:rFonts w:ascii="Arial" w:hAnsi="Arial" w:cs="Arial"/>
                <w:sz w:val="20"/>
              </w:rPr>
              <w:t xml:space="preserve">BBC Science, a fantastic resource framed by questions </w:t>
            </w:r>
            <w:hyperlink r:id="rId9" w:history="1">
              <w:r w:rsidRPr="009D528E">
                <w:rPr>
                  <w:rStyle w:val="Hyperlink"/>
                  <w:rFonts w:ascii="Arial" w:hAnsi="Arial" w:cs="Arial"/>
                  <w:sz w:val="20"/>
                </w:rPr>
                <w:t>http://www.bbc.co.uk/science</w:t>
              </w:r>
            </w:hyperlink>
          </w:p>
          <w:p w14:paraId="225AF672" w14:textId="77777777" w:rsidR="00532FFD" w:rsidRDefault="00532FFD" w:rsidP="006B15D2">
            <w:pPr>
              <w:rPr>
                <w:rFonts w:ascii="Arial" w:hAnsi="Arial" w:cs="Arial"/>
                <w:sz w:val="20"/>
              </w:rPr>
            </w:pPr>
          </w:p>
          <w:p w14:paraId="6DA90D21" w14:textId="303121AB" w:rsidR="00532FFD" w:rsidRDefault="00532FFD" w:rsidP="006B15D2">
            <w:pPr>
              <w:rPr>
                <w:rFonts w:ascii="Arial" w:hAnsi="Arial" w:cs="Arial"/>
                <w:sz w:val="20"/>
              </w:rPr>
            </w:pPr>
            <w:r>
              <w:rPr>
                <w:rFonts w:ascii="Arial" w:hAnsi="Arial" w:cs="Arial"/>
                <w:sz w:val="20"/>
              </w:rPr>
              <w:t xml:space="preserve">Videos to answer some common questions in science </w:t>
            </w:r>
            <w:hyperlink r:id="rId10" w:history="1">
              <w:r w:rsidRPr="009D528E">
                <w:rPr>
                  <w:rStyle w:val="Hyperlink"/>
                  <w:rFonts w:ascii="Arial" w:hAnsi="Arial" w:cs="Arial"/>
                  <w:sz w:val="20"/>
                </w:rPr>
                <w:t>http://science.howstuffworks.com</w:t>
              </w:r>
            </w:hyperlink>
          </w:p>
          <w:p w14:paraId="67E5583D" w14:textId="77777777" w:rsidR="00532FFD" w:rsidRDefault="00532FFD" w:rsidP="006B15D2">
            <w:pPr>
              <w:rPr>
                <w:rFonts w:ascii="Arial" w:hAnsi="Arial" w:cs="Arial"/>
                <w:sz w:val="20"/>
              </w:rPr>
            </w:pPr>
          </w:p>
          <w:p w14:paraId="5B7BB71D" w14:textId="06C29274" w:rsidR="00532FFD" w:rsidRDefault="00532FFD" w:rsidP="006B15D2">
            <w:pPr>
              <w:rPr>
                <w:rFonts w:ascii="Arial" w:hAnsi="Arial" w:cs="Arial"/>
                <w:sz w:val="20"/>
              </w:rPr>
            </w:pPr>
            <w:r>
              <w:rPr>
                <w:rFonts w:ascii="Arial" w:hAnsi="Arial" w:cs="Arial"/>
                <w:sz w:val="20"/>
              </w:rPr>
              <w:t>Australian Government priorities in Science  (some advanced language)</w:t>
            </w:r>
          </w:p>
          <w:p w14:paraId="75FF19C9" w14:textId="3FC11286" w:rsidR="00031054" w:rsidRPr="00E67006" w:rsidRDefault="005B532D" w:rsidP="00031054">
            <w:pPr>
              <w:rPr>
                <w:rFonts w:ascii="Arial" w:hAnsi="Arial" w:cs="Arial"/>
                <w:sz w:val="20"/>
              </w:rPr>
            </w:pPr>
            <w:hyperlink r:id="rId11" w:history="1">
              <w:r w:rsidR="00031054" w:rsidRPr="008562A5">
                <w:rPr>
                  <w:rStyle w:val="Hyperlink"/>
                  <w:rFonts w:ascii="Arial" w:hAnsi="Arial" w:cs="Arial"/>
                  <w:sz w:val="20"/>
                </w:rPr>
                <w:t>http://www.science.gov.au/scienceGov/ScienceAndResearchPriorities/Pages/default.aspx</w:t>
              </w:r>
            </w:hyperlink>
          </w:p>
        </w:tc>
      </w:tr>
      <w:tr w:rsidR="00532FFD" w:rsidRPr="00D3110D" w14:paraId="1A76DE81" w14:textId="77777777" w:rsidTr="00532FFD">
        <w:trPr>
          <w:trHeight w:val="720"/>
        </w:trPr>
        <w:tc>
          <w:tcPr>
            <w:tcW w:w="1643" w:type="dxa"/>
            <w:vMerge w:val="restart"/>
          </w:tcPr>
          <w:p w14:paraId="16020806" w14:textId="342CB804" w:rsidR="00532FFD" w:rsidRDefault="00532FFD" w:rsidP="005A13AD">
            <w:pPr>
              <w:rPr>
                <w:rFonts w:ascii="Arial" w:hAnsi="Arial" w:cs="Arial"/>
                <w:b/>
                <w:sz w:val="20"/>
              </w:rPr>
            </w:pPr>
            <w:r>
              <w:rPr>
                <w:rFonts w:ascii="Arial" w:hAnsi="Arial" w:cs="Arial"/>
                <w:b/>
                <w:sz w:val="20"/>
              </w:rPr>
              <w:t>1.2 Scientists use specialised equipment</w:t>
            </w:r>
          </w:p>
          <w:p w14:paraId="363DF9D2" w14:textId="77777777" w:rsidR="00532FFD" w:rsidRDefault="00532FFD" w:rsidP="005A13AD">
            <w:pPr>
              <w:rPr>
                <w:rFonts w:ascii="Arial" w:hAnsi="Arial" w:cs="Arial"/>
                <w:b/>
                <w:sz w:val="20"/>
              </w:rPr>
            </w:pPr>
          </w:p>
          <w:p w14:paraId="102D8056" w14:textId="1EDCEF7C" w:rsidR="00532FFD" w:rsidRDefault="00532FFD" w:rsidP="005A13AD">
            <w:pPr>
              <w:rPr>
                <w:rFonts w:ascii="Arial" w:hAnsi="Arial" w:cs="Arial"/>
                <w:b/>
                <w:sz w:val="20"/>
              </w:rPr>
            </w:pPr>
            <w:r>
              <w:rPr>
                <w:rFonts w:ascii="Arial" w:hAnsi="Arial" w:cs="Arial"/>
                <w:b/>
                <w:sz w:val="20"/>
              </w:rPr>
              <w:t>(pages 4–5)</w:t>
            </w:r>
          </w:p>
          <w:p w14:paraId="3CA12E8C" w14:textId="6657732F" w:rsidR="00532FFD" w:rsidRDefault="00532FFD" w:rsidP="005A13AD">
            <w:pPr>
              <w:rPr>
                <w:rFonts w:ascii="Arial" w:hAnsi="Arial" w:cs="Arial"/>
                <w:b/>
                <w:sz w:val="20"/>
              </w:rPr>
            </w:pPr>
          </w:p>
          <w:p w14:paraId="65BC0021" w14:textId="6AFC0AD0" w:rsidR="00532FFD" w:rsidRPr="00D3110D" w:rsidRDefault="00532FFD" w:rsidP="006926B8">
            <w:pPr>
              <w:rPr>
                <w:rFonts w:ascii="Arial" w:hAnsi="Arial" w:cs="Arial"/>
                <w:b/>
                <w:sz w:val="20"/>
              </w:rPr>
            </w:pPr>
          </w:p>
        </w:tc>
        <w:tc>
          <w:tcPr>
            <w:tcW w:w="1867" w:type="dxa"/>
            <w:vMerge w:val="restart"/>
          </w:tcPr>
          <w:p w14:paraId="135BC201" w14:textId="77777777" w:rsidR="00532FFD" w:rsidRDefault="00532FFD" w:rsidP="00532FFD">
            <w:pPr>
              <w:rPr>
                <w:rFonts w:ascii="Arial" w:hAnsi="Arial" w:cs="Arial"/>
                <w:i/>
                <w:sz w:val="20"/>
              </w:rPr>
            </w:pPr>
            <w:r w:rsidRPr="00F80B64">
              <w:rPr>
                <w:rFonts w:ascii="Arial" w:hAnsi="Arial" w:cs="Arial"/>
                <w:i/>
                <w:sz w:val="20"/>
              </w:rPr>
              <w:t>Science Inquiry Skills</w:t>
            </w:r>
          </w:p>
          <w:p w14:paraId="04E617E0" w14:textId="422E4E98" w:rsidR="00532FFD" w:rsidRPr="00532FFD" w:rsidRDefault="00532FFD" w:rsidP="00532FFD">
            <w:pPr>
              <w:rPr>
                <w:rFonts w:ascii="Arial" w:hAnsi="Arial" w:cs="Arial"/>
              </w:rPr>
            </w:pPr>
            <w:r w:rsidRPr="00532FFD">
              <w:rPr>
                <w:rFonts w:ascii="Arial" w:hAnsi="Arial" w:cs="Arial"/>
                <w:sz w:val="20"/>
              </w:rPr>
              <w:t>ACSIS133</w:t>
            </w:r>
          </w:p>
        </w:tc>
        <w:tc>
          <w:tcPr>
            <w:tcW w:w="3969" w:type="dxa"/>
            <w:vMerge w:val="restart"/>
          </w:tcPr>
          <w:p w14:paraId="1BF923E4" w14:textId="24379F46" w:rsidR="00532FFD" w:rsidRDefault="00532FFD" w:rsidP="006926B8">
            <w:pPr>
              <w:pStyle w:val="label1"/>
              <w:rPr>
                <w:rFonts w:ascii="Arial" w:hAnsi="Arial" w:cs="Arial"/>
              </w:rPr>
            </w:pPr>
            <w:r w:rsidRPr="00D3110D">
              <w:rPr>
                <w:rFonts w:ascii="Arial" w:hAnsi="Arial" w:cs="Arial"/>
              </w:rPr>
              <w:t>By the end of this unit, students should be able to:</w:t>
            </w:r>
          </w:p>
          <w:p w14:paraId="4B79D3B9" w14:textId="32C26173" w:rsidR="00532FFD" w:rsidRDefault="00532FFD" w:rsidP="00A65C41">
            <w:pPr>
              <w:pStyle w:val="label1"/>
              <w:numPr>
                <w:ilvl w:val="0"/>
                <w:numId w:val="4"/>
              </w:numPr>
              <w:rPr>
                <w:rFonts w:ascii="Arial" w:hAnsi="Arial" w:cs="Arial"/>
              </w:rPr>
            </w:pPr>
            <w:r>
              <w:rPr>
                <w:rFonts w:ascii="Arial" w:hAnsi="Arial" w:cs="Arial"/>
              </w:rPr>
              <w:t>explain how an experiment is different to other types of investigations</w:t>
            </w:r>
          </w:p>
          <w:p w14:paraId="70DC3199" w14:textId="288ABC24" w:rsidR="00532FFD" w:rsidRPr="006926B8" w:rsidRDefault="00532FFD" w:rsidP="00A65C41">
            <w:pPr>
              <w:pStyle w:val="label1"/>
              <w:numPr>
                <w:ilvl w:val="0"/>
                <w:numId w:val="4"/>
              </w:numPr>
              <w:rPr>
                <w:rFonts w:ascii="Arial" w:hAnsi="Arial" w:cs="Arial"/>
              </w:rPr>
            </w:pPr>
            <w:proofErr w:type="gramStart"/>
            <w:r>
              <w:rPr>
                <w:rFonts w:ascii="Arial" w:hAnsi="Arial" w:cs="Arial"/>
              </w:rPr>
              <w:t>describe</w:t>
            </w:r>
            <w:proofErr w:type="gramEnd"/>
            <w:r>
              <w:rPr>
                <w:rFonts w:ascii="Arial" w:hAnsi="Arial" w:cs="Arial"/>
              </w:rPr>
              <w:t xml:space="preserve"> a variety of different pieces of specialised science equipment.</w:t>
            </w:r>
          </w:p>
        </w:tc>
        <w:tc>
          <w:tcPr>
            <w:tcW w:w="4253" w:type="dxa"/>
            <w:vMerge w:val="restart"/>
          </w:tcPr>
          <w:p w14:paraId="403C2B13" w14:textId="77777777" w:rsidR="00532FFD" w:rsidRPr="00615B4F" w:rsidRDefault="00532FFD" w:rsidP="009E08B2">
            <w:pPr>
              <w:rPr>
                <w:rFonts w:ascii="Arial" w:hAnsi="Arial" w:cs="Arial"/>
                <w:b/>
                <w:sz w:val="20"/>
              </w:rPr>
            </w:pPr>
            <w:r w:rsidRPr="00615B4F">
              <w:rPr>
                <w:rFonts w:ascii="Arial" w:hAnsi="Arial" w:cs="Arial"/>
                <w:b/>
                <w:sz w:val="20"/>
              </w:rPr>
              <w:t>The right ingredients</w:t>
            </w:r>
          </w:p>
          <w:p w14:paraId="1B45556B" w14:textId="68293390" w:rsidR="00532FFD" w:rsidRDefault="00532FFD" w:rsidP="009E08B2">
            <w:pPr>
              <w:rPr>
                <w:rFonts w:ascii="Arial" w:hAnsi="Arial" w:cs="Arial"/>
                <w:sz w:val="20"/>
              </w:rPr>
            </w:pPr>
            <w:r>
              <w:rPr>
                <w:rFonts w:ascii="Arial" w:hAnsi="Arial" w:cs="Arial"/>
                <w:sz w:val="20"/>
              </w:rPr>
              <w:t xml:space="preserve">Ask students to consider the photos of scientific equipment pictured in Figure 1.9. Are they made of certain types of materials more than others? Are there reasons why these materials might be used? Why might it be important to have the same types of equipment being used across the world? In what other industries do the equipment and the materials from which they’re made matter? </w:t>
            </w:r>
          </w:p>
          <w:p w14:paraId="3DA1C6F9" w14:textId="052944E9" w:rsidR="00532FFD" w:rsidRPr="00F660DD" w:rsidRDefault="00532FFD" w:rsidP="009E08B2">
            <w:pPr>
              <w:rPr>
                <w:rFonts w:ascii="Arial" w:hAnsi="Arial" w:cs="Arial"/>
                <w:sz w:val="20"/>
              </w:rPr>
            </w:pPr>
          </w:p>
        </w:tc>
        <w:tc>
          <w:tcPr>
            <w:tcW w:w="3544" w:type="dxa"/>
          </w:tcPr>
          <w:p w14:paraId="738DD584" w14:textId="25EA2573" w:rsidR="00532FFD" w:rsidRPr="002779FA" w:rsidRDefault="005B532D" w:rsidP="00D61DF3">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5715FABB" w14:textId="2A1908CB" w:rsidR="00532FFD" w:rsidRPr="00615B4F" w:rsidRDefault="00532FFD" w:rsidP="00615B4F">
            <w:pPr>
              <w:pStyle w:val="ListParagraph"/>
              <w:numPr>
                <w:ilvl w:val="0"/>
                <w:numId w:val="17"/>
              </w:numPr>
              <w:rPr>
                <w:rFonts w:ascii="Arial" w:hAnsi="Arial" w:cs="Arial"/>
                <w:sz w:val="20"/>
              </w:rPr>
            </w:pPr>
            <w:r w:rsidRPr="00615B4F">
              <w:rPr>
                <w:rFonts w:ascii="Arial" w:hAnsi="Arial" w:cs="Arial"/>
                <w:sz w:val="20"/>
              </w:rPr>
              <w:t>Check your learning page 5</w:t>
            </w:r>
          </w:p>
          <w:p w14:paraId="17650B80" w14:textId="4DAB30F5" w:rsidR="00532FFD" w:rsidRPr="00615B4F" w:rsidRDefault="00532FFD" w:rsidP="00615B4F">
            <w:pPr>
              <w:pStyle w:val="ListParagraph"/>
              <w:numPr>
                <w:ilvl w:val="0"/>
                <w:numId w:val="17"/>
              </w:numPr>
              <w:rPr>
                <w:rFonts w:ascii="Arial" w:hAnsi="Arial" w:cs="Arial"/>
                <w:sz w:val="20"/>
              </w:rPr>
            </w:pPr>
            <w:r>
              <w:rPr>
                <w:rFonts w:ascii="Arial" w:hAnsi="Arial" w:cs="Arial"/>
                <w:sz w:val="20"/>
              </w:rPr>
              <w:t>Skills lab 1.2 page 171</w:t>
            </w:r>
          </w:p>
        </w:tc>
      </w:tr>
      <w:tr w:rsidR="00532FFD" w:rsidRPr="00D3110D" w14:paraId="6B6ADE4E" w14:textId="77777777" w:rsidTr="00532FFD">
        <w:trPr>
          <w:trHeight w:val="880"/>
        </w:trPr>
        <w:tc>
          <w:tcPr>
            <w:tcW w:w="1643" w:type="dxa"/>
            <w:vMerge/>
          </w:tcPr>
          <w:p w14:paraId="393F04DB" w14:textId="0140B2D3" w:rsidR="00532FFD" w:rsidRDefault="00532FFD" w:rsidP="005A13AD">
            <w:pPr>
              <w:rPr>
                <w:rFonts w:ascii="Arial" w:hAnsi="Arial" w:cs="Arial"/>
                <w:b/>
                <w:sz w:val="20"/>
              </w:rPr>
            </w:pPr>
          </w:p>
        </w:tc>
        <w:tc>
          <w:tcPr>
            <w:tcW w:w="1867" w:type="dxa"/>
            <w:vMerge/>
          </w:tcPr>
          <w:p w14:paraId="3991E18D" w14:textId="77777777" w:rsidR="00532FFD" w:rsidRPr="00D3110D" w:rsidRDefault="00532FFD" w:rsidP="001A4730">
            <w:pPr>
              <w:pStyle w:val="label1"/>
              <w:rPr>
                <w:rFonts w:ascii="Arial" w:hAnsi="Arial" w:cs="Arial"/>
              </w:rPr>
            </w:pPr>
          </w:p>
        </w:tc>
        <w:tc>
          <w:tcPr>
            <w:tcW w:w="3969" w:type="dxa"/>
            <w:vMerge/>
          </w:tcPr>
          <w:p w14:paraId="35E264F8" w14:textId="0A2E9EE1" w:rsidR="00532FFD" w:rsidRPr="00D3110D" w:rsidRDefault="00532FFD" w:rsidP="001A4730">
            <w:pPr>
              <w:pStyle w:val="label1"/>
              <w:rPr>
                <w:rFonts w:ascii="Arial" w:hAnsi="Arial" w:cs="Arial"/>
              </w:rPr>
            </w:pPr>
          </w:p>
        </w:tc>
        <w:tc>
          <w:tcPr>
            <w:tcW w:w="4253" w:type="dxa"/>
            <w:vMerge/>
          </w:tcPr>
          <w:p w14:paraId="49485815" w14:textId="77777777" w:rsidR="00532FFD" w:rsidRPr="00D3110D" w:rsidRDefault="00532FFD" w:rsidP="009E08B2">
            <w:pPr>
              <w:rPr>
                <w:rFonts w:ascii="Arial" w:hAnsi="Arial" w:cs="Arial"/>
                <w:b/>
                <w:sz w:val="20"/>
              </w:rPr>
            </w:pPr>
          </w:p>
        </w:tc>
        <w:tc>
          <w:tcPr>
            <w:tcW w:w="3544" w:type="dxa"/>
          </w:tcPr>
          <w:p w14:paraId="78957CA9" w14:textId="77777777" w:rsidR="00532FFD" w:rsidRDefault="00532FFD" w:rsidP="00783DD7">
            <w:pPr>
              <w:rPr>
                <w:rFonts w:ascii="Arial" w:hAnsi="Arial" w:cs="Arial"/>
                <w:b/>
                <w:sz w:val="20"/>
              </w:rPr>
            </w:pPr>
            <w:r>
              <w:rPr>
                <w:rFonts w:ascii="Arial" w:hAnsi="Arial" w:cs="Arial"/>
                <w:b/>
                <w:sz w:val="20"/>
              </w:rPr>
              <w:t>Additional resources</w:t>
            </w:r>
          </w:p>
          <w:p w14:paraId="49CA5FFE" w14:textId="77777777" w:rsidR="00532FFD" w:rsidRDefault="00532FFD" w:rsidP="00615B4F">
            <w:pPr>
              <w:rPr>
                <w:rFonts w:ascii="Arial" w:hAnsi="Arial" w:cs="Arial"/>
                <w:sz w:val="20"/>
              </w:rPr>
            </w:pPr>
            <w:r>
              <w:rPr>
                <w:rFonts w:ascii="Arial" w:hAnsi="Arial" w:cs="Arial"/>
                <w:sz w:val="20"/>
              </w:rPr>
              <w:t>Company that supplies scientific equipment as an interesting site for students to investigate</w:t>
            </w:r>
          </w:p>
          <w:p w14:paraId="01CEB1EE" w14:textId="30AFBB0F" w:rsidR="00532FFD" w:rsidRDefault="005B532D" w:rsidP="00615B4F">
            <w:pPr>
              <w:rPr>
                <w:rFonts w:ascii="Arial" w:hAnsi="Arial" w:cs="Arial"/>
                <w:sz w:val="20"/>
              </w:rPr>
            </w:pPr>
            <w:hyperlink r:id="rId12" w:history="1">
              <w:r w:rsidR="00532FFD" w:rsidRPr="009D528E">
                <w:rPr>
                  <w:rStyle w:val="Hyperlink"/>
                  <w:rFonts w:ascii="Arial" w:hAnsi="Arial" w:cs="Arial"/>
                  <w:sz w:val="20"/>
                </w:rPr>
                <w:t>http://www.westlab.com.au/index.php</w:t>
              </w:r>
            </w:hyperlink>
          </w:p>
          <w:p w14:paraId="7767FD3C" w14:textId="44B57ECF" w:rsidR="00532FFD" w:rsidRPr="00D3110D" w:rsidRDefault="00532FFD" w:rsidP="00615B4F">
            <w:pPr>
              <w:rPr>
                <w:rFonts w:ascii="Arial" w:hAnsi="Arial" w:cs="Arial"/>
                <w:sz w:val="20"/>
              </w:rPr>
            </w:pPr>
          </w:p>
        </w:tc>
      </w:tr>
    </w:tbl>
    <w:p w14:paraId="5F94B3BD" w14:textId="77777777" w:rsidR="00C616A7" w:rsidRDefault="00C616A7">
      <w:r>
        <w:br w:type="page"/>
      </w:r>
    </w:p>
    <w:tbl>
      <w:tblPr>
        <w:tblStyle w:val="TableGrid"/>
        <w:tblW w:w="15276" w:type="dxa"/>
        <w:tblLayout w:type="fixed"/>
        <w:tblLook w:val="00A0" w:firstRow="1" w:lastRow="0" w:firstColumn="1" w:lastColumn="0" w:noHBand="0" w:noVBand="0"/>
      </w:tblPr>
      <w:tblGrid>
        <w:gridCol w:w="1643"/>
        <w:gridCol w:w="1867"/>
        <w:gridCol w:w="3969"/>
        <w:gridCol w:w="4253"/>
        <w:gridCol w:w="3544"/>
      </w:tblGrid>
      <w:tr w:rsidR="00532FFD" w:rsidRPr="00D3110D" w14:paraId="73B1ADB7" w14:textId="77777777" w:rsidTr="00532FFD">
        <w:trPr>
          <w:cantSplit/>
          <w:trHeight w:val="352"/>
        </w:trPr>
        <w:tc>
          <w:tcPr>
            <w:tcW w:w="1643" w:type="dxa"/>
            <w:vMerge w:val="restart"/>
          </w:tcPr>
          <w:p w14:paraId="7EC0A779" w14:textId="47DF60E3" w:rsidR="00532FFD" w:rsidRDefault="00532FFD" w:rsidP="00091914">
            <w:pPr>
              <w:rPr>
                <w:rFonts w:ascii="Arial" w:hAnsi="Arial" w:cs="Arial"/>
                <w:b/>
                <w:sz w:val="20"/>
              </w:rPr>
            </w:pPr>
            <w:r>
              <w:rPr>
                <w:rFonts w:ascii="Arial" w:hAnsi="Arial" w:cs="Arial"/>
                <w:b/>
                <w:sz w:val="20"/>
              </w:rPr>
              <w:lastRenderedPageBreak/>
              <w:t>1.3 Scientists take safety precautions</w:t>
            </w:r>
          </w:p>
          <w:p w14:paraId="6EA04831" w14:textId="77777777" w:rsidR="00532FFD" w:rsidRDefault="00532FFD" w:rsidP="00091914">
            <w:pPr>
              <w:rPr>
                <w:rFonts w:ascii="Arial" w:hAnsi="Arial" w:cs="Arial"/>
                <w:b/>
                <w:sz w:val="20"/>
              </w:rPr>
            </w:pPr>
          </w:p>
          <w:p w14:paraId="4B627155" w14:textId="626DF5D9" w:rsidR="00532FFD" w:rsidRDefault="00532FFD" w:rsidP="00091914">
            <w:pPr>
              <w:rPr>
                <w:rFonts w:ascii="Arial" w:hAnsi="Arial" w:cs="Arial"/>
                <w:b/>
                <w:sz w:val="20"/>
              </w:rPr>
            </w:pPr>
            <w:r>
              <w:rPr>
                <w:rFonts w:ascii="Arial" w:hAnsi="Arial" w:cs="Arial"/>
                <w:b/>
                <w:sz w:val="20"/>
              </w:rPr>
              <w:t>(pages 6–7)</w:t>
            </w:r>
          </w:p>
          <w:p w14:paraId="1AA2A00D" w14:textId="77777777" w:rsidR="00532FFD" w:rsidRDefault="00532FFD" w:rsidP="00091914">
            <w:pPr>
              <w:rPr>
                <w:rFonts w:ascii="Arial" w:hAnsi="Arial" w:cs="Arial"/>
                <w:b/>
                <w:sz w:val="20"/>
              </w:rPr>
            </w:pPr>
          </w:p>
          <w:p w14:paraId="7CAD0DE7" w14:textId="1376E5EA" w:rsidR="00532FFD" w:rsidRPr="00D3110D" w:rsidRDefault="00532FFD" w:rsidP="00532FFD">
            <w:pPr>
              <w:rPr>
                <w:rFonts w:ascii="Arial" w:hAnsi="Arial" w:cs="Arial"/>
                <w:b/>
                <w:sz w:val="20"/>
              </w:rPr>
            </w:pPr>
          </w:p>
        </w:tc>
        <w:tc>
          <w:tcPr>
            <w:tcW w:w="1867" w:type="dxa"/>
            <w:vMerge w:val="restart"/>
          </w:tcPr>
          <w:p w14:paraId="2FAF7586"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77CED6AC" w14:textId="291865B6" w:rsidR="00532FFD" w:rsidRPr="00532FFD" w:rsidRDefault="00532FFD" w:rsidP="00532FFD">
            <w:pPr>
              <w:rPr>
                <w:rFonts w:ascii="Arial" w:hAnsi="Arial" w:cs="Arial"/>
                <w:sz w:val="20"/>
              </w:rPr>
            </w:pPr>
            <w:r w:rsidRPr="00532FFD">
              <w:rPr>
                <w:rFonts w:ascii="Arial" w:hAnsi="Arial" w:cs="Arial"/>
                <w:sz w:val="20"/>
              </w:rPr>
              <w:t>ACSHE</w:t>
            </w:r>
            <w:r w:rsidR="00B963AB">
              <w:rPr>
                <w:rFonts w:ascii="Arial" w:hAnsi="Arial" w:cs="Arial"/>
                <w:sz w:val="20"/>
              </w:rPr>
              <w:t>121</w:t>
            </w:r>
          </w:p>
          <w:p w14:paraId="793C567D" w14:textId="77777777" w:rsidR="00532FFD" w:rsidRDefault="00532FFD" w:rsidP="00532FFD">
            <w:pPr>
              <w:rPr>
                <w:rFonts w:ascii="Arial" w:hAnsi="Arial" w:cs="Arial"/>
                <w:sz w:val="20"/>
              </w:rPr>
            </w:pPr>
          </w:p>
          <w:p w14:paraId="11FA25D2" w14:textId="77777777" w:rsidR="00532FFD" w:rsidRPr="00F80B64" w:rsidRDefault="00532FFD" w:rsidP="00532FFD">
            <w:pPr>
              <w:rPr>
                <w:rFonts w:ascii="Arial" w:hAnsi="Arial" w:cs="Arial"/>
                <w:i/>
                <w:sz w:val="20"/>
              </w:rPr>
            </w:pPr>
            <w:r w:rsidRPr="00F80B64">
              <w:rPr>
                <w:rFonts w:ascii="Arial" w:hAnsi="Arial" w:cs="Arial"/>
                <w:i/>
                <w:sz w:val="20"/>
              </w:rPr>
              <w:t>Science Inquiry Skills</w:t>
            </w:r>
          </w:p>
          <w:p w14:paraId="550E6A76" w14:textId="77777777" w:rsidR="00532FFD" w:rsidRDefault="00532FFD" w:rsidP="00532FFD">
            <w:pPr>
              <w:rPr>
                <w:rFonts w:ascii="Arial" w:hAnsi="Arial" w:cs="Arial"/>
                <w:b/>
                <w:sz w:val="20"/>
              </w:rPr>
            </w:pPr>
            <w:r w:rsidRPr="00532FFD">
              <w:rPr>
                <w:rFonts w:ascii="Arial" w:hAnsi="Arial" w:cs="Arial"/>
                <w:sz w:val="20"/>
              </w:rPr>
              <w:t>ACSIS130</w:t>
            </w:r>
          </w:p>
          <w:p w14:paraId="79973672" w14:textId="77777777" w:rsidR="00532FFD" w:rsidRPr="00D3110D" w:rsidRDefault="00532FFD" w:rsidP="00B75740">
            <w:pPr>
              <w:pStyle w:val="label1"/>
              <w:rPr>
                <w:rFonts w:ascii="Arial" w:hAnsi="Arial" w:cs="Arial"/>
              </w:rPr>
            </w:pPr>
          </w:p>
        </w:tc>
        <w:tc>
          <w:tcPr>
            <w:tcW w:w="3969" w:type="dxa"/>
            <w:vMerge w:val="restart"/>
          </w:tcPr>
          <w:p w14:paraId="3B2483DC" w14:textId="6DCA010D" w:rsidR="00532FFD" w:rsidRDefault="00532FFD" w:rsidP="00B75740">
            <w:pPr>
              <w:pStyle w:val="label1"/>
              <w:rPr>
                <w:rFonts w:ascii="Arial" w:hAnsi="Arial" w:cs="Arial"/>
                <w:szCs w:val="24"/>
              </w:rPr>
            </w:pPr>
            <w:r w:rsidRPr="00D3110D">
              <w:rPr>
                <w:rFonts w:ascii="Arial" w:hAnsi="Arial" w:cs="Arial"/>
              </w:rPr>
              <w:t>By the end of this unit, students should be able to:</w:t>
            </w:r>
          </w:p>
          <w:p w14:paraId="5AF6037C" w14:textId="594D3948" w:rsidR="00532FFD" w:rsidRPr="00C42F25" w:rsidRDefault="00532FFD" w:rsidP="00B75740">
            <w:pPr>
              <w:pStyle w:val="label1"/>
              <w:numPr>
                <w:ilvl w:val="0"/>
                <w:numId w:val="5"/>
              </w:numPr>
              <w:rPr>
                <w:rFonts w:cs="Arial"/>
              </w:rPr>
            </w:pPr>
            <w:r>
              <w:rPr>
                <w:rFonts w:ascii="Arial" w:hAnsi="Arial" w:cs="Arial"/>
              </w:rPr>
              <w:t>describe safe practices within the laboratory</w:t>
            </w:r>
          </w:p>
          <w:p w14:paraId="518BCD22" w14:textId="1E754C02" w:rsidR="00532FFD" w:rsidRPr="00C42F25" w:rsidRDefault="00532FFD" w:rsidP="00B75740">
            <w:pPr>
              <w:pStyle w:val="label1"/>
              <w:numPr>
                <w:ilvl w:val="0"/>
                <w:numId w:val="5"/>
              </w:numPr>
              <w:rPr>
                <w:rFonts w:cs="Arial"/>
              </w:rPr>
            </w:pPr>
            <w:r>
              <w:rPr>
                <w:rFonts w:ascii="Arial" w:hAnsi="Arial" w:cs="Arial"/>
              </w:rPr>
              <w:t>describe safety equipment and attire</w:t>
            </w:r>
          </w:p>
          <w:p w14:paraId="4B76BEE7" w14:textId="14B7776C" w:rsidR="00532FFD" w:rsidRPr="00C42F25" w:rsidRDefault="00532FFD" w:rsidP="00B75740">
            <w:pPr>
              <w:pStyle w:val="label1"/>
              <w:numPr>
                <w:ilvl w:val="0"/>
                <w:numId w:val="5"/>
              </w:numPr>
              <w:rPr>
                <w:rFonts w:cs="Arial"/>
              </w:rPr>
            </w:pPr>
            <w:r>
              <w:rPr>
                <w:rFonts w:ascii="Arial" w:hAnsi="Arial" w:cs="Arial"/>
              </w:rPr>
              <w:t>describe the safety risks unique to different types of scientists</w:t>
            </w:r>
          </w:p>
          <w:p w14:paraId="33CCCA90" w14:textId="3E02A1D3" w:rsidR="00532FFD" w:rsidRPr="00D3110D" w:rsidRDefault="00532FFD" w:rsidP="00B75740">
            <w:pPr>
              <w:pStyle w:val="label1"/>
              <w:numPr>
                <w:ilvl w:val="0"/>
                <w:numId w:val="5"/>
              </w:numPr>
              <w:rPr>
                <w:rFonts w:cs="Arial"/>
              </w:rPr>
            </w:pPr>
            <w:proofErr w:type="gramStart"/>
            <w:r>
              <w:rPr>
                <w:rFonts w:ascii="Arial" w:hAnsi="Arial" w:cs="Arial"/>
              </w:rPr>
              <w:t>identify</w:t>
            </w:r>
            <w:proofErr w:type="gramEnd"/>
            <w:r>
              <w:rPr>
                <w:rFonts w:ascii="Arial" w:hAnsi="Arial" w:cs="Arial"/>
              </w:rPr>
              <w:t xml:space="preserve"> common safety symbols.</w:t>
            </w:r>
          </w:p>
          <w:p w14:paraId="4F46A8C9" w14:textId="10574925" w:rsidR="00532FFD" w:rsidRPr="00D3110D" w:rsidRDefault="00532FFD" w:rsidP="00B75740">
            <w:pPr>
              <w:pStyle w:val="codebos2"/>
              <w:ind w:left="0" w:firstLine="0"/>
              <w:rPr>
                <w:rFonts w:cs="Arial"/>
              </w:rPr>
            </w:pPr>
          </w:p>
        </w:tc>
        <w:tc>
          <w:tcPr>
            <w:tcW w:w="4253" w:type="dxa"/>
            <w:vMerge w:val="restart"/>
          </w:tcPr>
          <w:p w14:paraId="16848727" w14:textId="77777777" w:rsidR="00532FFD" w:rsidRDefault="00532FFD" w:rsidP="003B1D54">
            <w:pPr>
              <w:rPr>
                <w:rFonts w:ascii="Arial" w:hAnsi="Arial" w:cs="Arial"/>
                <w:b/>
                <w:sz w:val="20"/>
              </w:rPr>
            </w:pPr>
            <w:r>
              <w:rPr>
                <w:rFonts w:ascii="Arial" w:hAnsi="Arial" w:cs="Arial"/>
                <w:b/>
                <w:sz w:val="20"/>
              </w:rPr>
              <w:t>Symbols</w:t>
            </w:r>
          </w:p>
          <w:p w14:paraId="7B2D72A0" w14:textId="77777777" w:rsidR="00532FFD" w:rsidRDefault="00532FFD" w:rsidP="003B1D54">
            <w:pPr>
              <w:rPr>
                <w:rFonts w:ascii="Arial" w:hAnsi="Arial" w:cs="Arial"/>
                <w:sz w:val="20"/>
              </w:rPr>
            </w:pPr>
            <w:r>
              <w:rPr>
                <w:rFonts w:ascii="Arial" w:hAnsi="Arial" w:cs="Arial"/>
                <w:sz w:val="20"/>
              </w:rPr>
              <w:t xml:space="preserve">Ask the students to consider why words are not often used in safety symbols. If they have ever travelled to a country where English was not the dominant language, did they encounter difficulties finding their way around or remaining safe? Did symbols help? Were the symbols universally used? </w:t>
            </w:r>
          </w:p>
          <w:p w14:paraId="460D7470" w14:textId="77777777" w:rsidR="00532FFD" w:rsidRDefault="00532FFD" w:rsidP="003B1D54">
            <w:pPr>
              <w:rPr>
                <w:rFonts w:ascii="Arial" w:hAnsi="Arial" w:cs="Arial"/>
                <w:sz w:val="20"/>
              </w:rPr>
            </w:pPr>
          </w:p>
          <w:p w14:paraId="7A9D6222" w14:textId="2AE6F91F" w:rsidR="00532FFD" w:rsidRPr="00391929" w:rsidRDefault="00532FFD" w:rsidP="00303D45">
            <w:pPr>
              <w:rPr>
                <w:rFonts w:ascii="Arial" w:hAnsi="Arial" w:cs="Arial"/>
                <w:sz w:val="20"/>
              </w:rPr>
            </w:pPr>
            <w:r>
              <w:rPr>
                <w:rFonts w:ascii="Arial" w:hAnsi="Arial" w:cs="Arial"/>
                <w:sz w:val="20"/>
              </w:rPr>
              <w:t>As an extension, students could investigate who is liable when an accident occurs because a symbol was either not understood or ignored. As a starting point they could consider the case of the Australian who chose to swim in the Mary River in the Northern Territory where there was clearly a sign indicating the presence of crocodiles.</w:t>
            </w:r>
          </w:p>
        </w:tc>
        <w:tc>
          <w:tcPr>
            <w:tcW w:w="3544" w:type="dxa"/>
          </w:tcPr>
          <w:p w14:paraId="19522B8F" w14:textId="26C30AD1" w:rsidR="00532FFD" w:rsidRPr="002779FA" w:rsidRDefault="005B532D" w:rsidP="00D61DF3">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4F3DBFA0" w14:textId="7A4D3551" w:rsidR="00532FFD" w:rsidRPr="00E56B72" w:rsidRDefault="00532FFD" w:rsidP="00E56B72">
            <w:pPr>
              <w:rPr>
                <w:rFonts w:ascii="Arial" w:hAnsi="Arial" w:cs="Arial"/>
                <w:sz w:val="20"/>
              </w:rPr>
            </w:pPr>
            <w:r>
              <w:rPr>
                <w:rFonts w:ascii="Arial" w:hAnsi="Arial" w:cs="Arial"/>
                <w:sz w:val="20"/>
              </w:rPr>
              <w:t xml:space="preserve">– </w:t>
            </w:r>
            <w:r w:rsidRPr="00E56B72">
              <w:rPr>
                <w:rFonts w:ascii="Arial" w:hAnsi="Arial" w:cs="Arial"/>
                <w:sz w:val="20"/>
              </w:rPr>
              <w:t xml:space="preserve">Check your learning page </w:t>
            </w:r>
            <w:r>
              <w:rPr>
                <w:rFonts w:ascii="Arial" w:hAnsi="Arial" w:cs="Arial"/>
                <w:sz w:val="20"/>
              </w:rPr>
              <w:t>7</w:t>
            </w:r>
          </w:p>
          <w:p w14:paraId="34D1E7AD" w14:textId="351D7C65" w:rsidR="00532FFD" w:rsidRPr="00E56B72" w:rsidRDefault="00532FFD" w:rsidP="00E56B72">
            <w:pPr>
              <w:rPr>
                <w:rFonts w:ascii="Arial" w:hAnsi="Arial" w:cs="Arial"/>
              </w:rPr>
            </w:pPr>
          </w:p>
        </w:tc>
      </w:tr>
      <w:tr w:rsidR="00532FFD" w:rsidRPr="00D3110D" w14:paraId="056084D1" w14:textId="77777777" w:rsidTr="00532FFD">
        <w:trPr>
          <w:trHeight w:val="3104"/>
        </w:trPr>
        <w:tc>
          <w:tcPr>
            <w:tcW w:w="1643" w:type="dxa"/>
            <w:vMerge/>
          </w:tcPr>
          <w:p w14:paraId="67862B96" w14:textId="19935738" w:rsidR="00532FFD" w:rsidRDefault="00532FFD" w:rsidP="00091914">
            <w:pPr>
              <w:rPr>
                <w:rFonts w:ascii="Arial" w:hAnsi="Arial" w:cs="Arial"/>
                <w:b/>
                <w:sz w:val="20"/>
              </w:rPr>
            </w:pPr>
          </w:p>
        </w:tc>
        <w:tc>
          <w:tcPr>
            <w:tcW w:w="1867" w:type="dxa"/>
            <w:vMerge/>
          </w:tcPr>
          <w:p w14:paraId="50F58413" w14:textId="77777777" w:rsidR="00532FFD" w:rsidRPr="00D3110D" w:rsidRDefault="00532FFD" w:rsidP="001E49F6">
            <w:pPr>
              <w:pStyle w:val="codebos2"/>
              <w:rPr>
                <w:rFonts w:cs="Arial"/>
              </w:rPr>
            </w:pPr>
          </w:p>
        </w:tc>
        <w:tc>
          <w:tcPr>
            <w:tcW w:w="3969" w:type="dxa"/>
            <w:vMerge/>
          </w:tcPr>
          <w:p w14:paraId="244969D7" w14:textId="3910B4D1" w:rsidR="00532FFD" w:rsidRPr="00D3110D" w:rsidRDefault="00532FFD" w:rsidP="001E49F6">
            <w:pPr>
              <w:pStyle w:val="codebos2"/>
              <w:rPr>
                <w:rFonts w:cs="Arial"/>
              </w:rPr>
            </w:pPr>
          </w:p>
        </w:tc>
        <w:tc>
          <w:tcPr>
            <w:tcW w:w="4253" w:type="dxa"/>
            <w:vMerge/>
          </w:tcPr>
          <w:p w14:paraId="2F6E2AA8" w14:textId="77777777" w:rsidR="00532FFD" w:rsidRPr="00D3110D" w:rsidRDefault="00532FFD" w:rsidP="003B1D54">
            <w:pPr>
              <w:rPr>
                <w:rFonts w:ascii="Arial" w:hAnsi="Arial" w:cs="Arial"/>
                <w:sz w:val="20"/>
              </w:rPr>
            </w:pPr>
          </w:p>
        </w:tc>
        <w:tc>
          <w:tcPr>
            <w:tcW w:w="3544" w:type="dxa"/>
          </w:tcPr>
          <w:p w14:paraId="4A174EF8" w14:textId="77777777" w:rsidR="00532FFD" w:rsidRDefault="00532FFD" w:rsidP="00D61DF3">
            <w:pPr>
              <w:rPr>
                <w:rFonts w:ascii="Arial" w:hAnsi="Arial" w:cs="Arial"/>
                <w:b/>
                <w:sz w:val="20"/>
              </w:rPr>
            </w:pPr>
            <w:r>
              <w:rPr>
                <w:rFonts w:ascii="Arial" w:hAnsi="Arial" w:cs="Arial"/>
                <w:b/>
                <w:sz w:val="20"/>
              </w:rPr>
              <w:t>Additional resources</w:t>
            </w:r>
          </w:p>
          <w:p w14:paraId="21FBEC21" w14:textId="0FD8469E" w:rsidR="00532FFD" w:rsidRDefault="00532FFD" w:rsidP="00615B4F">
            <w:pPr>
              <w:rPr>
                <w:rFonts w:ascii="Arial" w:hAnsi="Arial" w:cs="Arial"/>
                <w:sz w:val="20"/>
              </w:rPr>
            </w:pPr>
            <w:r>
              <w:rPr>
                <w:rFonts w:ascii="Arial" w:hAnsi="Arial" w:cs="Arial"/>
                <w:sz w:val="20"/>
              </w:rPr>
              <w:t xml:space="preserve">ABC report on Australian taken by crocodile </w:t>
            </w:r>
            <w:hyperlink r:id="rId13" w:history="1">
              <w:r w:rsidRPr="007B52FE">
                <w:rPr>
                  <w:rStyle w:val="Hyperlink"/>
                  <w:rFonts w:ascii="Arial" w:hAnsi="Arial" w:cs="Arial"/>
                  <w:sz w:val="20"/>
                </w:rPr>
                <w:t>http://www.abc.net.au/news/2013-08-26/police-find-body-of-darwin-man-taken-by-croc/4911268</w:t>
              </w:r>
            </w:hyperlink>
          </w:p>
          <w:p w14:paraId="306748CC" w14:textId="16B7BDE0" w:rsidR="00532FFD" w:rsidRPr="00A8195B" w:rsidRDefault="00532FFD" w:rsidP="00615B4F">
            <w:pPr>
              <w:rPr>
                <w:rFonts w:ascii="Arial" w:hAnsi="Arial" w:cs="Arial"/>
                <w:sz w:val="20"/>
              </w:rPr>
            </w:pPr>
          </w:p>
        </w:tc>
      </w:tr>
      <w:tr w:rsidR="00532FFD" w:rsidRPr="00D3110D" w14:paraId="5716FAB4" w14:textId="77777777" w:rsidTr="00532FFD">
        <w:trPr>
          <w:trHeight w:val="416"/>
        </w:trPr>
        <w:tc>
          <w:tcPr>
            <w:tcW w:w="1643" w:type="dxa"/>
          </w:tcPr>
          <w:p w14:paraId="6D252D37" w14:textId="38C92B85" w:rsidR="00532FFD" w:rsidRDefault="00532FFD" w:rsidP="00091914">
            <w:pPr>
              <w:rPr>
                <w:rFonts w:ascii="Arial" w:hAnsi="Arial" w:cs="Arial"/>
                <w:b/>
                <w:sz w:val="20"/>
              </w:rPr>
            </w:pPr>
            <w:r>
              <w:rPr>
                <w:rFonts w:ascii="Arial" w:hAnsi="Arial" w:cs="Arial"/>
                <w:b/>
                <w:sz w:val="20"/>
              </w:rPr>
              <w:t>1.4 Scientists use observation and inference to answer questions</w:t>
            </w:r>
          </w:p>
          <w:p w14:paraId="4C1609B0" w14:textId="77777777" w:rsidR="00532FFD" w:rsidRDefault="00532FFD" w:rsidP="00091914">
            <w:pPr>
              <w:rPr>
                <w:rFonts w:ascii="Arial" w:hAnsi="Arial" w:cs="Arial"/>
                <w:b/>
                <w:sz w:val="20"/>
              </w:rPr>
            </w:pPr>
          </w:p>
          <w:p w14:paraId="19A8B7CE" w14:textId="176D8481" w:rsidR="00532FFD" w:rsidRDefault="00532FFD" w:rsidP="00091914">
            <w:pPr>
              <w:rPr>
                <w:rFonts w:ascii="Arial" w:hAnsi="Arial" w:cs="Arial"/>
                <w:b/>
                <w:sz w:val="20"/>
              </w:rPr>
            </w:pPr>
            <w:r>
              <w:rPr>
                <w:rFonts w:ascii="Arial" w:hAnsi="Arial" w:cs="Arial"/>
                <w:b/>
                <w:sz w:val="20"/>
              </w:rPr>
              <w:t>(pages 8–9)</w:t>
            </w:r>
          </w:p>
          <w:p w14:paraId="78A02789" w14:textId="77777777" w:rsidR="00532FFD" w:rsidRDefault="00532FFD" w:rsidP="00091914">
            <w:pPr>
              <w:rPr>
                <w:rFonts w:ascii="Arial" w:hAnsi="Arial" w:cs="Arial"/>
                <w:b/>
                <w:sz w:val="20"/>
              </w:rPr>
            </w:pPr>
          </w:p>
          <w:p w14:paraId="238E4698" w14:textId="3F6E9BAC" w:rsidR="00532FFD" w:rsidRDefault="00532FFD" w:rsidP="00001F6F">
            <w:pPr>
              <w:rPr>
                <w:rFonts w:ascii="Arial" w:hAnsi="Arial" w:cs="Arial"/>
                <w:b/>
                <w:sz w:val="20"/>
              </w:rPr>
            </w:pPr>
          </w:p>
        </w:tc>
        <w:tc>
          <w:tcPr>
            <w:tcW w:w="1867" w:type="dxa"/>
          </w:tcPr>
          <w:p w14:paraId="2F0D3E4A"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1156F266" w14:textId="33929460" w:rsidR="00532FFD" w:rsidRPr="00532FFD" w:rsidRDefault="00532FFD" w:rsidP="00532FFD">
            <w:pPr>
              <w:rPr>
                <w:rFonts w:ascii="Arial" w:hAnsi="Arial" w:cs="Arial"/>
                <w:sz w:val="20"/>
              </w:rPr>
            </w:pPr>
            <w:r w:rsidRPr="00532FFD">
              <w:rPr>
                <w:rFonts w:ascii="Arial" w:hAnsi="Arial" w:cs="Arial"/>
                <w:sz w:val="20"/>
              </w:rPr>
              <w:t>ACSHE</w:t>
            </w:r>
            <w:r w:rsidR="00B963AB">
              <w:rPr>
                <w:rFonts w:ascii="Arial" w:hAnsi="Arial" w:cs="Arial"/>
                <w:sz w:val="20"/>
              </w:rPr>
              <w:t>121</w:t>
            </w:r>
          </w:p>
          <w:p w14:paraId="18660FE2" w14:textId="77777777" w:rsidR="00532FFD" w:rsidRDefault="00532FFD" w:rsidP="00532FFD">
            <w:pPr>
              <w:rPr>
                <w:rFonts w:ascii="Arial" w:hAnsi="Arial" w:cs="Arial"/>
                <w:b/>
                <w:sz w:val="20"/>
              </w:rPr>
            </w:pPr>
          </w:p>
          <w:p w14:paraId="5E01F4B4" w14:textId="77777777" w:rsidR="00532FFD" w:rsidRPr="00F80B64" w:rsidRDefault="00532FFD" w:rsidP="00532FFD">
            <w:pPr>
              <w:rPr>
                <w:rFonts w:ascii="Arial" w:hAnsi="Arial" w:cs="Arial"/>
                <w:i/>
                <w:sz w:val="20"/>
              </w:rPr>
            </w:pPr>
            <w:r w:rsidRPr="00F80B64">
              <w:rPr>
                <w:rFonts w:ascii="Arial" w:hAnsi="Arial" w:cs="Arial"/>
                <w:i/>
                <w:sz w:val="20"/>
              </w:rPr>
              <w:t>Science Inquiry Skills</w:t>
            </w:r>
          </w:p>
          <w:p w14:paraId="4F9DEF85" w14:textId="77777777" w:rsidR="00532FFD" w:rsidRPr="00532FFD" w:rsidRDefault="00532FFD" w:rsidP="00532FFD">
            <w:pPr>
              <w:rPr>
                <w:rFonts w:ascii="Arial" w:hAnsi="Arial" w:cs="Arial"/>
                <w:sz w:val="20"/>
              </w:rPr>
            </w:pPr>
            <w:r w:rsidRPr="00532FFD">
              <w:rPr>
                <w:rFonts w:ascii="Arial" w:hAnsi="Arial" w:cs="Arial"/>
                <w:sz w:val="20"/>
              </w:rPr>
              <w:t>ACSIS129</w:t>
            </w:r>
          </w:p>
          <w:p w14:paraId="78FAB18E" w14:textId="77777777" w:rsidR="00532FFD" w:rsidRPr="00532FFD" w:rsidRDefault="00532FFD" w:rsidP="00532FFD">
            <w:pPr>
              <w:rPr>
                <w:rFonts w:ascii="Arial" w:hAnsi="Arial" w:cs="Arial"/>
                <w:sz w:val="20"/>
              </w:rPr>
            </w:pPr>
            <w:r w:rsidRPr="00532FFD">
              <w:rPr>
                <w:rFonts w:ascii="Arial" w:hAnsi="Arial" w:cs="Arial"/>
                <w:sz w:val="20"/>
              </w:rPr>
              <w:t>ACSIS130</w:t>
            </w:r>
          </w:p>
          <w:p w14:paraId="447A9889" w14:textId="77777777" w:rsidR="00532FFD" w:rsidRPr="00532FFD" w:rsidRDefault="00532FFD" w:rsidP="00532FFD">
            <w:pPr>
              <w:rPr>
                <w:rFonts w:ascii="Arial" w:hAnsi="Arial" w:cs="Arial"/>
                <w:sz w:val="20"/>
              </w:rPr>
            </w:pPr>
            <w:r w:rsidRPr="00532FFD">
              <w:rPr>
                <w:rFonts w:ascii="Arial" w:hAnsi="Arial" w:cs="Arial"/>
                <w:sz w:val="20"/>
              </w:rPr>
              <w:t>ACSIS131</w:t>
            </w:r>
          </w:p>
          <w:p w14:paraId="16199AD3" w14:textId="2E3A94AA" w:rsidR="00532FFD" w:rsidRPr="008D355D" w:rsidRDefault="00532FFD" w:rsidP="00532FFD">
            <w:pPr>
              <w:pStyle w:val="label1"/>
              <w:spacing w:before="0" w:after="0"/>
              <w:rPr>
                <w:rFonts w:ascii="Arial" w:hAnsi="Arial" w:cs="Arial"/>
              </w:rPr>
            </w:pPr>
            <w:r w:rsidRPr="00532FFD">
              <w:rPr>
                <w:rFonts w:ascii="Arial" w:hAnsi="Arial" w:cs="Arial"/>
              </w:rPr>
              <w:t>ACSIS133</w:t>
            </w:r>
          </w:p>
        </w:tc>
        <w:tc>
          <w:tcPr>
            <w:tcW w:w="3969" w:type="dxa"/>
          </w:tcPr>
          <w:p w14:paraId="371A45DF" w14:textId="75D8B80C" w:rsidR="00532FFD" w:rsidRDefault="00532FFD" w:rsidP="00001F6F">
            <w:pPr>
              <w:pStyle w:val="label1"/>
              <w:spacing w:before="0" w:after="0"/>
              <w:rPr>
                <w:rFonts w:ascii="Arial" w:hAnsi="Arial" w:cs="Arial"/>
              </w:rPr>
            </w:pPr>
            <w:r w:rsidRPr="008D355D">
              <w:rPr>
                <w:rFonts w:ascii="Arial" w:hAnsi="Arial" w:cs="Arial"/>
              </w:rPr>
              <w:t>By the end of this unit, students should be able to:</w:t>
            </w:r>
          </w:p>
          <w:p w14:paraId="7E1DD20B" w14:textId="53247E88" w:rsidR="00532FFD" w:rsidRPr="00001F6F" w:rsidRDefault="00532FFD" w:rsidP="00A65C41">
            <w:pPr>
              <w:pStyle w:val="label1"/>
              <w:numPr>
                <w:ilvl w:val="0"/>
                <w:numId w:val="6"/>
              </w:numPr>
              <w:spacing w:before="0" w:after="0"/>
              <w:rPr>
                <w:rFonts w:cs="Arial"/>
              </w:rPr>
            </w:pPr>
            <w:r>
              <w:rPr>
                <w:rFonts w:ascii="Arial" w:hAnsi="Arial" w:cs="Arial"/>
              </w:rPr>
              <w:t>define observation and inference as scientific terms</w:t>
            </w:r>
          </w:p>
          <w:p w14:paraId="668FCF83" w14:textId="0D38B61F" w:rsidR="00532FFD" w:rsidRPr="00D3110D" w:rsidRDefault="00532FFD" w:rsidP="00A65C41">
            <w:pPr>
              <w:pStyle w:val="label1"/>
              <w:numPr>
                <w:ilvl w:val="0"/>
                <w:numId w:val="6"/>
              </w:numPr>
              <w:spacing w:before="0" w:after="0"/>
              <w:rPr>
                <w:rFonts w:cs="Arial"/>
              </w:rPr>
            </w:pPr>
            <w:proofErr w:type="gramStart"/>
            <w:r>
              <w:rPr>
                <w:rFonts w:ascii="Arial" w:hAnsi="Arial" w:cs="Arial"/>
              </w:rPr>
              <w:t>explain</w:t>
            </w:r>
            <w:proofErr w:type="gramEnd"/>
            <w:r>
              <w:rPr>
                <w:rFonts w:ascii="Arial" w:hAnsi="Arial" w:cs="Arial"/>
              </w:rPr>
              <w:t xml:space="preserve"> the difference between qualitative and quantitative data.</w:t>
            </w:r>
          </w:p>
          <w:p w14:paraId="6A97FA2D" w14:textId="535EF987" w:rsidR="00532FFD" w:rsidRPr="00D3110D" w:rsidRDefault="00532FFD" w:rsidP="00CB7266">
            <w:pPr>
              <w:rPr>
                <w:rFonts w:cs="Arial"/>
              </w:rPr>
            </w:pPr>
          </w:p>
        </w:tc>
        <w:tc>
          <w:tcPr>
            <w:tcW w:w="4253" w:type="dxa"/>
          </w:tcPr>
          <w:p w14:paraId="4C1E2055" w14:textId="77777777" w:rsidR="00532FFD" w:rsidRDefault="00532FFD" w:rsidP="00E67006">
            <w:pPr>
              <w:rPr>
                <w:rFonts w:ascii="Arial" w:hAnsi="Arial" w:cs="Arial"/>
                <w:sz w:val="20"/>
              </w:rPr>
            </w:pPr>
            <w:r>
              <w:rPr>
                <w:rFonts w:ascii="Arial" w:hAnsi="Arial" w:cs="Arial"/>
                <w:b/>
                <w:sz w:val="20"/>
              </w:rPr>
              <w:t>Getting creative</w:t>
            </w:r>
          </w:p>
          <w:p w14:paraId="46ED0364" w14:textId="77777777" w:rsidR="00532FFD" w:rsidRDefault="00532FFD" w:rsidP="00E67006">
            <w:pPr>
              <w:rPr>
                <w:rFonts w:ascii="Arial" w:hAnsi="Arial" w:cs="Arial"/>
                <w:sz w:val="20"/>
              </w:rPr>
            </w:pPr>
            <w:r>
              <w:rPr>
                <w:rFonts w:ascii="Arial" w:hAnsi="Arial" w:cs="Arial"/>
                <w:sz w:val="20"/>
              </w:rPr>
              <w:t>Have students refer back to the pictures in figure 1.18 on page 8. Ask them to make statements referring to the pictures that demonstrate their understanding of the terms qualitative and quantitative, as well as observation and inference. A couple of examples could be given before students first write their own examples in their books then share them with the class. Examples may include:</w:t>
            </w:r>
          </w:p>
          <w:p w14:paraId="18FBA5A3" w14:textId="7E71D499" w:rsidR="00532FFD" w:rsidRDefault="00532FFD" w:rsidP="00E67006">
            <w:pPr>
              <w:rPr>
                <w:rFonts w:ascii="Arial" w:hAnsi="Arial" w:cs="Arial"/>
                <w:sz w:val="20"/>
              </w:rPr>
            </w:pPr>
            <w:r>
              <w:rPr>
                <w:rFonts w:ascii="Arial" w:hAnsi="Arial" w:cs="Arial"/>
                <w:sz w:val="20"/>
              </w:rPr>
              <w:t>Observation – 3 of the 5 cows in each picture are definitely female</w:t>
            </w:r>
          </w:p>
          <w:p w14:paraId="270244E3" w14:textId="77777777" w:rsidR="00532FFD" w:rsidRDefault="00532FFD" w:rsidP="00E67006">
            <w:pPr>
              <w:rPr>
                <w:rFonts w:ascii="Arial" w:hAnsi="Arial" w:cs="Arial"/>
                <w:sz w:val="20"/>
              </w:rPr>
            </w:pPr>
            <w:r>
              <w:rPr>
                <w:rFonts w:ascii="Arial" w:hAnsi="Arial" w:cs="Arial"/>
                <w:sz w:val="20"/>
              </w:rPr>
              <w:t>Inference – all of the cows are likely to be female</w:t>
            </w:r>
          </w:p>
          <w:p w14:paraId="237815EB" w14:textId="77777777" w:rsidR="00532FFD" w:rsidRDefault="00532FFD" w:rsidP="00E67006">
            <w:pPr>
              <w:rPr>
                <w:rFonts w:ascii="Arial" w:hAnsi="Arial" w:cs="Arial"/>
                <w:sz w:val="20"/>
              </w:rPr>
            </w:pPr>
            <w:r>
              <w:rPr>
                <w:rFonts w:ascii="Arial" w:hAnsi="Arial" w:cs="Arial"/>
                <w:sz w:val="20"/>
              </w:rPr>
              <w:t>Qualitative – there are cows in the pictures</w:t>
            </w:r>
          </w:p>
          <w:p w14:paraId="4A14F7F5" w14:textId="77777777" w:rsidR="00532FFD" w:rsidRDefault="00532FFD" w:rsidP="00E67006">
            <w:pPr>
              <w:rPr>
                <w:rFonts w:ascii="Arial" w:hAnsi="Arial" w:cs="Arial"/>
                <w:sz w:val="20"/>
              </w:rPr>
            </w:pPr>
            <w:r>
              <w:rPr>
                <w:rFonts w:ascii="Arial" w:hAnsi="Arial" w:cs="Arial"/>
                <w:sz w:val="20"/>
              </w:rPr>
              <w:t>Quantitative – there are 5 cows in each picture</w:t>
            </w:r>
          </w:p>
          <w:p w14:paraId="63658C5A" w14:textId="4767B7BC" w:rsidR="00532FFD" w:rsidRPr="00937877" w:rsidRDefault="00532FFD" w:rsidP="00E67006">
            <w:pPr>
              <w:rPr>
                <w:rFonts w:ascii="Arial" w:hAnsi="Arial" w:cs="Arial"/>
                <w:sz w:val="20"/>
              </w:rPr>
            </w:pPr>
            <w:r>
              <w:rPr>
                <w:rFonts w:ascii="Arial" w:hAnsi="Arial" w:cs="Arial"/>
                <w:sz w:val="20"/>
              </w:rPr>
              <w:t>Students could then be challenged to draw their own set of pictures that contain similarities and differences to be spotted.</w:t>
            </w:r>
          </w:p>
        </w:tc>
        <w:tc>
          <w:tcPr>
            <w:tcW w:w="3544" w:type="dxa"/>
          </w:tcPr>
          <w:p w14:paraId="30801674" w14:textId="6A5C3E0C" w:rsidR="00532FFD" w:rsidRPr="002779FA" w:rsidRDefault="005B532D" w:rsidP="001C1CAF">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30ACAF0E" w14:textId="73D8D634" w:rsidR="00532FFD" w:rsidRDefault="00532FFD" w:rsidP="001C1CAF">
            <w:pPr>
              <w:rPr>
                <w:rFonts w:ascii="Arial" w:hAnsi="Arial" w:cs="Arial"/>
                <w:sz w:val="20"/>
              </w:rPr>
            </w:pPr>
            <w:r>
              <w:rPr>
                <w:rFonts w:ascii="Arial" w:hAnsi="Arial" w:cs="Arial"/>
                <w:sz w:val="20"/>
              </w:rPr>
              <w:t>– Check your learning page 9</w:t>
            </w:r>
          </w:p>
          <w:p w14:paraId="49C64A23" w14:textId="3BE47C24" w:rsidR="00532FFD" w:rsidRPr="00E56B72" w:rsidRDefault="00532FFD" w:rsidP="004D58E8">
            <w:pPr>
              <w:rPr>
                <w:rFonts w:ascii="Arial" w:hAnsi="Arial" w:cs="Arial"/>
                <w:sz w:val="20"/>
              </w:rPr>
            </w:pPr>
            <w:r>
              <w:rPr>
                <w:rFonts w:ascii="Arial" w:hAnsi="Arial" w:cs="Arial"/>
                <w:sz w:val="20"/>
              </w:rPr>
              <w:t>–</w:t>
            </w:r>
            <w:r w:rsidRPr="00E56B72">
              <w:rPr>
                <w:rFonts w:ascii="Arial" w:hAnsi="Arial" w:cs="Arial"/>
                <w:sz w:val="20"/>
              </w:rPr>
              <w:t xml:space="preserve"> </w:t>
            </w:r>
            <w:r>
              <w:rPr>
                <w:rFonts w:ascii="Arial" w:hAnsi="Arial" w:cs="Arial"/>
                <w:sz w:val="20"/>
              </w:rPr>
              <w:t>Skills Lab</w:t>
            </w:r>
            <w:r w:rsidRPr="00E56B72">
              <w:rPr>
                <w:rFonts w:ascii="Arial" w:hAnsi="Arial" w:cs="Arial"/>
                <w:sz w:val="20"/>
              </w:rPr>
              <w:t xml:space="preserve"> </w:t>
            </w:r>
            <w:r>
              <w:rPr>
                <w:rFonts w:ascii="Arial" w:hAnsi="Arial" w:cs="Arial"/>
                <w:sz w:val="20"/>
              </w:rPr>
              <w:t>1</w:t>
            </w:r>
            <w:r w:rsidRPr="00E56B72">
              <w:rPr>
                <w:rFonts w:ascii="Arial" w:hAnsi="Arial" w:cs="Arial"/>
                <w:sz w:val="20"/>
              </w:rPr>
              <w:t>.4 page 1</w:t>
            </w:r>
            <w:r>
              <w:rPr>
                <w:rFonts w:ascii="Arial" w:hAnsi="Arial" w:cs="Arial"/>
                <w:sz w:val="20"/>
              </w:rPr>
              <w:t>72</w:t>
            </w:r>
          </w:p>
        </w:tc>
      </w:tr>
      <w:tr w:rsidR="00532FFD" w:rsidRPr="00D3110D" w14:paraId="5F33D695" w14:textId="77777777" w:rsidTr="00532FFD">
        <w:trPr>
          <w:trHeight w:val="704"/>
        </w:trPr>
        <w:tc>
          <w:tcPr>
            <w:tcW w:w="1643" w:type="dxa"/>
            <w:vMerge w:val="restart"/>
          </w:tcPr>
          <w:p w14:paraId="02261D3D" w14:textId="6F3EF3B7" w:rsidR="00532FFD" w:rsidRDefault="00532FFD" w:rsidP="00091914">
            <w:pPr>
              <w:rPr>
                <w:rFonts w:ascii="Arial" w:hAnsi="Arial" w:cs="Arial"/>
                <w:b/>
                <w:sz w:val="20"/>
              </w:rPr>
            </w:pPr>
            <w:r>
              <w:rPr>
                <w:rFonts w:ascii="Arial" w:hAnsi="Arial" w:cs="Arial"/>
                <w:b/>
                <w:sz w:val="20"/>
              </w:rPr>
              <w:lastRenderedPageBreak/>
              <w:t>1.5 Science relies on measuring with accuracy</w:t>
            </w:r>
          </w:p>
          <w:p w14:paraId="264B7F47" w14:textId="77777777" w:rsidR="00532FFD" w:rsidRDefault="00532FFD" w:rsidP="00091914">
            <w:pPr>
              <w:rPr>
                <w:rFonts w:ascii="Arial" w:hAnsi="Arial" w:cs="Arial"/>
                <w:b/>
                <w:sz w:val="20"/>
              </w:rPr>
            </w:pPr>
          </w:p>
          <w:p w14:paraId="4BC3BEC5" w14:textId="5E385F16" w:rsidR="00532FFD" w:rsidRDefault="00532FFD" w:rsidP="00091914">
            <w:pPr>
              <w:rPr>
                <w:rFonts w:ascii="Arial" w:hAnsi="Arial" w:cs="Arial"/>
                <w:b/>
                <w:sz w:val="20"/>
              </w:rPr>
            </w:pPr>
            <w:r>
              <w:rPr>
                <w:rFonts w:ascii="Arial" w:hAnsi="Arial" w:cs="Arial"/>
                <w:b/>
                <w:sz w:val="20"/>
              </w:rPr>
              <w:t>(pages 10–13)</w:t>
            </w:r>
          </w:p>
          <w:p w14:paraId="2F7A6A80" w14:textId="77777777" w:rsidR="00532FFD" w:rsidRDefault="00532FFD" w:rsidP="00091914">
            <w:pPr>
              <w:rPr>
                <w:rFonts w:ascii="Arial" w:hAnsi="Arial" w:cs="Arial"/>
                <w:b/>
                <w:sz w:val="20"/>
              </w:rPr>
            </w:pPr>
          </w:p>
          <w:p w14:paraId="2294606C" w14:textId="5C2803AE" w:rsidR="00532FFD" w:rsidRDefault="00532FFD" w:rsidP="00102E05">
            <w:pPr>
              <w:rPr>
                <w:rFonts w:ascii="Arial" w:hAnsi="Arial" w:cs="Arial"/>
                <w:b/>
                <w:sz w:val="20"/>
              </w:rPr>
            </w:pPr>
          </w:p>
        </w:tc>
        <w:tc>
          <w:tcPr>
            <w:tcW w:w="1867" w:type="dxa"/>
            <w:vMerge w:val="restart"/>
          </w:tcPr>
          <w:p w14:paraId="31A3E65A"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77C8E714" w14:textId="77777777" w:rsidR="00532FFD" w:rsidRPr="00532FFD" w:rsidRDefault="00532FFD" w:rsidP="00532FFD">
            <w:pPr>
              <w:rPr>
                <w:rFonts w:ascii="Arial" w:hAnsi="Arial" w:cs="Arial"/>
                <w:sz w:val="20"/>
              </w:rPr>
            </w:pPr>
            <w:r w:rsidRPr="00532FFD">
              <w:rPr>
                <w:rFonts w:ascii="Arial" w:hAnsi="Arial" w:cs="Arial"/>
                <w:sz w:val="20"/>
              </w:rPr>
              <w:t>ACSHE119</w:t>
            </w:r>
          </w:p>
          <w:p w14:paraId="7155E90B" w14:textId="77777777" w:rsidR="00532FFD" w:rsidRPr="00532FFD" w:rsidRDefault="00532FFD" w:rsidP="00532FFD">
            <w:pPr>
              <w:rPr>
                <w:rFonts w:ascii="Arial" w:hAnsi="Arial" w:cs="Arial"/>
                <w:sz w:val="20"/>
              </w:rPr>
            </w:pPr>
            <w:r w:rsidRPr="00532FFD">
              <w:rPr>
                <w:rFonts w:ascii="Arial" w:hAnsi="Arial" w:cs="Arial"/>
                <w:sz w:val="20"/>
              </w:rPr>
              <w:t>ACSHE223</w:t>
            </w:r>
          </w:p>
          <w:p w14:paraId="07DA31BA" w14:textId="77777777" w:rsidR="00532FFD" w:rsidRPr="00532FFD" w:rsidRDefault="00532FFD" w:rsidP="00532FFD">
            <w:pPr>
              <w:rPr>
                <w:rFonts w:ascii="Arial" w:hAnsi="Arial" w:cs="Arial"/>
                <w:sz w:val="20"/>
              </w:rPr>
            </w:pPr>
            <w:r w:rsidRPr="00532FFD">
              <w:rPr>
                <w:rFonts w:ascii="Arial" w:hAnsi="Arial" w:cs="Arial"/>
                <w:sz w:val="20"/>
              </w:rPr>
              <w:t>ACSHE120</w:t>
            </w:r>
          </w:p>
          <w:p w14:paraId="58B2613E" w14:textId="509A5135" w:rsidR="00532FFD" w:rsidRPr="00532FFD" w:rsidRDefault="00532FFD" w:rsidP="00532FFD">
            <w:pPr>
              <w:rPr>
                <w:rFonts w:ascii="Arial" w:hAnsi="Arial" w:cs="Arial"/>
                <w:sz w:val="20"/>
              </w:rPr>
            </w:pPr>
            <w:r w:rsidRPr="00532FFD">
              <w:rPr>
                <w:rFonts w:ascii="Arial" w:hAnsi="Arial" w:cs="Arial"/>
                <w:sz w:val="20"/>
              </w:rPr>
              <w:t>ACSHE</w:t>
            </w:r>
            <w:r w:rsidR="00B963AB">
              <w:rPr>
                <w:rFonts w:ascii="Arial" w:hAnsi="Arial" w:cs="Arial"/>
                <w:sz w:val="20"/>
              </w:rPr>
              <w:t>121</w:t>
            </w:r>
          </w:p>
          <w:p w14:paraId="4E497BF6" w14:textId="77777777" w:rsidR="00532FFD" w:rsidRDefault="00532FFD" w:rsidP="00532FFD">
            <w:pPr>
              <w:rPr>
                <w:rFonts w:ascii="Arial" w:hAnsi="Arial" w:cs="Arial"/>
                <w:sz w:val="20"/>
              </w:rPr>
            </w:pPr>
          </w:p>
          <w:p w14:paraId="7425708B" w14:textId="77777777" w:rsidR="00532FFD" w:rsidRDefault="00532FFD" w:rsidP="00532FFD">
            <w:pPr>
              <w:rPr>
                <w:rFonts w:ascii="Arial" w:hAnsi="Arial" w:cs="Arial"/>
                <w:sz w:val="20"/>
              </w:rPr>
            </w:pPr>
            <w:r w:rsidRPr="00F80B64">
              <w:rPr>
                <w:rFonts w:ascii="Arial" w:hAnsi="Arial" w:cs="Arial"/>
                <w:i/>
                <w:sz w:val="20"/>
              </w:rPr>
              <w:t>Science Inquiry Skills</w:t>
            </w:r>
            <w:r w:rsidRPr="00532FFD">
              <w:rPr>
                <w:rFonts w:ascii="Arial" w:hAnsi="Arial" w:cs="Arial"/>
                <w:sz w:val="20"/>
              </w:rPr>
              <w:t xml:space="preserve"> </w:t>
            </w:r>
          </w:p>
          <w:p w14:paraId="5B5B7F14" w14:textId="77777777" w:rsidR="00532FFD" w:rsidRPr="00532FFD" w:rsidRDefault="00532FFD" w:rsidP="00532FFD">
            <w:pPr>
              <w:rPr>
                <w:rFonts w:ascii="Arial" w:hAnsi="Arial" w:cs="Arial"/>
                <w:sz w:val="20"/>
              </w:rPr>
            </w:pPr>
            <w:r w:rsidRPr="00532FFD">
              <w:rPr>
                <w:rFonts w:ascii="Arial" w:hAnsi="Arial" w:cs="Arial"/>
                <w:sz w:val="20"/>
              </w:rPr>
              <w:t>ACSIS124</w:t>
            </w:r>
          </w:p>
          <w:p w14:paraId="60270266" w14:textId="77777777" w:rsidR="00532FFD" w:rsidRPr="00532FFD" w:rsidRDefault="00532FFD" w:rsidP="00532FFD">
            <w:pPr>
              <w:rPr>
                <w:rFonts w:ascii="Arial" w:hAnsi="Arial" w:cs="Arial"/>
                <w:sz w:val="20"/>
              </w:rPr>
            </w:pPr>
            <w:r w:rsidRPr="00532FFD">
              <w:rPr>
                <w:rFonts w:ascii="Arial" w:hAnsi="Arial" w:cs="Arial"/>
                <w:sz w:val="20"/>
              </w:rPr>
              <w:t>ACSIS125</w:t>
            </w:r>
          </w:p>
          <w:p w14:paraId="5393DE9E" w14:textId="77777777" w:rsidR="00532FFD" w:rsidRPr="00532FFD" w:rsidRDefault="00532FFD" w:rsidP="00532FFD">
            <w:pPr>
              <w:rPr>
                <w:rFonts w:ascii="Arial" w:hAnsi="Arial" w:cs="Arial"/>
                <w:sz w:val="20"/>
              </w:rPr>
            </w:pPr>
            <w:r w:rsidRPr="00532FFD">
              <w:rPr>
                <w:rFonts w:ascii="Arial" w:hAnsi="Arial" w:cs="Arial"/>
                <w:sz w:val="20"/>
              </w:rPr>
              <w:t>ACSIS126</w:t>
            </w:r>
          </w:p>
          <w:p w14:paraId="6AD02BE3" w14:textId="77777777" w:rsidR="00532FFD" w:rsidRPr="00532FFD" w:rsidRDefault="00532FFD" w:rsidP="00532FFD">
            <w:pPr>
              <w:rPr>
                <w:rFonts w:ascii="Arial" w:hAnsi="Arial" w:cs="Arial"/>
                <w:sz w:val="20"/>
              </w:rPr>
            </w:pPr>
            <w:r w:rsidRPr="00532FFD">
              <w:rPr>
                <w:rFonts w:ascii="Arial" w:hAnsi="Arial" w:cs="Arial"/>
                <w:sz w:val="20"/>
              </w:rPr>
              <w:t>ACSIS131</w:t>
            </w:r>
          </w:p>
          <w:p w14:paraId="4F309129" w14:textId="77777777" w:rsidR="00532FFD" w:rsidRDefault="00532FFD" w:rsidP="00532FFD">
            <w:pPr>
              <w:rPr>
                <w:rFonts w:ascii="Arial" w:hAnsi="Arial" w:cs="Arial"/>
                <w:sz w:val="20"/>
              </w:rPr>
            </w:pPr>
            <w:r w:rsidRPr="00532FFD">
              <w:rPr>
                <w:rFonts w:ascii="Arial" w:hAnsi="Arial" w:cs="Arial"/>
                <w:sz w:val="20"/>
              </w:rPr>
              <w:t>ACSIS132</w:t>
            </w:r>
          </w:p>
          <w:p w14:paraId="70CC69CF" w14:textId="153DA8BD" w:rsidR="00532FFD" w:rsidRPr="008D355D" w:rsidRDefault="00532FFD" w:rsidP="00532FFD">
            <w:pPr>
              <w:rPr>
                <w:rFonts w:ascii="Arial" w:hAnsi="Arial" w:cs="Arial"/>
              </w:rPr>
            </w:pPr>
            <w:r w:rsidRPr="00532FFD">
              <w:rPr>
                <w:rFonts w:ascii="Arial" w:hAnsi="Arial" w:cs="Arial"/>
                <w:sz w:val="20"/>
              </w:rPr>
              <w:t>ACSIS133</w:t>
            </w:r>
          </w:p>
        </w:tc>
        <w:tc>
          <w:tcPr>
            <w:tcW w:w="3969" w:type="dxa"/>
            <w:vMerge w:val="restart"/>
          </w:tcPr>
          <w:p w14:paraId="2C368FC4" w14:textId="0EAF2934" w:rsidR="00532FFD" w:rsidRDefault="00532FFD" w:rsidP="00102E05">
            <w:pPr>
              <w:pStyle w:val="label1"/>
              <w:spacing w:before="0" w:after="0"/>
              <w:rPr>
                <w:rFonts w:ascii="Arial" w:hAnsi="Arial" w:cs="Arial"/>
              </w:rPr>
            </w:pPr>
            <w:r w:rsidRPr="008D355D">
              <w:rPr>
                <w:rFonts w:ascii="Arial" w:hAnsi="Arial" w:cs="Arial"/>
              </w:rPr>
              <w:t>By the end of this unit, students should be able to:</w:t>
            </w:r>
          </w:p>
          <w:p w14:paraId="42C3878C" w14:textId="4C8DA130" w:rsidR="00532FFD" w:rsidRDefault="00532FFD" w:rsidP="00A65C41">
            <w:pPr>
              <w:pStyle w:val="label1"/>
              <w:numPr>
                <w:ilvl w:val="0"/>
                <w:numId w:val="7"/>
              </w:numPr>
              <w:spacing w:before="0" w:after="0"/>
              <w:rPr>
                <w:rFonts w:ascii="Arial" w:hAnsi="Arial" w:cs="Arial"/>
              </w:rPr>
            </w:pPr>
            <w:r>
              <w:rPr>
                <w:rFonts w:ascii="Arial" w:hAnsi="Arial" w:cs="Arial"/>
              </w:rPr>
              <w:t>describe how units of measurement have changed over time</w:t>
            </w:r>
          </w:p>
          <w:p w14:paraId="6A2B539A" w14:textId="349922E6" w:rsidR="00532FFD" w:rsidRDefault="00532FFD" w:rsidP="00A65C41">
            <w:pPr>
              <w:pStyle w:val="label1"/>
              <w:numPr>
                <w:ilvl w:val="0"/>
                <w:numId w:val="7"/>
              </w:numPr>
              <w:spacing w:before="0" w:after="0"/>
              <w:rPr>
                <w:rFonts w:ascii="Arial" w:hAnsi="Arial" w:cs="Arial"/>
              </w:rPr>
            </w:pPr>
            <w:r>
              <w:rPr>
                <w:rFonts w:ascii="Arial" w:hAnsi="Arial" w:cs="Arial"/>
              </w:rPr>
              <w:t>list a range of units of measurement from the metric system and the symbols used to communicate them</w:t>
            </w:r>
          </w:p>
          <w:p w14:paraId="16FDDB1D" w14:textId="36C83479" w:rsidR="00532FFD" w:rsidRDefault="00532FFD" w:rsidP="00A65C41">
            <w:pPr>
              <w:pStyle w:val="label1"/>
              <w:numPr>
                <w:ilvl w:val="0"/>
                <w:numId w:val="7"/>
              </w:numPr>
              <w:spacing w:before="0" w:after="0"/>
              <w:rPr>
                <w:rFonts w:ascii="Arial" w:hAnsi="Arial" w:cs="Arial"/>
              </w:rPr>
            </w:pPr>
            <w:r>
              <w:rPr>
                <w:rFonts w:ascii="Arial" w:hAnsi="Arial" w:cs="Arial"/>
              </w:rPr>
              <w:t>describe some common instruments that are used to measure accurately</w:t>
            </w:r>
          </w:p>
          <w:p w14:paraId="739BEE4F" w14:textId="54BA80B1" w:rsidR="00532FFD" w:rsidRPr="005D2F46" w:rsidRDefault="00532FFD" w:rsidP="00A65C41">
            <w:pPr>
              <w:pStyle w:val="label1"/>
              <w:numPr>
                <w:ilvl w:val="0"/>
                <w:numId w:val="7"/>
              </w:numPr>
              <w:spacing w:before="0" w:after="0"/>
              <w:rPr>
                <w:rFonts w:ascii="Arial" w:hAnsi="Arial" w:cs="Arial"/>
              </w:rPr>
            </w:pPr>
            <w:proofErr w:type="gramStart"/>
            <w:r>
              <w:rPr>
                <w:rFonts w:ascii="Arial" w:hAnsi="Arial" w:cs="Arial"/>
              </w:rPr>
              <w:t>understand</w:t>
            </w:r>
            <w:proofErr w:type="gramEnd"/>
            <w:r>
              <w:rPr>
                <w:rFonts w:ascii="Arial" w:hAnsi="Arial" w:cs="Arial"/>
              </w:rPr>
              <w:t xml:space="preserve"> and explain how to accurately measure data using a variety of different pieces of equipment.</w:t>
            </w:r>
          </w:p>
          <w:p w14:paraId="14FDF354" w14:textId="1DFA5BC0" w:rsidR="00532FFD" w:rsidRPr="005D2F46" w:rsidRDefault="00532FFD" w:rsidP="005D2F46">
            <w:pPr>
              <w:rPr>
                <w:rFonts w:ascii="Arial" w:hAnsi="Arial" w:cs="Arial"/>
                <w:sz w:val="20"/>
                <w:szCs w:val="20"/>
              </w:rPr>
            </w:pPr>
          </w:p>
        </w:tc>
        <w:tc>
          <w:tcPr>
            <w:tcW w:w="4253" w:type="dxa"/>
            <w:vMerge w:val="restart"/>
          </w:tcPr>
          <w:p w14:paraId="2665A653" w14:textId="77777777" w:rsidR="00532FFD" w:rsidRDefault="00532FFD" w:rsidP="003B1D54">
            <w:pPr>
              <w:rPr>
                <w:rFonts w:ascii="Arial" w:hAnsi="Arial" w:cs="Arial"/>
                <w:sz w:val="20"/>
              </w:rPr>
            </w:pPr>
            <w:r>
              <w:rPr>
                <w:rFonts w:ascii="Arial" w:hAnsi="Arial" w:cs="Arial"/>
                <w:b/>
                <w:sz w:val="20"/>
              </w:rPr>
              <w:t>Learning by doing</w:t>
            </w:r>
          </w:p>
          <w:p w14:paraId="379D56A2" w14:textId="77777777" w:rsidR="00532FFD" w:rsidRDefault="00532FFD" w:rsidP="00C37458">
            <w:pPr>
              <w:rPr>
                <w:rFonts w:ascii="Arial" w:hAnsi="Arial" w:cs="Arial"/>
                <w:sz w:val="20"/>
              </w:rPr>
            </w:pPr>
            <w:r>
              <w:rPr>
                <w:rFonts w:ascii="Arial" w:hAnsi="Arial" w:cs="Arial"/>
                <w:sz w:val="20"/>
              </w:rPr>
              <w:t>Unit 1.5 could be taught by students actively measuring different amounts using a range of different tools and equipment. Challenge students to measure a certain number of amounts, carefully selecting the tools and equipment they require. They should be required to justify their choices and evaluate the successes and otherwise that they encounter.</w:t>
            </w:r>
          </w:p>
          <w:p w14:paraId="2A115E8B" w14:textId="77777777" w:rsidR="00532FFD" w:rsidRDefault="00532FFD" w:rsidP="00C37458">
            <w:pPr>
              <w:rPr>
                <w:rFonts w:ascii="Arial" w:hAnsi="Arial" w:cs="Arial"/>
                <w:sz w:val="20"/>
              </w:rPr>
            </w:pPr>
          </w:p>
          <w:p w14:paraId="7764BE3A" w14:textId="77777777" w:rsidR="00532FFD" w:rsidRDefault="00532FFD" w:rsidP="00C37458">
            <w:pPr>
              <w:rPr>
                <w:rFonts w:ascii="Arial" w:hAnsi="Arial" w:cs="Arial"/>
                <w:b/>
                <w:sz w:val="20"/>
              </w:rPr>
            </w:pPr>
            <w:r>
              <w:rPr>
                <w:rFonts w:ascii="Arial" w:hAnsi="Arial" w:cs="Arial"/>
                <w:b/>
                <w:sz w:val="20"/>
              </w:rPr>
              <w:t>Shape matters</w:t>
            </w:r>
          </w:p>
          <w:p w14:paraId="6D6C94F6" w14:textId="3BC55ED1" w:rsidR="00532FFD" w:rsidRPr="00C37458" w:rsidRDefault="00532FFD" w:rsidP="00C37458">
            <w:pPr>
              <w:rPr>
                <w:rFonts w:ascii="Arial" w:hAnsi="Arial" w:cs="Arial"/>
                <w:sz w:val="20"/>
              </w:rPr>
            </w:pPr>
            <w:r>
              <w:rPr>
                <w:rFonts w:ascii="Arial" w:hAnsi="Arial" w:cs="Arial"/>
                <w:sz w:val="20"/>
              </w:rPr>
              <w:t>Provide students with a range of measuring vessels of different shapes and sizes and let them explore how different the same amount of water can look in different containers. Ask students to suggest reasons for choosing certain shapes and sizes when communicating something about the substance it contains. For example, when selling a substance you might want it to look plentiful.</w:t>
            </w:r>
          </w:p>
        </w:tc>
        <w:tc>
          <w:tcPr>
            <w:tcW w:w="3544" w:type="dxa"/>
          </w:tcPr>
          <w:p w14:paraId="7E2441DB" w14:textId="7E8780CB" w:rsidR="00532FFD" w:rsidRPr="002779FA" w:rsidRDefault="005B532D" w:rsidP="001C1CAF">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266C6FCE" w14:textId="5299BAC3" w:rsidR="00532FFD" w:rsidRDefault="00532FFD" w:rsidP="001C1CAF">
            <w:pPr>
              <w:rPr>
                <w:rFonts w:ascii="Arial" w:hAnsi="Arial" w:cs="Arial"/>
                <w:sz w:val="20"/>
              </w:rPr>
            </w:pPr>
            <w:r>
              <w:rPr>
                <w:rFonts w:ascii="Arial" w:hAnsi="Arial" w:cs="Arial"/>
                <w:sz w:val="20"/>
              </w:rPr>
              <w:t>– Check your learning page 13</w:t>
            </w:r>
          </w:p>
          <w:p w14:paraId="19181730" w14:textId="11F6C115" w:rsidR="00532FFD" w:rsidRDefault="00720D7F" w:rsidP="00CE1EF2">
            <w:pPr>
              <w:rPr>
                <w:rFonts w:ascii="Arial" w:hAnsi="Arial" w:cs="Arial"/>
                <w:sz w:val="20"/>
              </w:rPr>
            </w:pPr>
            <w:r>
              <w:rPr>
                <w:rFonts w:ascii="Arial" w:hAnsi="Arial" w:cs="Arial"/>
                <w:sz w:val="20"/>
              </w:rPr>
              <w:t>– What if</w:t>
            </w:r>
            <w:r w:rsidR="00532FFD">
              <w:rPr>
                <w:rFonts w:ascii="Arial" w:hAnsi="Arial" w:cs="Arial"/>
                <w:sz w:val="20"/>
              </w:rPr>
              <w:t>? page 10</w:t>
            </w:r>
          </w:p>
          <w:p w14:paraId="799B8B16" w14:textId="4514F267" w:rsidR="00532FFD" w:rsidRPr="00E56B72" w:rsidRDefault="00532FFD" w:rsidP="00720D7F">
            <w:pPr>
              <w:rPr>
                <w:rFonts w:ascii="Arial" w:hAnsi="Arial" w:cs="Arial"/>
                <w:sz w:val="20"/>
              </w:rPr>
            </w:pPr>
            <w:r>
              <w:rPr>
                <w:rFonts w:ascii="Arial" w:hAnsi="Arial" w:cs="Arial"/>
                <w:sz w:val="20"/>
              </w:rPr>
              <w:t xml:space="preserve">– Skills Lab 1.5 page </w:t>
            </w:r>
            <w:r w:rsidR="00720D7F">
              <w:rPr>
                <w:rFonts w:ascii="Arial" w:hAnsi="Arial" w:cs="Arial"/>
                <w:sz w:val="20"/>
              </w:rPr>
              <w:t>172</w:t>
            </w:r>
          </w:p>
        </w:tc>
      </w:tr>
      <w:tr w:rsidR="00532FFD" w:rsidRPr="00D3110D" w14:paraId="37B1757F" w14:textId="77777777" w:rsidTr="00532FFD">
        <w:trPr>
          <w:trHeight w:val="3645"/>
        </w:trPr>
        <w:tc>
          <w:tcPr>
            <w:tcW w:w="1643" w:type="dxa"/>
            <w:vMerge/>
          </w:tcPr>
          <w:p w14:paraId="5AA144E8" w14:textId="6EE2BF10" w:rsidR="00532FFD" w:rsidRDefault="00532FFD" w:rsidP="00091914">
            <w:pPr>
              <w:rPr>
                <w:rFonts w:ascii="Arial" w:hAnsi="Arial" w:cs="Arial"/>
                <w:b/>
                <w:sz w:val="20"/>
              </w:rPr>
            </w:pPr>
          </w:p>
        </w:tc>
        <w:tc>
          <w:tcPr>
            <w:tcW w:w="1867" w:type="dxa"/>
            <w:vMerge/>
          </w:tcPr>
          <w:p w14:paraId="50748A46" w14:textId="7DC2B4ED" w:rsidR="00532FFD" w:rsidRPr="00532FFD" w:rsidRDefault="00532FFD" w:rsidP="00532FFD">
            <w:pPr>
              <w:rPr>
                <w:rFonts w:ascii="Arial" w:hAnsi="Arial" w:cs="Arial"/>
                <w:sz w:val="20"/>
              </w:rPr>
            </w:pPr>
          </w:p>
        </w:tc>
        <w:tc>
          <w:tcPr>
            <w:tcW w:w="3969" w:type="dxa"/>
            <w:vMerge/>
          </w:tcPr>
          <w:p w14:paraId="03112501" w14:textId="6D0413B2" w:rsidR="00532FFD" w:rsidRPr="00D3110D" w:rsidRDefault="00532FFD" w:rsidP="001E49F6">
            <w:pPr>
              <w:pStyle w:val="codebos2"/>
              <w:rPr>
                <w:rFonts w:cs="Arial"/>
              </w:rPr>
            </w:pPr>
          </w:p>
        </w:tc>
        <w:tc>
          <w:tcPr>
            <w:tcW w:w="4253" w:type="dxa"/>
            <w:vMerge/>
          </w:tcPr>
          <w:p w14:paraId="43C542BF" w14:textId="77777777" w:rsidR="00532FFD" w:rsidRPr="00D3110D" w:rsidRDefault="00532FFD" w:rsidP="003B1D54">
            <w:pPr>
              <w:rPr>
                <w:rFonts w:ascii="Arial" w:hAnsi="Arial" w:cs="Arial"/>
                <w:sz w:val="20"/>
              </w:rPr>
            </w:pPr>
          </w:p>
        </w:tc>
        <w:tc>
          <w:tcPr>
            <w:tcW w:w="3544" w:type="dxa"/>
          </w:tcPr>
          <w:p w14:paraId="406803EE" w14:textId="77777777" w:rsidR="00532FFD" w:rsidRDefault="00532FFD" w:rsidP="00D61DF3">
            <w:pPr>
              <w:rPr>
                <w:rFonts w:ascii="Arial" w:hAnsi="Arial" w:cs="Arial"/>
                <w:b/>
                <w:sz w:val="20"/>
              </w:rPr>
            </w:pPr>
            <w:r>
              <w:rPr>
                <w:rFonts w:ascii="Arial" w:hAnsi="Arial" w:cs="Arial"/>
                <w:b/>
                <w:sz w:val="20"/>
              </w:rPr>
              <w:t>Additional resources</w:t>
            </w:r>
          </w:p>
          <w:p w14:paraId="6C18CA30" w14:textId="6C674570" w:rsidR="00532FFD" w:rsidRDefault="00532FFD" w:rsidP="00CE1EF2">
            <w:pPr>
              <w:rPr>
                <w:rFonts w:ascii="Arial" w:hAnsi="Arial" w:cs="Arial"/>
                <w:sz w:val="20"/>
              </w:rPr>
            </w:pPr>
            <w:r>
              <w:rPr>
                <w:rFonts w:ascii="Arial" w:hAnsi="Arial" w:cs="Arial"/>
                <w:sz w:val="20"/>
              </w:rPr>
              <w:t xml:space="preserve">Short video of examples of confusion caused by different systems of measurement </w:t>
            </w:r>
            <w:hyperlink r:id="rId14" w:anchor="!/media/1566108/monumental-measurement-mess-ups" w:history="1">
              <w:r w:rsidRPr="007B52FE">
                <w:rPr>
                  <w:rStyle w:val="Hyperlink"/>
                  <w:rFonts w:ascii="Arial" w:hAnsi="Arial" w:cs="Arial"/>
                  <w:sz w:val="20"/>
                </w:rPr>
                <w:t>http://splash.abc.net.au/home#!/media/1566108/monumental-measurement-mess-ups</w:t>
              </w:r>
            </w:hyperlink>
          </w:p>
          <w:p w14:paraId="2535F5D5" w14:textId="77777777" w:rsidR="00532FFD" w:rsidRDefault="00532FFD" w:rsidP="00CE1EF2">
            <w:pPr>
              <w:rPr>
                <w:rFonts w:ascii="Arial" w:hAnsi="Arial" w:cs="Arial"/>
                <w:sz w:val="20"/>
              </w:rPr>
            </w:pPr>
          </w:p>
          <w:p w14:paraId="3B38A492" w14:textId="77777777" w:rsidR="00532FFD" w:rsidRDefault="00532FFD" w:rsidP="00CE1EF2">
            <w:pPr>
              <w:rPr>
                <w:rFonts w:ascii="Arial" w:hAnsi="Arial" w:cs="Arial"/>
                <w:sz w:val="20"/>
              </w:rPr>
            </w:pPr>
            <w:r>
              <w:rPr>
                <w:rFonts w:ascii="Arial" w:hAnsi="Arial" w:cs="Arial"/>
                <w:sz w:val="20"/>
              </w:rPr>
              <w:t>National Measurement Institute website. Includes a unit conversion applet.</w:t>
            </w:r>
          </w:p>
          <w:p w14:paraId="2EB799F6" w14:textId="457882A4" w:rsidR="00532FFD" w:rsidRDefault="005B532D" w:rsidP="00CE1EF2">
            <w:pPr>
              <w:rPr>
                <w:rFonts w:ascii="Arial" w:hAnsi="Arial" w:cs="Arial"/>
                <w:sz w:val="20"/>
              </w:rPr>
            </w:pPr>
            <w:hyperlink r:id="rId15" w:history="1">
              <w:r w:rsidR="00532FFD" w:rsidRPr="009D528E">
                <w:rPr>
                  <w:rStyle w:val="Hyperlink"/>
                  <w:rFonts w:ascii="Arial" w:hAnsi="Arial" w:cs="Arial"/>
                  <w:sz w:val="20"/>
                </w:rPr>
                <w:t>http://www.measurement.gov.au/Pages/default.aspx</w:t>
              </w:r>
            </w:hyperlink>
          </w:p>
          <w:p w14:paraId="019E79C0" w14:textId="0DB9DF49" w:rsidR="00532FFD" w:rsidRPr="007A4EDC" w:rsidRDefault="00532FFD" w:rsidP="00CE1EF2">
            <w:pPr>
              <w:rPr>
                <w:rFonts w:ascii="Arial" w:hAnsi="Arial" w:cs="Arial"/>
                <w:sz w:val="20"/>
              </w:rPr>
            </w:pPr>
          </w:p>
        </w:tc>
      </w:tr>
      <w:tr w:rsidR="00532FFD" w:rsidRPr="00D3110D" w14:paraId="5CE148AD" w14:textId="77777777" w:rsidTr="00532FFD">
        <w:trPr>
          <w:trHeight w:val="2530"/>
        </w:trPr>
        <w:tc>
          <w:tcPr>
            <w:tcW w:w="1643" w:type="dxa"/>
          </w:tcPr>
          <w:p w14:paraId="7DC0A27F" w14:textId="44F130FC" w:rsidR="00532FFD" w:rsidRDefault="00532FFD" w:rsidP="00091914">
            <w:pPr>
              <w:rPr>
                <w:rFonts w:ascii="Arial" w:hAnsi="Arial" w:cs="Arial"/>
                <w:b/>
                <w:sz w:val="20"/>
              </w:rPr>
            </w:pPr>
            <w:r>
              <w:rPr>
                <w:rFonts w:ascii="Arial" w:hAnsi="Arial" w:cs="Arial"/>
                <w:b/>
                <w:sz w:val="20"/>
              </w:rPr>
              <w:t>1.6 A Bunsen burner is an essential piece of laboratory equipment</w:t>
            </w:r>
          </w:p>
          <w:p w14:paraId="05B538BD" w14:textId="77777777" w:rsidR="00532FFD" w:rsidRDefault="00532FFD" w:rsidP="00091914">
            <w:pPr>
              <w:rPr>
                <w:rFonts w:ascii="Arial" w:hAnsi="Arial" w:cs="Arial"/>
                <w:b/>
                <w:sz w:val="20"/>
              </w:rPr>
            </w:pPr>
          </w:p>
          <w:p w14:paraId="01B679E9" w14:textId="0FBB2974" w:rsidR="00532FFD" w:rsidRDefault="00532FFD" w:rsidP="00091914">
            <w:pPr>
              <w:rPr>
                <w:rFonts w:ascii="Arial" w:hAnsi="Arial" w:cs="Arial"/>
                <w:b/>
                <w:sz w:val="20"/>
              </w:rPr>
            </w:pPr>
            <w:r>
              <w:rPr>
                <w:rFonts w:ascii="Arial" w:hAnsi="Arial" w:cs="Arial"/>
                <w:b/>
                <w:sz w:val="20"/>
              </w:rPr>
              <w:t>(pages 14–15)</w:t>
            </w:r>
          </w:p>
          <w:p w14:paraId="52ACDA83" w14:textId="1593CEE6" w:rsidR="00532FFD" w:rsidRDefault="00532FFD" w:rsidP="00532FFD">
            <w:pPr>
              <w:rPr>
                <w:rFonts w:ascii="Arial" w:hAnsi="Arial" w:cs="Arial"/>
                <w:b/>
                <w:sz w:val="20"/>
              </w:rPr>
            </w:pPr>
          </w:p>
        </w:tc>
        <w:tc>
          <w:tcPr>
            <w:tcW w:w="1867" w:type="dxa"/>
          </w:tcPr>
          <w:p w14:paraId="787D7A17" w14:textId="77777777" w:rsidR="00532FFD" w:rsidRDefault="00532FFD" w:rsidP="00532FFD">
            <w:pPr>
              <w:rPr>
                <w:rFonts w:ascii="Arial" w:hAnsi="Arial" w:cs="Arial"/>
                <w:sz w:val="20"/>
              </w:rPr>
            </w:pPr>
            <w:r w:rsidRPr="00F80B64">
              <w:rPr>
                <w:rFonts w:ascii="Arial" w:hAnsi="Arial" w:cs="Arial"/>
                <w:i/>
                <w:sz w:val="20"/>
              </w:rPr>
              <w:t>Science Inquiry Skills</w:t>
            </w:r>
            <w:r w:rsidRPr="00532FFD">
              <w:rPr>
                <w:rFonts w:ascii="Arial" w:hAnsi="Arial" w:cs="Arial"/>
                <w:sz w:val="20"/>
              </w:rPr>
              <w:t xml:space="preserve"> </w:t>
            </w:r>
          </w:p>
          <w:p w14:paraId="764C3BC1" w14:textId="77777777" w:rsidR="00532FFD" w:rsidRPr="00532FFD" w:rsidRDefault="00532FFD" w:rsidP="00532FFD">
            <w:pPr>
              <w:rPr>
                <w:rFonts w:ascii="Arial" w:hAnsi="Arial" w:cs="Arial"/>
                <w:sz w:val="20"/>
              </w:rPr>
            </w:pPr>
            <w:r w:rsidRPr="00532FFD">
              <w:rPr>
                <w:rFonts w:ascii="Arial" w:hAnsi="Arial" w:cs="Arial"/>
                <w:sz w:val="20"/>
              </w:rPr>
              <w:t>ACSIS125</w:t>
            </w:r>
          </w:p>
          <w:p w14:paraId="659D50F9" w14:textId="77777777" w:rsidR="00532FFD" w:rsidRPr="00532FFD" w:rsidRDefault="00532FFD" w:rsidP="00532FFD">
            <w:pPr>
              <w:rPr>
                <w:rFonts w:ascii="Arial" w:hAnsi="Arial" w:cs="Arial"/>
                <w:sz w:val="20"/>
              </w:rPr>
            </w:pPr>
            <w:r w:rsidRPr="00532FFD">
              <w:rPr>
                <w:rFonts w:ascii="Arial" w:hAnsi="Arial" w:cs="Arial"/>
                <w:sz w:val="20"/>
              </w:rPr>
              <w:t>ACSIS130</w:t>
            </w:r>
          </w:p>
          <w:p w14:paraId="17F77A0C" w14:textId="77777777" w:rsidR="00532FFD" w:rsidRPr="008D355D" w:rsidRDefault="00532FFD" w:rsidP="000B33BE">
            <w:pPr>
              <w:rPr>
                <w:rFonts w:ascii="Arial" w:hAnsi="Arial" w:cs="Arial"/>
                <w:sz w:val="20"/>
                <w:szCs w:val="20"/>
              </w:rPr>
            </w:pPr>
          </w:p>
        </w:tc>
        <w:tc>
          <w:tcPr>
            <w:tcW w:w="3969" w:type="dxa"/>
          </w:tcPr>
          <w:p w14:paraId="514012D9" w14:textId="21E98DF3" w:rsidR="00532FFD" w:rsidRDefault="00532FFD" w:rsidP="000B33BE">
            <w:pPr>
              <w:rPr>
                <w:rFonts w:ascii="Arial" w:hAnsi="Arial" w:cs="Arial"/>
                <w:sz w:val="20"/>
                <w:szCs w:val="20"/>
              </w:rPr>
            </w:pPr>
            <w:r w:rsidRPr="008D355D">
              <w:rPr>
                <w:rFonts w:ascii="Arial" w:hAnsi="Arial" w:cs="Arial"/>
                <w:sz w:val="20"/>
                <w:szCs w:val="20"/>
              </w:rPr>
              <w:t>By the end of this unit, students should be able to:</w:t>
            </w:r>
          </w:p>
          <w:p w14:paraId="515DB024" w14:textId="085AAD92" w:rsidR="00532FFD" w:rsidRDefault="00532FFD" w:rsidP="00A65C41">
            <w:pPr>
              <w:pStyle w:val="ListParagraph"/>
              <w:numPr>
                <w:ilvl w:val="0"/>
                <w:numId w:val="8"/>
              </w:numPr>
              <w:rPr>
                <w:rFonts w:ascii="Arial" w:hAnsi="Arial" w:cs="Arial"/>
                <w:sz w:val="20"/>
                <w:szCs w:val="20"/>
              </w:rPr>
            </w:pPr>
            <w:r>
              <w:rPr>
                <w:rFonts w:ascii="Arial" w:hAnsi="Arial" w:cs="Arial"/>
                <w:sz w:val="20"/>
                <w:szCs w:val="20"/>
              </w:rPr>
              <w:t>use a Bunsen burner safely and accurately</w:t>
            </w:r>
          </w:p>
          <w:p w14:paraId="0F448B90" w14:textId="56EC8349" w:rsidR="00532FFD" w:rsidRPr="000B33BE" w:rsidRDefault="00532FFD" w:rsidP="00A65C41">
            <w:pPr>
              <w:pStyle w:val="ListParagraph"/>
              <w:numPr>
                <w:ilvl w:val="0"/>
                <w:numId w:val="8"/>
              </w:numPr>
              <w:rPr>
                <w:rFonts w:ascii="Arial" w:hAnsi="Arial" w:cs="Arial"/>
                <w:sz w:val="20"/>
                <w:szCs w:val="20"/>
              </w:rPr>
            </w:pPr>
            <w:proofErr w:type="gramStart"/>
            <w:r>
              <w:rPr>
                <w:rFonts w:ascii="Arial" w:hAnsi="Arial" w:cs="Arial"/>
                <w:sz w:val="20"/>
                <w:szCs w:val="20"/>
              </w:rPr>
              <w:t>explain</w:t>
            </w:r>
            <w:proofErr w:type="gramEnd"/>
            <w:r>
              <w:rPr>
                <w:rFonts w:ascii="Arial" w:hAnsi="Arial" w:cs="Arial"/>
                <w:sz w:val="20"/>
                <w:szCs w:val="20"/>
              </w:rPr>
              <w:t xml:space="preserve"> the difference between the two flames that can be created by the Bunsen burner.</w:t>
            </w:r>
          </w:p>
          <w:p w14:paraId="75A9DD0F" w14:textId="21D48BBC" w:rsidR="00532FFD" w:rsidRPr="00D3110D" w:rsidRDefault="00532FFD" w:rsidP="005834B2">
            <w:pPr>
              <w:pStyle w:val="codebos2"/>
              <w:ind w:left="0" w:firstLine="0"/>
              <w:rPr>
                <w:rFonts w:cs="Arial"/>
              </w:rPr>
            </w:pPr>
          </w:p>
        </w:tc>
        <w:tc>
          <w:tcPr>
            <w:tcW w:w="4253" w:type="dxa"/>
          </w:tcPr>
          <w:p w14:paraId="405D93CE" w14:textId="77777777" w:rsidR="00532FFD" w:rsidRDefault="00532FFD" w:rsidP="003B1D54">
            <w:pPr>
              <w:rPr>
                <w:rFonts w:ascii="Arial" w:hAnsi="Arial" w:cs="Arial"/>
                <w:b/>
                <w:sz w:val="20"/>
              </w:rPr>
            </w:pPr>
            <w:r>
              <w:rPr>
                <w:rFonts w:ascii="Arial" w:hAnsi="Arial" w:cs="Arial"/>
                <w:b/>
                <w:sz w:val="20"/>
              </w:rPr>
              <w:t>Certified user</w:t>
            </w:r>
          </w:p>
          <w:p w14:paraId="10928A27" w14:textId="43D67BD4" w:rsidR="00532FFD" w:rsidRPr="00137A65" w:rsidRDefault="00532FFD" w:rsidP="003B1D54">
            <w:pPr>
              <w:rPr>
                <w:rFonts w:ascii="Arial" w:hAnsi="Arial" w:cs="Arial"/>
                <w:sz w:val="20"/>
              </w:rPr>
            </w:pPr>
            <w:r>
              <w:rPr>
                <w:rFonts w:ascii="Arial" w:hAnsi="Arial" w:cs="Arial"/>
                <w:sz w:val="20"/>
              </w:rPr>
              <w:t>Students often enjoy receiving a certificate or licence to demonstrate that they are capable of using a Bunsen burner correctly. This could be demonstrated through formal or informal circumstances in the laboratory.</w:t>
            </w:r>
          </w:p>
        </w:tc>
        <w:tc>
          <w:tcPr>
            <w:tcW w:w="3544" w:type="dxa"/>
          </w:tcPr>
          <w:p w14:paraId="14C4C68A" w14:textId="4D779E21" w:rsidR="00532FFD" w:rsidRPr="002779FA" w:rsidRDefault="005B532D" w:rsidP="001C1CAF">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59FC21D6" w14:textId="094E9DBF" w:rsidR="00532FFD" w:rsidRDefault="00532FFD" w:rsidP="001C1CAF">
            <w:pPr>
              <w:rPr>
                <w:rFonts w:ascii="Arial" w:hAnsi="Arial" w:cs="Arial"/>
                <w:sz w:val="20"/>
              </w:rPr>
            </w:pPr>
            <w:r>
              <w:rPr>
                <w:rFonts w:ascii="Arial" w:hAnsi="Arial" w:cs="Arial"/>
                <w:sz w:val="20"/>
              </w:rPr>
              <w:t>– Check your learning page 15</w:t>
            </w:r>
          </w:p>
          <w:p w14:paraId="01DD9A07" w14:textId="19F5DCD1" w:rsidR="00532FFD" w:rsidRDefault="00532FFD" w:rsidP="00137A65">
            <w:pPr>
              <w:rPr>
                <w:rFonts w:ascii="Arial" w:hAnsi="Arial" w:cs="Arial"/>
                <w:sz w:val="20"/>
              </w:rPr>
            </w:pPr>
            <w:r>
              <w:rPr>
                <w:rFonts w:ascii="Arial" w:hAnsi="Arial" w:cs="Arial"/>
                <w:sz w:val="20"/>
              </w:rPr>
              <w:t>– Skills Lab 1.6A page 15</w:t>
            </w:r>
          </w:p>
          <w:p w14:paraId="60CABDD4" w14:textId="0FEB6473" w:rsidR="00532FFD" w:rsidRPr="001C1CAF" w:rsidRDefault="00532FFD" w:rsidP="00137A65">
            <w:pPr>
              <w:rPr>
                <w:rFonts w:ascii="Arial" w:hAnsi="Arial" w:cs="Arial"/>
                <w:sz w:val="20"/>
              </w:rPr>
            </w:pPr>
            <w:r>
              <w:rPr>
                <w:rFonts w:ascii="Arial" w:hAnsi="Arial" w:cs="Arial"/>
                <w:sz w:val="20"/>
              </w:rPr>
              <w:t>– Skills Lab 1.6B page 15</w:t>
            </w:r>
          </w:p>
        </w:tc>
      </w:tr>
    </w:tbl>
    <w:p w14:paraId="7C8C15F2" w14:textId="77777777" w:rsidR="00D43CB5" w:rsidRDefault="00D43CB5">
      <w:r>
        <w:br w:type="page"/>
      </w:r>
    </w:p>
    <w:tbl>
      <w:tblPr>
        <w:tblStyle w:val="TableGrid"/>
        <w:tblW w:w="15276" w:type="dxa"/>
        <w:tblLayout w:type="fixed"/>
        <w:tblLook w:val="00A0" w:firstRow="1" w:lastRow="0" w:firstColumn="1" w:lastColumn="0" w:noHBand="0" w:noVBand="0"/>
      </w:tblPr>
      <w:tblGrid>
        <w:gridCol w:w="1643"/>
        <w:gridCol w:w="1867"/>
        <w:gridCol w:w="3969"/>
        <w:gridCol w:w="4253"/>
        <w:gridCol w:w="3544"/>
      </w:tblGrid>
      <w:tr w:rsidR="00532FFD" w:rsidRPr="00D3110D" w14:paraId="48FF1570" w14:textId="77777777" w:rsidTr="00532FFD">
        <w:trPr>
          <w:trHeight w:val="752"/>
        </w:trPr>
        <w:tc>
          <w:tcPr>
            <w:tcW w:w="1643" w:type="dxa"/>
            <w:vMerge w:val="restart"/>
          </w:tcPr>
          <w:p w14:paraId="0FE9B8D5" w14:textId="150BB0D8" w:rsidR="00532FFD" w:rsidRDefault="00532FFD" w:rsidP="00091914">
            <w:pPr>
              <w:rPr>
                <w:rFonts w:ascii="Arial" w:hAnsi="Arial" w:cs="Arial"/>
                <w:b/>
                <w:sz w:val="20"/>
              </w:rPr>
            </w:pPr>
            <w:r>
              <w:rPr>
                <w:rFonts w:ascii="Arial" w:hAnsi="Arial" w:cs="Arial"/>
                <w:b/>
                <w:sz w:val="20"/>
              </w:rPr>
              <w:lastRenderedPageBreak/>
              <w:t>1.7 A fair test is a controlled experiment</w:t>
            </w:r>
          </w:p>
          <w:p w14:paraId="6BEE8FB6" w14:textId="77777777" w:rsidR="00532FFD" w:rsidRDefault="00532FFD" w:rsidP="00091914">
            <w:pPr>
              <w:rPr>
                <w:rFonts w:ascii="Arial" w:hAnsi="Arial" w:cs="Arial"/>
                <w:b/>
                <w:sz w:val="20"/>
              </w:rPr>
            </w:pPr>
          </w:p>
          <w:p w14:paraId="77C752C6" w14:textId="1D30F996" w:rsidR="00532FFD" w:rsidRDefault="00532FFD" w:rsidP="00091914">
            <w:pPr>
              <w:rPr>
                <w:rFonts w:ascii="Arial" w:hAnsi="Arial" w:cs="Arial"/>
                <w:b/>
                <w:sz w:val="20"/>
              </w:rPr>
            </w:pPr>
            <w:r>
              <w:rPr>
                <w:rFonts w:ascii="Arial" w:hAnsi="Arial" w:cs="Arial"/>
                <w:b/>
                <w:sz w:val="20"/>
              </w:rPr>
              <w:t>(pages 16–17)</w:t>
            </w:r>
          </w:p>
          <w:p w14:paraId="34BF60C7" w14:textId="77777777" w:rsidR="00532FFD" w:rsidRDefault="00532FFD" w:rsidP="00091914">
            <w:pPr>
              <w:rPr>
                <w:rFonts w:ascii="Arial" w:hAnsi="Arial" w:cs="Arial"/>
                <w:b/>
                <w:sz w:val="20"/>
              </w:rPr>
            </w:pPr>
          </w:p>
          <w:p w14:paraId="6AE03E54" w14:textId="2FD0C814" w:rsidR="00532FFD" w:rsidRDefault="00532FFD" w:rsidP="000B33BE">
            <w:pPr>
              <w:rPr>
                <w:rFonts w:ascii="Arial" w:hAnsi="Arial" w:cs="Arial"/>
                <w:b/>
                <w:sz w:val="20"/>
              </w:rPr>
            </w:pPr>
          </w:p>
        </w:tc>
        <w:tc>
          <w:tcPr>
            <w:tcW w:w="1867" w:type="dxa"/>
            <w:vMerge w:val="restart"/>
          </w:tcPr>
          <w:p w14:paraId="3D59B319"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779872DD" w14:textId="77777777" w:rsidR="00532FFD" w:rsidRPr="00532FFD" w:rsidRDefault="00532FFD" w:rsidP="00532FFD">
            <w:pPr>
              <w:rPr>
                <w:rFonts w:ascii="Arial" w:hAnsi="Arial" w:cs="Arial"/>
                <w:sz w:val="20"/>
              </w:rPr>
            </w:pPr>
            <w:r w:rsidRPr="00532FFD">
              <w:rPr>
                <w:rFonts w:ascii="Arial" w:hAnsi="Arial" w:cs="Arial"/>
                <w:sz w:val="20"/>
              </w:rPr>
              <w:t>ACSHE119</w:t>
            </w:r>
          </w:p>
          <w:p w14:paraId="2E7B930E" w14:textId="77777777" w:rsidR="00532FFD" w:rsidRPr="00532FFD" w:rsidRDefault="00532FFD" w:rsidP="00532FFD">
            <w:pPr>
              <w:rPr>
                <w:rFonts w:ascii="Arial" w:hAnsi="Arial" w:cs="Arial"/>
                <w:sz w:val="20"/>
              </w:rPr>
            </w:pPr>
            <w:r w:rsidRPr="00532FFD">
              <w:rPr>
                <w:rFonts w:ascii="Arial" w:hAnsi="Arial" w:cs="Arial"/>
                <w:sz w:val="20"/>
              </w:rPr>
              <w:t>ACSHE223</w:t>
            </w:r>
          </w:p>
          <w:p w14:paraId="55C542D9" w14:textId="77777777" w:rsidR="00532FFD" w:rsidRPr="00532FFD" w:rsidRDefault="00532FFD" w:rsidP="00532FFD">
            <w:pPr>
              <w:rPr>
                <w:rFonts w:ascii="Arial" w:hAnsi="Arial" w:cs="Arial"/>
                <w:sz w:val="20"/>
              </w:rPr>
            </w:pPr>
            <w:r w:rsidRPr="00532FFD">
              <w:rPr>
                <w:rFonts w:ascii="Arial" w:hAnsi="Arial" w:cs="Arial"/>
                <w:sz w:val="20"/>
              </w:rPr>
              <w:t>ACSHE120</w:t>
            </w:r>
          </w:p>
          <w:p w14:paraId="0BA2529B" w14:textId="77777777" w:rsidR="00532FFD" w:rsidRPr="00532FFD" w:rsidRDefault="00532FFD" w:rsidP="00532FFD">
            <w:pPr>
              <w:rPr>
                <w:rFonts w:ascii="Arial" w:hAnsi="Arial" w:cs="Arial"/>
                <w:sz w:val="20"/>
              </w:rPr>
            </w:pPr>
            <w:r w:rsidRPr="00532FFD">
              <w:rPr>
                <w:rFonts w:ascii="Arial" w:hAnsi="Arial" w:cs="Arial"/>
                <w:sz w:val="20"/>
              </w:rPr>
              <w:t>ACSHE121</w:t>
            </w:r>
          </w:p>
          <w:p w14:paraId="35388D7D" w14:textId="77777777" w:rsidR="00532FFD" w:rsidRDefault="00532FFD" w:rsidP="00532FFD">
            <w:pPr>
              <w:rPr>
                <w:rFonts w:ascii="Arial" w:hAnsi="Arial" w:cs="Arial"/>
                <w:sz w:val="20"/>
              </w:rPr>
            </w:pPr>
          </w:p>
          <w:p w14:paraId="5167A954" w14:textId="77777777" w:rsidR="00532FFD" w:rsidRDefault="00532FFD" w:rsidP="00532FFD">
            <w:pPr>
              <w:rPr>
                <w:rFonts w:ascii="Arial" w:hAnsi="Arial" w:cs="Arial"/>
                <w:sz w:val="20"/>
              </w:rPr>
            </w:pPr>
            <w:r w:rsidRPr="00F80B64">
              <w:rPr>
                <w:rFonts w:ascii="Arial" w:hAnsi="Arial" w:cs="Arial"/>
                <w:i/>
                <w:sz w:val="20"/>
              </w:rPr>
              <w:t>Science Inquiry Skills</w:t>
            </w:r>
            <w:r w:rsidRPr="00532FFD">
              <w:rPr>
                <w:rFonts w:ascii="Arial" w:hAnsi="Arial" w:cs="Arial"/>
                <w:sz w:val="20"/>
              </w:rPr>
              <w:t xml:space="preserve"> </w:t>
            </w:r>
          </w:p>
          <w:p w14:paraId="73CFA6C6" w14:textId="77777777" w:rsidR="00532FFD" w:rsidRPr="00532FFD" w:rsidRDefault="00532FFD" w:rsidP="00532FFD">
            <w:pPr>
              <w:rPr>
                <w:rFonts w:ascii="Arial" w:hAnsi="Arial" w:cs="Arial"/>
                <w:sz w:val="20"/>
              </w:rPr>
            </w:pPr>
            <w:r w:rsidRPr="00532FFD">
              <w:rPr>
                <w:rFonts w:ascii="Arial" w:hAnsi="Arial" w:cs="Arial"/>
                <w:sz w:val="20"/>
              </w:rPr>
              <w:t>ACSIS124</w:t>
            </w:r>
          </w:p>
          <w:p w14:paraId="003DF68A" w14:textId="77777777" w:rsidR="00532FFD" w:rsidRPr="00532FFD" w:rsidRDefault="00532FFD" w:rsidP="00532FFD">
            <w:pPr>
              <w:rPr>
                <w:rFonts w:ascii="Arial" w:hAnsi="Arial" w:cs="Arial"/>
                <w:sz w:val="20"/>
              </w:rPr>
            </w:pPr>
            <w:r w:rsidRPr="00532FFD">
              <w:rPr>
                <w:rFonts w:ascii="Arial" w:hAnsi="Arial" w:cs="Arial"/>
                <w:sz w:val="20"/>
              </w:rPr>
              <w:t>ACSIS125</w:t>
            </w:r>
          </w:p>
          <w:p w14:paraId="6427C24E" w14:textId="77777777" w:rsidR="00532FFD" w:rsidRPr="00532FFD" w:rsidRDefault="00532FFD" w:rsidP="00532FFD">
            <w:pPr>
              <w:rPr>
                <w:rFonts w:ascii="Arial" w:hAnsi="Arial" w:cs="Arial"/>
                <w:sz w:val="20"/>
              </w:rPr>
            </w:pPr>
            <w:r w:rsidRPr="00532FFD">
              <w:rPr>
                <w:rFonts w:ascii="Arial" w:hAnsi="Arial" w:cs="Arial"/>
                <w:sz w:val="20"/>
              </w:rPr>
              <w:t>ACSIS126</w:t>
            </w:r>
          </w:p>
          <w:p w14:paraId="645610B0" w14:textId="77777777" w:rsidR="00532FFD" w:rsidRPr="00532FFD" w:rsidRDefault="00532FFD" w:rsidP="00532FFD">
            <w:pPr>
              <w:rPr>
                <w:rFonts w:ascii="Arial" w:hAnsi="Arial" w:cs="Arial"/>
                <w:sz w:val="20"/>
              </w:rPr>
            </w:pPr>
            <w:r w:rsidRPr="00532FFD">
              <w:rPr>
                <w:rFonts w:ascii="Arial" w:hAnsi="Arial" w:cs="Arial"/>
                <w:sz w:val="20"/>
              </w:rPr>
              <w:t>ACSIS130</w:t>
            </w:r>
          </w:p>
          <w:p w14:paraId="54CB1CCF" w14:textId="77777777" w:rsidR="00532FFD" w:rsidRPr="00532FFD" w:rsidRDefault="00532FFD" w:rsidP="00532FFD">
            <w:pPr>
              <w:rPr>
                <w:rFonts w:ascii="Arial" w:hAnsi="Arial" w:cs="Arial"/>
                <w:sz w:val="20"/>
              </w:rPr>
            </w:pPr>
            <w:r w:rsidRPr="00532FFD">
              <w:rPr>
                <w:rFonts w:ascii="Arial" w:hAnsi="Arial" w:cs="Arial"/>
                <w:sz w:val="20"/>
              </w:rPr>
              <w:t>ACSIS131</w:t>
            </w:r>
          </w:p>
          <w:p w14:paraId="0F1D081F" w14:textId="77777777" w:rsidR="00532FFD" w:rsidRPr="00532FFD" w:rsidRDefault="00532FFD" w:rsidP="00532FFD">
            <w:pPr>
              <w:rPr>
                <w:rFonts w:ascii="Arial" w:hAnsi="Arial" w:cs="Arial"/>
                <w:sz w:val="20"/>
              </w:rPr>
            </w:pPr>
            <w:r w:rsidRPr="00532FFD">
              <w:rPr>
                <w:rFonts w:ascii="Arial" w:hAnsi="Arial" w:cs="Arial"/>
                <w:sz w:val="20"/>
              </w:rPr>
              <w:t>ACSIS132</w:t>
            </w:r>
          </w:p>
          <w:p w14:paraId="0F819D93" w14:textId="67CD3559" w:rsidR="00532FFD" w:rsidRPr="008D355D" w:rsidRDefault="00532FFD" w:rsidP="00532FFD">
            <w:pPr>
              <w:rPr>
                <w:rFonts w:ascii="Arial" w:hAnsi="Arial" w:cs="Arial"/>
                <w:sz w:val="20"/>
                <w:szCs w:val="20"/>
              </w:rPr>
            </w:pPr>
            <w:r w:rsidRPr="00532FFD">
              <w:rPr>
                <w:rFonts w:ascii="Arial" w:hAnsi="Arial" w:cs="Arial"/>
                <w:sz w:val="20"/>
              </w:rPr>
              <w:t>ACSIS133</w:t>
            </w:r>
          </w:p>
        </w:tc>
        <w:tc>
          <w:tcPr>
            <w:tcW w:w="3969" w:type="dxa"/>
            <w:vMerge w:val="restart"/>
          </w:tcPr>
          <w:p w14:paraId="42FC5490" w14:textId="53EB9360" w:rsidR="00532FFD" w:rsidRDefault="00532FFD" w:rsidP="000B33BE">
            <w:pPr>
              <w:rPr>
                <w:rFonts w:ascii="Arial" w:hAnsi="Arial" w:cs="Arial"/>
                <w:sz w:val="20"/>
                <w:szCs w:val="20"/>
              </w:rPr>
            </w:pPr>
            <w:r w:rsidRPr="008D355D">
              <w:rPr>
                <w:rFonts w:ascii="Arial" w:hAnsi="Arial" w:cs="Arial"/>
                <w:sz w:val="20"/>
                <w:szCs w:val="20"/>
              </w:rPr>
              <w:t>By the end of this unit, students should be able to:</w:t>
            </w:r>
          </w:p>
          <w:p w14:paraId="02788AA4" w14:textId="0779A1E7" w:rsidR="00532FFD" w:rsidRDefault="00532FFD" w:rsidP="00A65C41">
            <w:pPr>
              <w:pStyle w:val="ListParagraph"/>
              <w:numPr>
                <w:ilvl w:val="0"/>
                <w:numId w:val="9"/>
              </w:numPr>
              <w:rPr>
                <w:rFonts w:ascii="Arial" w:hAnsi="Arial" w:cs="Arial"/>
                <w:sz w:val="20"/>
              </w:rPr>
            </w:pPr>
            <w:r>
              <w:rPr>
                <w:rFonts w:ascii="Arial" w:hAnsi="Arial" w:cs="Arial"/>
                <w:sz w:val="20"/>
              </w:rPr>
              <w:t>explain the difference between science and pseudoscience</w:t>
            </w:r>
          </w:p>
          <w:p w14:paraId="0762C0C9" w14:textId="4BEDDC02" w:rsidR="00532FFD" w:rsidRDefault="00532FFD" w:rsidP="00A65C41">
            <w:pPr>
              <w:pStyle w:val="ListParagraph"/>
              <w:numPr>
                <w:ilvl w:val="0"/>
                <w:numId w:val="9"/>
              </w:numPr>
              <w:rPr>
                <w:rFonts w:ascii="Arial" w:hAnsi="Arial" w:cs="Arial"/>
                <w:sz w:val="20"/>
              </w:rPr>
            </w:pPr>
            <w:r>
              <w:rPr>
                <w:rFonts w:ascii="Arial" w:hAnsi="Arial" w:cs="Arial"/>
                <w:sz w:val="20"/>
              </w:rPr>
              <w:t>describe how to make a test ‘fair’</w:t>
            </w:r>
          </w:p>
          <w:p w14:paraId="3C586BE8" w14:textId="4019F215" w:rsidR="00532FFD" w:rsidRDefault="00532FFD" w:rsidP="00A65C41">
            <w:pPr>
              <w:pStyle w:val="ListParagraph"/>
              <w:numPr>
                <w:ilvl w:val="0"/>
                <w:numId w:val="9"/>
              </w:numPr>
              <w:rPr>
                <w:rFonts w:ascii="Arial" w:hAnsi="Arial" w:cs="Arial"/>
                <w:sz w:val="20"/>
              </w:rPr>
            </w:pPr>
            <w:r>
              <w:rPr>
                <w:rFonts w:ascii="Arial" w:hAnsi="Arial" w:cs="Arial"/>
                <w:sz w:val="20"/>
              </w:rPr>
              <w:t>explain the term ‘variable’ and understand the difference between dependent and independent variables</w:t>
            </w:r>
          </w:p>
          <w:p w14:paraId="1EF84B03" w14:textId="56A116FE" w:rsidR="00532FFD" w:rsidRDefault="00532FFD" w:rsidP="00A65C41">
            <w:pPr>
              <w:pStyle w:val="ListParagraph"/>
              <w:numPr>
                <w:ilvl w:val="0"/>
                <w:numId w:val="9"/>
              </w:numPr>
              <w:rPr>
                <w:rFonts w:ascii="Arial" w:hAnsi="Arial" w:cs="Arial"/>
                <w:sz w:val="20"/>
              </w:rPr>
            </w:pPr>
            <w:r>
              <w:rPr>
                <w:rFonts w:ascii="Arial" w:hAnsi="Arial" w:cs="Arial"/>
                <w:sz w:val="20"/>
              </w:rPr>
              <w:t>explain why all variables need to be controlled except one</w:t>
            </w:r>
          </w:p>
          <w:p w14:paraId="787A9D01" w14:textId="69DE915B" w:rsidR="00532FFD" w:rsidRPr="000B33BE" w:rsidRDefault="00532FFD" w:rsidP="00A65C41">
            <w:pPr>
              <w:pStyle w:val="ListParagraph"/>
              <w:numPr>
                <w:ilvl w:val="0"/>
                <w:numId w:val="9"/>
              </w:numPr>
              <w:rPr>
                <w:rFonts w:ascii="Arial" w:hAnsi="Arial" w:cs="Arial"/>
                <w:sz w:val="20"/>
              </w:rPr>
            </w:pPr>
            <w:proofErr w:type="gramStart"/>
            <w:r>
              <w:rPr>
                <w:rFonts w:ascii="Arial" w:hAnsi="Arial" w:cs="Arial"/>
                <w:sz w:val="20"/>
              </w:rPr>
              <w:t>describe</w:t>
            </w:r>
            <w:proofErr w:type="gramEnd"/>
            <w:r>
              <w:rPr>
                <w:rFonts w:ascii="Arial" w:hAnsi="Arial" w:cs="Arial"/>
                <w:sz w:val="20"/>
              </w:rPr>
              <w:t xml:space="preserve"> how repetition increases the reliability of results.</w:t>
            </w:r>
          </w:p>
        </w:tc>
        <w:tc>
          <w:tcPr>
            <w:tcW w:w="4253" w:type="dxa"/>
            <w:vMerge w:val="restart"/>
          </w:tcPr>
          <w:p w14:paraId="2D023516" w14:textId="77777777" w:rsidR="00532FFD" w:rsidRDefault="00532FFD" w:rsidP="002B464F">
            <w:pPr>
              <w:rPr>
                <w:rFonts w:ascii="Arial" w:hAnsi="Arial" w:cs="Arial"/>
                <w:sz w:val="20"/>
              </w:rPr>
            </w:pPr>
            <w:r>
              <w:rPr>
                <w:rFonts w:ascii="Arial" w:hAnsi="Arial" w:cs="Arial"/>
                <w:b/>
                <w:sz w:val="20"/>
              </w:rPr>
              <w:t>Science at home</w:t>
            </w:r>
          </w:p>
          <w:p w14:paraId="6A59F55D" w14:textId="77777777" w:rsidR="00532FFD" w:rsidRDefault="00532FFD" w:rsidP="002B464F">
            <w:pPr>
              <w:rPr>
                <w:rFonts w:ascii="Arial" w:hAnsi="Arial" w:cs="Arial"/>
                <w:sz w:val="20"/>
              </w:rPr>
            </w:pPr>
            <w:r>
              <w:rPr>
                <w:rFonts w:ascii="Arial" w:hAnsi="Arial" w:cs="Arial"/>
                <w:sz w:val="20"/>
              </w:rPr>
              <w:t xml:space="preserve">Challenge students to plan, conduct and report on an investigation of their choice to be conducted at home. Materials and methods should be presented to the teacher for approval prior to commencing the experiments. </w:t>
            </w:r>
          </w:p>
          <w:p w14:paraId="022851A7" w14:textId="77777777" w:rsidR="00532FFD" w:rsidRDefault="00532FFD" w:rsidP="002B464F">
            <w:pPr>
              <w:rPr>
                <w:rFonts w:ascii="Arial" w:hAnsi="Arial" w:cs="Arial"/>
                <w:sz w:val="20"/>
              </w:rPr>
            </w:pPr>
            <w:r>
              <w:rPr>
                <w:rFonts w:ascii="Arial" w:hAnsi="Arial" w:cs="Arial"/>
                <w:sz w:val="20"/>
              </w:rPr>
              <w:t>Students should identify independent and dependent variables, and inform the teacher which variables are to be controlled to make it a fair test.</w:t>
            </w:r>
          </w:p>
          <w:p w14:paraId="756A4D07" w14:textId="77777777" w:rsidR="00532FFD" w:rsidRDefault="00532FFD" w:rsidP="002B464F">
            <w:pPr>
              <w:rPr>
                <w:rFonts w:ascii="Arial" w:hAnsi="Arial" w:cs="Arial"/>
                <w:sz w:val="20"/>
              </w:rPr>
            </w:pPr>
            <w:r>
              <w:rPr>
                <w:rFonts w:ascii="Arial" w:hAnsi="Arial" w:cs="Arial"/>
                <w:sz w:val="20"/>
              </w:rPr>
              <w:t>Examples might include:</w:t>
            </w:r>
          </w:p>
          <w:p w14:paraId="21757811" w14:textId="3CC571D8" w:rsidR="00532FFD" w:rsidRPr="00F62CEE" w:rsidRDefault="00532FFD" w:rsidP="00F62CEE">
            <w:pPr>
              <w:pStyle w:val="ListParagraph"/>
              <w:numPr>
                <w:ilvl w:val="0"/>
                <w:numId w:val="17"/>
              </w:numPr>
              <w:rPr>
                <w:rFonts w:ascii="Arial" w:hAnsi="Arial" w:cs="Arial"/>
                <w:sz w:val="20"/>
              </w:rPr>
            </w:pPr>
            <w:r w:rsidRPr="00F62CEE">
              <w:rPr>
                <w:rFonts w:ascii="Arial" w:hAnsi="Arial" w:cs="Arial"/>
                <w:sz w:val="20"/>
              </w:rPr>
              <w:t>Does milk, dark or white chocolate melt faster?</w:t>
            </w:r>
          </w:p>
          <w:p w14:paraId="661507C5" w14:textId="77777777" w:rsidR="00532FFD" w:rsidRDefault="00532FFD" w:rsidP="00EB1E10">
            <w:pPr>
              <w:pStyle w:val="ListParagraph"/>
              <w:numPr>
                <w:ilvl w:val="0"/>
                <w:numId w:val="17"/>
              </w:numPr>
              <w:rPr>
                <w:rFonts w:ascii="Arial" w:hAnsi="Arial" w:cs="Arial"/>
                <w:sz w:val="20"/>
              </w:rPr>
            </w:pPr>
            <w:r>
              <w:rPr>
                <w:rFonts w:ascii="Arial" w:hAnsi="Arial" w:cs="Arial"/>
                <w:sz w:val="20"/>
              </w:rPr>
              <w:t>Does ice melt faster in the fridge, on the bench or on the windowsill?</w:t>
            </w:r>
          </w:p>
          <w:p w14:paraId="49D96991" w14:textId="77777777" w:rsidR="00532FFD" w:rsidRDefault="00532FFD" w:rsidP="00EB1E10">
            <w:pPr>
              <w:pStyle w:val="ListParagraph"/>
              <w:numPr>
                <w:ilvl w:val="0"/>
                <w:numId w:val="17"/>
              </w:numPr>
              <w:rPr>
                <w:rFonts w:ascii="Arial" w:hAnsi="Arial" w:cs="Arial"/>
                <w:sz w:val="20"/>
              </w:rPr>
            </w:pPr>
            <w:r>
              <w:rPr>
                <w:rFonts w:ascii="Arial" w:hAnsi="Arial" w:cs="Arial"/>
                <w:sz w:val="20"/>
              </w:rPr>
              <w:t>Does the colour of light effect the growth of plants?</w:t>
            </w:r>
          </w:p>
          <w:p w14:paraId="6EAA0592" w14:textId="77777777" w:rsidR="00532FFD" w:rsidRDefault="00532FFD" w:rsidP="00EB1E10">
            <w:pPr>
              <w:pStyle w:val="ListParagraph"/>
              <w:numPr>
                <w:ilvl w:val="0"/>
                <w:numId w:val="17"/>
              </w:numPr>
              <w:rPr>
                <w:rFonts w:ascii="Arial" w:hAnsi="Arial" w:cs="Arial"/>
                <w:sz w:val="20"/>
              </w:rPr>
            </w:pPr>
            <w:r>
              <w:rPr>
                <w:rFonts w:ascii="Arial" w:hAnsi="Arial" w:cs="Arial"/>
                <w:sz w:val="20"/>
              </w:rPr>
              <w:t>Do girls have faster reflexes than boys?</w:t>
            </w:r>
          </w:p>
          <w:p w14:paraId="12E61BB6" w14:textId="4548E972" w:rsidR="00532FFD" w:rsidRPr="00EB1E10" w:rsidRDefault="00532FFD" w:rsidP="00EB1E10">
            <w:pPr>
              <w:pStyle w:val="ListParagraph"/>
              <w:numPr>
                <w:ilvl w:val="0"/>
                <w:numId w:val="17"/>
              </w:numPr>
              <w:rPr>
                <w:rFonts w:ascii="Arial" w:hAnsi="Arial" w:cs="Arial"/>
                <w:sz w:val="20"/>
              </w:rPr>
            </w:pPr>
            <w:proofErr w:type="gramStart"/>
            <w:r>
              <w:rPr>
                <w:rFonts w:ascii="Arial" w:hAnsi="Arial" w:cs="Arial"/>
                <w:sz w:val="20"/>
              </w:rPr>
              <w:t>Does cola</w:t>
            </w:r>
            <w:proofErr w:type="gramEnd"/>
            <w:r>
              <w:rPr>
                <w:rFonts w:ascii="Arial" w:hAnsi="Arial" w:cs="Arial"/>
                <w:sz w:val="20"/>
              </w:rPr>
              <w:t xml:space="preserve"> produce a bigger explosion when shaken than sparkling mineral water?</w:t>
            </w:r>
          </w:p>
        </w:tc>
        <w:tc>
          <w:tcPr>
            <w:tcW w:w="3544" w:type="dxa"/>
          </w:tcPr>
          <w:p w14:paraId="39FBBDF9" w14:textId="17E39460" w:rsidR="00532FFD" w:rsidRPr="002779FA" w:rsidRDefault="005B532D" w:rsidP="001C1CAF">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4233867C" w14:textId="64EF1B5E" w:rsidR="00532FFD" w:rsidRDefault="00532FFD" w:rsidP="001C1CAF">
            <w:pPr>
              <w:rPr>
                <w:rFonts w:ascii="Arial" w:hAnsi="Arial" w:cs="Arial"/>
                <w:sz w:val="20"/>
              </w:rPr>
            </w:pPr>
            <w:r>
              <w:rPr>
                <w:rFonts w:ascii="Arial" w:hAnsi="Arial" w:cs="Arial"/>
                <w:sz w:val="20"/>
              </w:rPr>
              <w:t xml:space="preserve">– Check your learning page </w:t>
            </w:r>
            <w:r w:rsidR="00720D7F">
              <w:rPr>
                <w:rFonts w:ascii="Arial" w:hAnsi="Arial" w:cs="Arial"/>
                <w:sz w:val="20"/>
              </w:rPr>
              <w:t>17</w:t>
            </w:r>
          </w:p>
          <w:p w14:paraId="20C1E1C5" w14:textId="1624A53F" w:rsidR="00532FFD" w:rsidRPr="005834B2" w:rsidRDefault="00532FFD" w:rsidP="00720D7F">
            <w:pPr>
              <w:rPr>
                <w:rFonts w:ascii="Arial" w:hAnsi="Arial" w:cs="Arial"/>
                <w:sz w:val="20"/>
              </w:rPr>
            </w:pPr>
            <w:r>
              <w:rPr>
                <w:rFonts w:ascii="Arial" w:hAnsi="Arial" w:cs="Arial"/>
                <w:sz w:val="20"/>
              </w:rPr>
              <w:t xml:space="preserve">– </w:t>
            </w:r>
            <w:r w:rsidR="00720D7F">
              <w:rPr>
                <w:rFonts w:ascii="Arial" w:hAnsi="Arial" w:cs="Arial"/>
                <w:sz w:val="20"/>
              </w:rPr>
              <w:t>What if? page 16</w:t>
            </w:r>
          </w:p>
        </w:tc>
      </w:tr>
      <w:tr w:rsidR="00532FFD" w:rsidRPr="00D3110D" w14:paraId="3C06342F" w14:textId="77777777" w:rsidTr="00532FFD">
        <w:trPr>
          <w:trHeight w:val="3515"/>
        </w:trPr>
        <w:tc>
          <w:tcPr>
            <w:tcW w:w="1643" w:type="dxa"/>
            <w:vMerge/>
          </w:tcPr>
          <w:p w14:paraId="6A5C90E8" w14:textId="0BA49DDD" w:rsidR="00532FFD" w:rsidRDefault="00532FFD" w:rsidP="00091914">
            <w:pPr>
              <w:rPr>
                <w:rFonts w:ascii="Arial" w:hAnsi="Arial" w:cs="Arial"/>
                <w:b/>
                <w:sz w:val="20"/>
              </w:rPr>
            </w:pPr>
          </w:p>
        </w:tc>
        <w:tc>
          <w:tcPr>
            <w:tcW w:w="1867" w:type="dxa"/>
            <w:vMerge/>
          </w:tcPr>
          <w:p w14:paraId="1E774787" w14:textId="77777777" w:rsidR="00532FFD" w:rsidRPr="00D3110D" w:rsidRDefault="00532FFD" w:rsidP="001E49F6">
            <w:pPr>
              <w:pStyle w:val="codebos2"/>
              <w:rPr>
                <w:rFonts w:cs="Arial"/>
              </w:rPr>
            </w:pPr>
          </w:p>
        </w:tc>
        <w:tc>
          <w:tcPr>
            <w:tcW w:w="3969" w:type="dxa"/>
            <w:vMerge/>
          </w:tcPr>
          <w:p w14:paraId="584FF018" w14:textId="7A86BFC1" w:rsidR="00532FFD" w:rsidRPr="00D3110D" w:rsidRDefault="00532FFD" w:rsidP="001E49F6">
            <w:pPr>
              <w:pStyle w:val="codebos2"/>
              <w:rPr>
                <w:rFonts w:cs="Arial"/>
              </w:rPr>
            </w:pPr>
          </w:p>
        </w:tc>
        <w:tc>
          <w:tcPr>
            <w:tcW w:w="4253" w:type="dxa"/>
            <w:vMerge/>
          </w:tcPr>
          <w:p w14:paraId="0DBAA3E9" w14:textId="77777777" w:rsidR="00532FFD" w:rsidRPr="00D3110D" w:rsidRDefault="00532FFD" w:rsidP="003B1D54">
            <w:pPr>
              <w:rPr>
                <w:rFonts w:ascii="Arial" w:hAnsi="Arial" w:cs="Arial"/>
                <w:sz w:val="20"/>
              </w:rPr>
            </w:pPr>
          </w:p>
        </w:tc>
        <w:tc>
          <w:tcPr>
            <w:tcW w:w="3544" w:type="dxa"/>
          </w:tcPr>
          <w:p w14:paraId="47231AC7" w14:textId="77777777" w:rsidR="00532FFD" w:rsidRDefault="00532FFD" w:rsidP="00D61DF3">
            <w:pPr>
              <w:rPr>
                <w:rFonts w:ascii="Arial" w:hAnsi="Arial" w:cs="Arial"/>
                <w:b/>
                <w:sz w:val="20"/>
              </w:rPr>
            </w:pPr>
            <w:r>
              <w:rPr>
                <w:rFonts w:ascii="Arial" w:hAnsi="Arial" w:cs="Arial"/>
                <w:b/>
                <w:sz w:val="20"/>
              </w:rPr>
              <w:t>Additional resources</w:t>
            </w:r>
          </w:p>
          <w:p w14:paraId="6411E40A" w14:textId="511A0CB5" w:rsidR="00532FFD" w:rsidRDefault="00532FFD" w:rsidP="00B1585A">
            <w:pPr>
              <w:rPr>
                <w:rFonts w:ascii="Arial" w:hAnsi="Arial" w:cs="Arial"/>
                <w:sz w:val="20"/>
              </w:rPr>
            </w:pPr>
            <w:r>
              <w:rPr>
                <w:rFonts w:ascii="Arial" w:hAnsi="Arial" w:cs="Arial"/>
                <w:sz w:val="20"/>
              </w:rPr>
              <w:t xml:space="preserve">Interactive experiment highlighting fair testing </w:t>
            </w:r>
            <w:hyperlink r:id="rId16" w:anchor="!/media/1390357/fair-test" w:history="1">
              <w:r w:rsidRPr="007B52FE">
                <w:rPr>
                  <w:rStyle w:val="Hyperlink"/>
                  <w:rFonts w:ascii="Arial" w:hAnsi="Arial" w:cs="Arial"/>
                  <w:sz w:val="20"/>
                </w:rPr>
                <w:t>http://splash.abc.net.au/home#!/media/1390357/fair-test</w:t>
              </w:r>
            </w:hyperlink>
          </w:p>
          <w:p w14:paraId="17A9795C" w14:textId="77777777" w:rsidR="00532FFD" w:rsidRDefault="00532FFD" w:rsidP="00B1585A">
            <w:pPr>
              <w:rPr>
                <w:rFonts w:ascii="Arial" w:hAnsi="Arial" w:cs="Arial"/>
                <w:sz w:val="20"/>
              </w:rPr>
            </w:pPr>
          </w:p>
          <w:p w14:paraId="5044B931" w14:textId="00796737" w:rsidR="00532FFD" w:rsidRDefault="00532FFD" w:rsidP="00B1585A">
            <w:pPr>
              <w:rPr>
                <w:rFonts w:ascii="Arial" w:hAnsi="Arial" w:cs="Arial"/>
                <w:sz w:val="20"/>
              </w:rPr>
            </w:pPr>
            <w:r>
              <w:rPr>
                <w:rFonts w:ascii="Arial" w:hAnsi="Arial" w:cs="Arial"/>
                <w:sz w:val="20"/>
              </w:rPr>
              <w:t xml:space="preserve">Examples of experiments appropriate for year 7 students </w:t>
            </w:r>
            <w:hyperlink r:id="rId17" w:history="1">
              <w:r w:rsidRPr="009D528E">
                <w:rPr>
                  <w:rStyle w:val="Hyperlink"/>
                  <w:rFonts w:ascii="Arial" w:hAnsi="Arial" w:cs="Arial"/>
                  <w:sz w:val="20"/>
                </w:rPr>
                <w:t>http://www.sciencekids.co.nz/experiments.html</w:t>
              </w:r>
            </w:hyperlink>
          </w:p>
          <w:p w14:paraId="4C2ED74B" w14:textId="35927FFC" w:rsidR="00532FFD" w:rsidRPr="00EB1E10" w:rsidRDefault="00532FFD" w:rsidP="00B1585A">
            <w:pPr>
              <w:rPr>
                <w:rFonts w:ascii="Arial" w:hAnsi="Arial" w:cs="Arial"/>
                <w:sz w:val="20"/>
              </w:rPr>
            </w:pPr>
          </w:p>
        </w:tc>
      </w:tr>
    </w:tbl>
    <w:p w14:paraId="4B66B164" w14:textId="77777777" w:rsidR="00532FFD" w:rsidRDefault="00532FFD">
      <w:r>
        <w:br w:type="page"/>
      </w:r>
    </w:p>
    <w:tbl>
      <w:tblPr>
        <w:tblStyle w:val="TableGrid"/>
        <w:tblW w:w="15276" w:type="dxa"/>
        <w:tblLayout w:type="fixed"/>
        <w:tblLook w:val="00A0" w:firstRow="1" w:lastRow="0" w:firstColumn="1" w:lastColumn="0" w:noHBand="0" w:noVBand="0"/>
      </w:tblPr>
      <w:tblGrid>
        <w:gridCol w:w="1643"/>
        <w:gridCol w:w="1867"/>
        <w:gridCol w:w="3969"/>
        <w:gridCol w:w="4253"/>
        <w:gridCol w:w="3544"/>
      </w:tblGrid>
      <w:tr w:rsidR="00532FFD" w:rsidRPr="00D3110D" w14:paraId="45E79EDB" w14:textId="77777777" w:rsidTr="00532FFD">
        <w:trPr>
          <w:cantSplit/>
          <w:trHeight w:val="3467"/>
        </w:trPr>
        <w:tc>
          <w:tcPr>
            <w:tcW w:w="1643" w:type="dxa"/>
            <w:vMerge w:val="restart"/>
          </w:tcPr>
          <w:p w14:paraId="3AD80223" w14:textId="70857858" w:rsidR="00532FFD" w:rsidRDefault="00532FFD" w:rsidP="00091914">
            <w:pPr>
              <w:rPr>
                <w:rFonts w:ascii="Arial" w:hAnsi="Arial" w:cs="Arial"/>
                <w:b/>
                <w:sz w:val="20"/>
              </w:rPr>
            </w:pPr>
            <w:r>
              <w:rPr>
                <w:rFonts w:ascii="Arial" w:hAnsi="Arial" w:cs="Arial"/>
                <w:b/>
                <w:sz w:val="20"/>
              </w:rPr>
              <w:lastRenderedPageBreak/>
              <w:t>1.8 Graphs and tables are used to show results</w:t>
            </w:r>
          </w:p>
          <w:p w14:paraId="4D2CEE2D" w14:textId="77777777" w:rsidR="00532FFD" w:rsidRDefault="00532FFD" w:rsidP="00091914">
            <w:pPr>
              <w:rPr>
                <w:rFonts w:ascii="Arial" w:hAnsi="Arial" w:cs="Arial"/>
                <w:b/>
                <w:sz w:val="20"/>
              </w:rPr>
            </w:pPr>
          </w:p>
          <w:p w14:paraId="2DE27CE3" w14:textId="5083D4FB" w:rsidR="00532FFD" w:rsidRDefault="00532FFD" w:rsidP="00091914">
            <w:pPr>
              <w:rPr>
                <w:rFonts w:ascii="Arial" w:hAnsi="Arial" w:cs="Arial"/>
                <w:b/>
                <w:sz w:val="20"/>
              </w:rPr>
            </w:pPr>
            <w:r>
              <w:rPr>
                <w:rFonts w:ascii="Arial" w:hAnsi="Arial" w:cs="Arial"/>
                <w:b/>
                <w:sz w:val="20"/>
              </w:rPr>
              <w:t>(pages 18–21)</w:t>
            </w:r>
          </w:p>
          <w:p w14:paraId="64DDCB5B" w14:textId="77777777" w:rsidR="00532FFD" w:rsidRDefault="00532FFD" w:rsidP="00091914">
            <w:pPr>
              <w:rPr>
                <w:rFonts w:ascii="Arial" w:hAnsi="Arial" w:cs="Arial"/>
                <w:b/>
                <w:sz w:val="20"/>
              </w:rPr>
            </w:pPr>
          </w:p>
          <w:p w14:paraId="7F4F801C" w14:textId="6834D2B9" w:rsidR="00532FFD" w:rsidRDefault="00532FFD" w:rsidP="00C74D5C">
            <w:pPr>
              <w:rPr>
                <w:rFonts w:ascii="Arial" w:hAnsi="Arial" w:cs="Arial"/>
                <w:b/>
                <w:sz w:val="20"/>
              </w:rPr>
            </w:pPr>
          </w:p>
        </w:tc>
        <w:tc>
          <w:tcPr>
            <w:tcW w:w="1867" w:type="dxa"/>
            <w:vMerge w:val="restart"/>
          </w:tcPr>
          <w:p w14:paraId="4693EE3C"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14204E16" w14:textId="77777777" w:rsidR="00532FFD" w:rsidRPr="00532FFD" w:rsidRDefault="00532FFD" w:rsidP="00532FFD">
            <w:pPr>
              <w:rPr>
                <w:rFonts w:ascii="Arial" w:hAnsi="Arial" w:cs="Arial"/>
                <w:sz w:val="20"/>
              </w:rPr>
            </w:pPr>
            <w:r w:rsidRPr="00532FFD">
              <w:rPr>
                <w:rFonts w:ascii="Arial" w:hAnsi="Arial" w:cs="Arial"/>
                <w:sz w:val="20"/>
              </w:rPr>
              <w:t>ACSHE119</w:t>
            </w:r>
          </w:p>
          <w:p w14:paraId="36604B47" w14:textId="77777777" w:rsidR="00532FFD" w:rsidRPr="00532FFD" w:rsidRDefault="00532FFD" w:rsidP="00532FFD">
            <w:pPr>
              <w:rPr>
                <w:rFonts w:ascii="Arial" w:hAnsi="Arial" w:cs="Arial"/>
                <w:sz w:val="20"/>
              </w:rPr>
            </w:pPr>
            <w:r w:rsidRPr="00532FFD">
              <w:rPr>
                <w:rFonts w:ascii="Arial" w:hAnsi="Arial" w:cs="Arial"/>
                <w:sz w:val="20"/>
              </w:rPr>
              <w:t>ACSHE223</w:t>
            </w:r>
          </w:p>
          <w:p w14:paraId="2734BFDB" w14:textId="77777777" w:rsidR="00532FFD" w:rsidRPr="00532FFD" w:rsidRDefault="00532FFD" w:rsidP="00532FFD">
            <w:pPr>
              <w:rPr>
                <w:rFonts w:ascii="Arial" w:hAnsi="Arial" w:cs="Arial"/>
                <w:sz w:val="20"/>
              </w:rPr>
            </w:pPr>
            <w:r w:rsidRPr="00532FFD">
              <w:rPr>
                <w:rFonts w:ascii="Arial" w:hAnsi="Arial" w:cs="Arial"/>
                <w:sz w:val="20"/>
              </w:rPr>
              <w:t>ACSHE120</w:t>
            </w:r>
          </w:p>
          <w:p w14:paraId="2DB0FEF7" w14:textId="77777777" w:rsidR="00532FFD" w:rsidRPr="00532FFD" w:rsidRDefault="00532FFD" w:rsidP="00532FFD">
            <w:pPr>
              <w:rPr>
                <w:rFonts w:ascii="Arial" w:hAnsi="Arial" w:cs="Arial"/>
                <w:sz w:val="20"/>
              </w:rPr>
            </w:pPr>
            <w:r w:rsidRPr="00532FFD">
              <w:rPr>
                <w:rFonts w:ascii="Arial" w:hAnsi="Arial" w:cs="Arial"/>
                <w:sz w:val="20"/>
              </w:rPr>
              <w:t>ACSHE121</w:t>
            </w:r>
          </w:p>
          <w:p w14:paraId="3427604B" w14:textId="77777777" w:rsidR="00532FFD" w:rsidRDefault="00532FFD" w:rsidP="00532FFD">
            <w:pPr>
              <w:rPr>
                <w:rFonts w:ascii="Arial" w:hAnsi="Arial" w:cs="Arial"/>
                <w:sz w:val="20"/>
              </w:rPr>
            </w:pPr>
          </w:p>
          <w:p w14:paraId="662C1A45" w14:textId="77777777" w:rsidR="00532FFD" w:rsidRDefault="00532FFD" w:rsidP="00532FFD">
            <w:pPr>
              <w:rPr>
                <w:rFonts w:ascii="Arial" w:hAnsi="Arial" w:cs="Arial"/>
                <w:sz w:val="20"/>
              </w:rPr>
            </w:pPr>
            <w:r w:rsidRPr="00F80B64">
              <w:rPr>
                <w:rFonts w:ascii="Arial" w:hAnsi="Arial" w:cs="Arial"/>
                <w:i/>
                <w:sz w:val="20"/>
              </w:rPr>
              <w:t>Science Inquiry Skills</w:t>
            </w:r>
            <w:r w:rsidRPr="00532FFD">
              <w:rPr>
                <w:rFonts w:ascii="Arial" w:hAnsi="Arial" w:cs="Arial"/>
                <w:sz w:val="20"/>
              </w:rPr>
              <w:t xml:space="preserve"> </w:t>
            </w:r>
          </w:p>
          <w:p w14:paraId="6CEAF37B" w14:textId="77777777" w:rsidR="00532FFD" w:rsidRPr="00532FFD" w:rsidRDefault="00532FFD" w:rsidP="00532FFD">
            <w:pPr>
              <w:rPr>
                <w:rFonts w:ascii="Arial" w:hAnsi="Arial" w:cs="Arial"/>
                <w:sz w:val="20"/>
              </w:rPr>
            </w:pPr>
            <w:r w:rsidRPr="00532FFD">
              <w:rPr>
                <w:rFonts w:ascii="Arial" w:hAnsi="Arial" w:cs="Arial"/>
                <w:sz w:val="20"/>
              </w:rPr>
              <w:t>ACSIS124</w:t>
            </w:r>
          </w:p>
          <w:p w14:paraId="0C8BA9E7" w14:textId="77777777" w:rsidR="00532FFD" w:rsidRPr="00532FFD" w:rsidRDefault="00532FFD" w:rsidP="00532FFD">
            <w:pPr>
              <w:rPr>
                <w:rFonts w:ascii="Arial" w:hAnsi="Arial" w:cs="Arial"/>
                <w:sz w:val="20"/>
              </w:rPr>
            </w:pPr>
            <w:r w:rsidRPr="00532FFD">
              <w:rPr>
                <w:rFonts w:ascii="Arial" w:hAnsi="Arial" w:cs="Arial"/>
                <w:sz w:val="20"/>
              </w:rPr>
              <w:t>ACSIS125</w:t>
            </w:r>
          </w:p>
          <w:p w14:paraId="6501ABE7" w14:textId="77777777" w:rsidR="00532FFD" w:rsidRPr="00532FFD" w:rsidRDefault="00532FFD" w:rsidP="00532FFD">
            <w:pPr>
              <w:rPr>
                <w:rFonts w:ascii="Arial" w:hAnsi="Arial" w:cs="Arial"/>
                <w:sz w:val="20"/>
              </w:rPr>
            </w:pPr>
            <w:r w:rsidRPr="00532FFD">
              <w:rPr>
                <w:rFonts w:ascii="Arial" w:hAnsi="Arial" w:cs="Arial"/>
                <w:sz w:val="20"/>
              </w:rPr>
              <w:t>ACSIS126</w:t>
            </w:r>
          </w:p>
          <w:p w14:paraId="0C2CA479" w14:textId="77777777" w:rsidR="00532FFD" w:rsidRPr="00532FFD" w:rsidRDefault="00532FFD" w:rsidP="00532FFD">
            <w:pPr>
              <w:rPr>
                <w:rFonts w:ascii="Arial" w:hAnsi="Arial" w:cs="Arial"/>
                <w:sz w:val="20"/>
              </w:rPr>
            </w:pPr>
            <w:r w:rsidRPr="00532FFD">
              <w:rPr>
                <w:rFonts w:ascii="Arial" w:hAnsi="Arial" w:cs="Arial"/>
                <w:sz w:val="20"/>
              </w:rPr>
              <w:t>ACSIS129</w:t>
            </w:r>
          </w:p>
          <w:p w14:paraId="27AE6A7C" w14:textId="77777777" w:rsidR="00532FFD" w:rsidRPr="00532FFD" w:rsidRDefault="00532FFD" w:rsidP="00532FFD">
            <w:pPr>
              <w:rPr>
                <w:rFonts w:ascii="Arial" w:hAnsi="Arial" w:cs="Arial"/>
                <w:sz w:val="20"/>
              </w:rPr>
            </w:pPr>
            <w:r w:rsidRPr="00532FFD">
              <w:rPr>
                <w:rFonts w:ascii="Arial" w:hAnsi="Arial" w:cs="Arial"/>
                <w:sz w:val="20"/>
              </w:rPr>
              <w:t>ACSIS130</w:t>
            </w:r>
          </w:p>
          <w:p w14:paraId="6937D72F" w14:textId="77777777" w:rsidR="00532FFD" w:rsidRPr="00532FFD" w:rsidRDefault="00532FFD" w:rsidP="00532FFD">
            <w:pPr>
              <w:rPr>
                <w:rFonts w:ascii="Arial" w:hAnsi="Arial" w:cs="Arial"/>
                <w:sz w:val="20"/>
              </w:rPr>
            </w:pPr>
            <w:r w:rsidRPr="00532FFD">
              <w:rPr>
                <w:rFonts w:ascii="Arial" w:hAnsi="Arial" w:cs="Arial"/>
                <w:sz w:val="20"/>
              </w:rPr>
              <w:t>ACSIS131</w:t>
            </w:r>
          </w:p>
          <w:p w14:paraId="6925863F" w14:textId="77777777" w:rsidR="00532FFD" w:rsidRDefault="00532FFD" w:rsidP="00532FFD">
            <w:pPr>
              <w:rPr>
                <w:rFonts w:ascii="Arial" w:hAnsi="Arial" w:cs="Arial"/>
                <w:sz w:val="20"/>
              </w:rPr>
            </w:pPr>
            <w:r w:rsidRPr="00532FFD">
              <w:rPr>
                <w:rFonts w:ascii="Arial" w:hAnsi="Arial" w:cs="Arial"/>
                <w:sz w:val="20"/>
              </w:rPr>
              <w:t>ACSIS132</w:t>
            </w:r>
          </w:p>
          <w:p w14:paraId="4CE77BB6" w14:textId="5F9C1FC3" w:rsidR="00532FFD" w:rsidRPr="008D355D" w:rsidRDefault="00532FFD" w:rsidP="00532FFD">
            <w:pPr>
              <w:rPr>
                <w:rFonts w:ascii="Arial" w:hAnsi="Arial" w:cs="Arial"/>
                <w:sz w:val="20"/>
                <w:szCs w:val="20"/>
              </w:rPr>
            </w:pPr>
            <w:r w:rsidRPr="00532FFD">
              <w:rPr>
                <w:rFonts w:ascii="Arial" w:hAnsi="Arial" w:cs="Arial"/>
                <w:sz w:val="20"/>
              </w:rPr>
              <w:t>ACSIS133</w:t>
            </w:r>
          </w:p>
        </w:tc>
        <w:tc>
          <w:tcPr>
            <w:tcW w:w="3969" w:type="dxa"/>
            <w:vMerge w:val="restart"/>
          </w:tcPr>
          <w:p w14:paraId="1AD43280" w14:textId="60FFB59F" w:rsidR="00532FFD" w:rsidRDefault="00532FFD" w:rsidP="00C74D5C">
            <w:pPr>
              <w:rPr>
                <w:rFonts w:ascii="Arial" w:hAnsi="Arial" w:cs="Arial"/>
                <w:sz w:val="20"/>
                <w:szCs w:val="20"/>
              </w:rPr>
            </w:pPr>
            <w:r w:rsidRPr="008D355D">
              <w:rPr>
                <w:rFonts w:ascii="Arial" w:hAnsi="Arial" w:cs="Arial"/>
                <w:sz w:val="20"/>
                <w:szCs w:val="20"/>
              </w:rPr>
              <w:t>By the end of this unit, students should be able to:</w:t>
            </w:r>
          </w:p>
          <w:p w14:paraId="04A499A6" w14:textId="060DFFAC" w:rsidR="00532FFD" w:rsidRDefault="00532FFD" w:rsidP="00A65C41">
            <w:pPr>
              <w:pStyle w:val="ListParagraph"/>
              <w:numPr>
                <w:ilvl w:val="0"/>
                <w:numId w:val="10"/>
              </w:numPr>
              <w:rPr>
                <w:rFonts w:ascii="Arial" w:hAnsi="Arial" w:cs="Arial"/>
                <w:sz w:val="20"/>
                <w:szCs w:val="20"/>
              </w:rPr>
            </w:pPr>
            <w:r>
              <w:rPr>
                <w:rFonts w:ascii="Arial" w:hAnsi="Arial" w:cs="Arial"/>
                <w:sz w:val="20"/>
                <w:szCs w:val="20"/>
              </w:rPr>
              <w:t>identify and define discrete and continuous data</w:t>
            </w:r>
          </w:p>
          <w:p w14:paraId="207E5371" w14:textId="07338618" w:rsidR="00532FFD" w:rsidRDefault="00532FFD" w:rsidP="00A65C41">
            <w:pPr>
              <w:pStyle w:val="ListParagraph"/>
              <w:numPr>
                <w:ilvl w:val="0"/>
                <w:numId w:val="10"/>
              </w:numPr>
              <w:rPr>
                <w:rFonts w:ascii="Arial" w:hAnsi="Arial" w:cs="Arial"/>
                <w:sz w:val="20"/>
                <w:szCs w:val="20"/>
              </w:rPr>
            </w:pPr>
            <w:r>
              <w:rPr>
                <w:rFonts w:ascii="Arial" w:hAnsi="Arial" w:cs="Arial"/>
                <w:sz w:val="20"/>
                <w:szCs w:val="20"/>
              </w:rPr>
              <w:t>use graphs and tables appropriately to communicate the data from investigations</w:t>
            </w:r>
          </w:p>
          <w:p w14:paraId="46EC1798" w14:textId="0448BD42" w:rsidR="00532FFD" w:rsidRDefault="00532FFD" w:rsidP="00A65C41">
            <w:pPr>
              <w:pStyle w:val="ListParagraph"/>
              <w:numPr>
                <w:ilvl w:val="0"/>
                <w:numId w:val="10"/>
              </w:numPr>
              <w:rPr>
                <w:rFonts w:ascii="Arial" w:hAnsi="Arial" w:cs="Arial"/>
                <w:sz w:val="20"/>
                <w:szCs w:val="20"/>
              </w:rPr>
            </w:pPr>
            <w:r>
              <w:rPr>
                <w:rFonts w:ascii="Arial" w:hAnsi="Arial" w:cs="Arial"/>
                <w:sz w:val="20"/>
                <w:szCs w:val="20"/>
              </w:rPr>
              <w:t>accurately construct graphs and tables according to scientific conventions</w:t>
            </w:r>
          </w:p>
          <w:p w14:paraId="2B4090A2" w14:textId="5F03C397" w:rsidR="00532FFD" w:rsidRDefault="00532FFD" w:rsidP="00A65C41">
            <w:pPr>
              <w:pStyle w:val="ListParagraph"/>
              <w:numPr>
                <w:ilvl w:val="0"/>
                <w:numId w:val="10"/>
              </w:numPr>
              <w:rPr>
                <w:rFonts w:ascii="Arial" w:hAnsi="Arial" w:cs="Arial"/>
                <w:sz w:val="20"/>
                <w:szCs w:val="20"/>
              </w:rPr>
            </w:pPr>
            <w:r>
              <w:rPr>
                <w:rFonts w:ascii="Arial" w:hAnsi="Arial" w:cs="Arial"/>
                <w:sz w:val="20"/>
                <w:szCs w:val="20"/>
              </w:rPr>
              <w:t>interpret data from graphs and tables</w:t>
            </w:r>
          </w:p>
          <w:p w14:paraId="23225086" w14:textId="0CB1F663" w:rsidR="00532FFD" w:rsidRPr="00A65C41" w:rsidRDefault="00532FFD" w:rsidP="00A65C41">
            <w:pPr>
              <w:pStyle w:val="ListParagraph"/>
              <w:numPr>
                <w:ilvl w:val="0"/>
                <w:numId w:val="10"/>
              </w:numPr>
              <w:rPr>
                <w:rFonts w:ascii="Arial" w:hAnsi="Arial" w:cs="Arial"/>
                <w:sz w:val="20"/>
                <w:szCs w:val="20"/>
              </w:rPr>
            </w:pPr>
            <w:proofErr w:type="gramStart"/>
            <w:r>
              <w:rPr>
                <w:rFonts w:ascii="Arial" w:hAnsi="Arial" w:cs="Arial"/>
                <w:sz w:val="20"/>
                <w:szCs w:val="20"/>
              </w:rPr>
              <w:t>appreciate</w:t>
            </w:r>
            <w:proofErr w:type="gramEnd"/>
            <w:r>
              <w:rPr>
                <w:rFonts w:ascii="Arial" w:hAnsi="Arial" w:cs="Arial"/>
                <w:sz w:val="20"/>
                <w:szCs w:val="20"/>
              </w:rPr>
              <w:t xml:space="preserve"> how the choices of graph type and scale can influence the initial impression of data.</w:t>
            </w:r>
          </w:p>
        </w:tc>
        <w:tc>
          <w:tcPr>
            <w:tcW w:w="4253" w:type="dxa"/>
            <w:vMerge w:val="restart"/>
          </w:tcPr>
          <w:p w14:paraId="4D094D7D" w14:textId="77777777" w:rsidR="00532FFD" w:rsidRDefault="00532FFD" w:rsidP="00747B3E">
            <w:pPr>
              <w:rPr>
                <w:rFonts w:ascii="Arial" w:hAnsi="Arial" w:cs="Arial"/>
                <w:b/>
                <w:sz w:val="20"/>
              </w:rPr>
            </w:pPr>
            <w:r>
              <w:rPr>
                <w:rFonts w:ascii="Arial" w:hAnsi="Arial" w:cs="Arial"/>
                <w:b/>
                <w:sz w:val="20"/>
              </w:rPr>
              <w:t>Constructing graphs</w:t>
            </w:r>
          </w:p>
          <w:p w14:paraId="3FB5FCD1" w14:textId="77777777" w:rsidR="00532FFD" w:rsidRDefault="00532FFD" w:rsidP="00747B3E">
            <w:pPr>
              <w:rPr>
                <w:rFonts w:ascii="Arial" w:hAnsi="Arial" w:cs="Arial"/>
                <w:sz w:val="20"/>
              </w:rPr>
            </w:pPr>
            <w:r>
              <w:rPr>
                <w:rFonts w:ascii="Arial" w:hAnsi="Arial" w:cs="Arial"/>
                <w:sz w:val="20"/>
              </w:rPr>
              <w:t xml:space="preserve">Students should practice constructing graphs on paper and by digital means. Careful attention should be given to the allocation of axes according to whether the data relates to the dependent or independent variable. </w:t>
            </w:r>
          </w:p>
          <w:p w14:paraId="6FC100BA" w14:textId="77777777" w:rsidR="00532FFD" w:rsidRDefault="00532FFD" w:rsidP="00747B3E">
            <w:pPr>
              <w:rPr>
                <w:rFonts w:ascii="Arial" w:hAnsi="Arial" w:cs="Arial"/>
                <w:sz w:val="20"/>
              </w:rPr>
            </w:pPr>
          </w:p>
          <w:p w14:paraId="6A4AD11E" w14:textId="77777777" w:rsidR="00532FFD" w:rsidRDefault="00532FFD" w:rsidP="00747B3E">
            <w:pPr>
              <w:rPr>
                <w:rFonts w:ascii="Arial" w:hAnsi="Arial" w:cs="Arial"/>
                <w:sz w:val="20"/>
              </w:rPr>
            </w:pPr>
            <w:r>
              <w:rPr>
                <w:rFonts w:ascii="Arial" w:hAnsi="Arial" w:cs="Arial"/>
                <w:sz w:val="20"/>
              </w:rPr>
              <w:t>Units and scale are also of great importance. Students could intentionally change the units a</w:t>
            </w:r>
            <w:bookmarkStart w:id="0" w:name="_GoBack"/>
            <w:bookmarkEnd w:id="0"/>
            <w:r>
              <w:rPr>
                <w:rFonts w:ascii="Arial" w:hAnsi="Arial" w:cs="Arial"/>
                <w:sz w:val="20"/>
              </w:rPr>
              <w:t>nd/or scale of a graph to examine the impact this has on the presentation of the data.</w:t>
            </w:r>
          </w:p>
          <w:p w14:paraId="28E3B809" w14:textId="77777777" w:rsidR="00532FFD" w:rsidRDefault="00532FFD" w:rsidP="00747B3E">
            <w:pPr>
              <w:rPr>
                <w:rFonts w:ascii="Arial" w:hAnsi="Arial" w:cs="Arial"/>
                <w:sz w:val="20"/>
              </w:rPr>
            </w:pPr>
          </w:p>
          <w:p w14:paraId="4317E771" w14:textId="77777777" w:rsidR="00532FFD" w:rsidRPr="008151DC" w:rsidRDefault="00532FFD" w:rsidP="00747B3E">
            <w:pPr>
              <w:rPr>
                <w:rFonts w:ascii="Arial" w:hAnsi="Arial" w:cs="Arial"/>
                <w:b/>
                <w:sz w:val="20"/>
              </w:rPr>
            </w:pPr>
            <w:r w:rsidRPr="008151DC">
              <w:rPr>
                <w:rFonts w:ascii="Arial" w:hAnsi="Arial" w:cs="Arial"/>
                <w:b/>
                <w:sz w:val="20"/>
              </w:rPr>
              <w:t>Manipulating data</w:t>
            </w:r>
          </w:p>
          <w:p w14:paraId="7D299474" w14:textId="77777777" w:rsidR="00532FFD" w:rsidRDefault="00532FFD" w:rsidP="00747B3E">
            <w:pPr>
              <w:rPr>
                <w:rFonts w:ascii="Arial" w:hAnsi="Arial" w:cs="Arial"/>
                <w:sz w:val="20"/>
              </w:rPr>
            </w:pPr>
            <w:r>
              <w:rPr>
                <w:rFonts w:ascii="Arial" w:hAnsi="Arial" w:cs="Arial"/>
                <w:sz w:val="20"/>
              </w:rPr>
              <w:t>Data can be presented in different ways. Advertising agencies particularly are very aware of how the initial impression of data can sell an idea or product.</w:t>
            </w:r>
          </w:p>
          <w:p w14:paraId="2245EDD0" w14:textId="77777777" w:rsidR="00532FFD" w:rsidRDefault="00532FFD" w:rsidP="00747B3E">
            <w:pPr>
              <w:rPr>
                <w:rFonts w:ascii="Arial" w:hAnsi="Arial" w:cs="Arial"/>
                <w:sz w:val="20"/>
              </w:rPr>
            </w:pPr>
          </w:p>
          <w:p w14:paraId="15F82F0E" w14:textId="77777777" w:rsidR="00532FFD" w:rsidRDefault="00532FFD" w:rsidP="00747B3E">
            <w:pPr>
              <w:rPr>
                <w:rFonts w:ascii="Arial" w:hAnsi="Arial" w:cs="Arial"/>
                <w:sz w:val="20"/>
              </w:rPr>
            </w:pPr>
            <w:r>
              <w:rPr>
                <w:rFonts w:ascii="Arial" w:hAnsi="Arial" w:cs="Arial"/>
                <w:sz w:val="20"/>
              </w:rPr>
              <w:t>Challenge students to find examples of data in graphs and tables that advertises an idea or product, evaluating the choice of graph/table type, units and scale.</w:t>
            </w:r>
          </w:p>
          <w:p w14:paraId="7677FB72" w14:textId="5D8A1944" w:rsidR="00532FFD" w:rsidRPr="00D373D7" w:rsidRDefault="00532FFD" w:rsidP="00747B3E">
            <w:pPr>
              <w:rPr>
                <w:rFonts w:ascii="Arial" w:hAnsi="Arial" w:cs="Arial"/>
                <w:sz w:val="20"/>
              </w:rPr>
            </w:pPr>
          </w:p>
        </w:tc>
        <w:tc>
          <w:tcPr>
            <w:tcW w:w="3544" w:type="dxa"/>
          </w:tcPr>
          <w:p w14:paraId="51F78534" w14:textId="2A457616" w:rsidR="00532FFD" w:rsidRPr="002779FA" w:rsidRDefault="005B532D" w:rsidP="001C1CAF">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74274AC8" w14:textId="2D263C1B" w:rsidR="00532FFD" w:rsidRDefault="00720D7F" w:rsidP="001C1CAF">
            <w:pPr>
              <w:rPr>
                <w:rFonts w:ascii="Arial" w:hAnsi="Arial" w:cs="Arial"/>
                <w:sz w:val="20"/>
              </w:rPr>
            </w:pPr>
            <w:r>
              <w:rPr>
                <w:rFonts w:ascii="Arial" w:hAnsi="Arial" w:cs="Arial"/>
                <w:sz w:val="20"/>
              </w:rPr>
              <w:t>– Check your understanding</w:t>
            </w:r>
            <w:r w:rsidR="00532FFD">
              <w:rPr>
                <w:rFonts w:ascii="Arial" w:hAnsi="Arial" w:cs="Arial"/>
                <w:sz w:val="20"/>
              </w:rPr>
              <w:t xml:space="preserve"> page </w:t>
            </w:r>
            <w:r>
              <w:rPr>
                <w:rFonts w:ascii="Arial" w:hAnsi="Arial" w:cs="Arial"/>
                <w:sz w:val="20"/>
              </w:rPr>
              <w:t>21</w:t>
            </w:r>
          </w:p>
          <w:p w14:paraId="73F62B4A" w14:textId="1A76077F" w:rsidR="00532FFD" w:rsidRPr="005834B2" w:rsidRDefault="00532FFD" w:rsidP="00720D7F">
            <w:pPr>
              <w:rPr>
                <w:rFonts w:ascii="Arial" w:hAnsi="Arial" w:cs="Arial"/>
                <w:sz w:val="20"/>
              </w:rPr>
            </w:pPr>
            <w:r>
              <w:rPr>
                <w:rFonts w:ascii="Arial" w:hAnsi="Arial" w:cs="Arial"/>
                <w:sz w:val="20"/>
              </w:rPr>
              <w:t xml:space="preserve">– </w:t>
            </w:r>
            <w:r w:rsidR="00720D7F">
              <w:rPr>
                <w:rFonts w:ascii="Arial" w:hAnsi="Arial" w:cs="Arial"/>
                <w:sz w:val="20"/>
              </w:rPr>
              <w:t>Skills lab 1.8 page 173</w:t>
            </w:r>
          </w:p>
        </w:tc>
      </w:tr>
      <w:tr w:rsidR="00532FFD" w:rsidRPr="00D3110D" w14:paraId="1316172F" w14:textId="77777777" w:rsidTr="00532FFD">
        <w:trPr>
          <w:trHeight w:val="3858"/>
        </w:trPr>
        <w:tc>
          <w:tcPr>
            <w:tcW w:w="1643" w:type="dxa"/>
            <w:vMerge/>
          </w:tcPr>
          <w:p w14:paraId="0874688A" w14:textId="0716C068" w:rsidR="00532FFD" w:rsidRDefault="00532FFD" w:rsidP="00091914">
            <w:pPr>
              <w:rPr>
                <w:rFonts w:ascii="Arial" w:hAnsi="Arial" w:cs="Arial"/>
                <w:b/>
                <w:sz w:val="20"/>
              </w:rPr>
            </w:pPr>
          </w:p>
        </w:tc>
        <w:tc>
          <w:tcPr>
            <w:tcW w:w="1867" w:type="dxa"/>
            <w:vMerge/>
          </w:tcPr>
          <w:p w14:paraId="7D3A78A7" w14:textId="3A095C22" w:rsidR="00532FFD" w:rsidRPr="00D3110D" w:rsidRDefault="00532FFD" w:rsidP="00532FFD">
            <w:pPr>
              <w:pStyle w:val="codebos2"/>
              <w:rPr>
                <w:rFonts w:cs="Arial"/>
              </w:rPr>
            </w:pPr>
          </w:p>
        </w:tc>
        <w:tc>
          <w:tcPr>
            <w:tcW w:w="3969" w:type="dxa"/>
            <w:vMerge/>
          </w:tcPr>
          <w:p w14:paraId="1545A974" w14:textId="6781E4FC" w:rsidR="00532FFD" w:rsidRPr="00D3110D" w:rsidRDefault="00532FFD" w:rsidP="001E49F6">
            <w:pPr>
              <w:pStyle w:val="codebos2"/>
              <w:rPr>
                <w:rFonts w:cs="Arial"/>
              </w:rPr>
            </w:pPr>
          </w:p>
        </w:tc>
        <w:tc>
          <w:tcPr>
            <w:tcW w:w="4253" w:type="dxa"/>
            <w:vMerge/>
          </w:tcPr>
          <w:p w14:paraId="2C827BD1" w14:textId="77777777" w:rsidR="00532FFD" w:rsidRPr="00D3110D" w:rsidRDefault="00532FFD" w:rsidP="003B1D54">
            <w:pPr>
              <w:rPr>
                <w:rFonts w:ascii="Arial" w:hAnsi="Arial" w:cs="Arial"/>
                <w:sz w:val="20"/>
              </w:rPr>
            </w:pPr>
          </w:p>
        </w:tc>
        <w:tc>
          <w:tcPr>
            <w:tcW w:w="3544" w:type="dxa"/>
          </w:tcPr>
          <w:p w14:paraId="12608DD4" w14:textId="77777777" w:rsidR="00532FFD" w:rsidRDefault="00532FFD" w:rsidP="00D61DF3">
            <w:pPr>
              <w:rPr>
                <w:rFonts w:ascii="Arial" w:hAnsi="Arial" w:cs="Arial"/>
                <w:b/>
                <w:sz w:val="20"/>
              </w:rPr>
            </w:pPr>
            <w:r>
              <w:rPr>
                <w:rFonts w:ascii="Arial" w:hAnsi="Arial" w:cs="Arial"/>
                <w:b/>
                <w:sz w:val="20"/>
              </w:rPr>
              <w:t>Additional resources</w:t>
            </w:r>
          </w:p>
          <w:p w14:paraId="73365BC2" w14:textId="1740D7B6" w:rsidR="00532FFD" w:rsidRDefault="00532FFD" w:rsidP="00255FCF">
            <w:pPr>
              <w:rPr>
                <w:rFonts w:ascii="Arial" w:hAnsi="Arial" w:cs="Arial"/>
                <w:sz w:val="20"/>
              </w:rPr>
            </w:pPr>
            <w:r>
              <w:rPr>
                <w:rFonts w:ascii="Arial" w:hAnsi="Arial" w:cs="Arial"/>
                <w:sz w:val="20"/>
              </w:rPr>
              <w:t xml:space="preserve">A variety of examples of misleading graphs </w:t>
            </w:r>
            <w:hyperlink r:id="rId18" w:history="1">
              <w:r w:rsidRPr="007B52FE">
                <w:rPr>
                  <w:rStyle w:val="Hyperlink"/>
                  <w:rFonts w:ascii="Arial" w:hAnsi="Arial" w:cs="Arial"/>
                  <w:sz w:val="20"/>
                </w:rPr>
                <w:t>http://mathslinks.net/browse/category/misleading-graphs</w:t>
              </w:r>
            </w:hyperlink>
          </w:p>
          <w:p w14:paraId="24D4CF01" w14:textId="17AD6CDF" w:rsidR="00532FFD" w:rsidRPr="00934AEF" w:rsidRDefault="00532FFD" w:rsidP="00255FCF">
            <w:pPr>
              <w:rPr>
                <w:rFonts w:ascii="Arial" w:hAnsi="Arial" w:cs="Arial"/>
                <w:sz w:val="20"/>
              </w:rPr>
            </w:pPr>
          </w:p>
        </w:tc>
      </w:tr>
      <w:tr w:rsidR="00532FFD" w:rsidRPr="00D3110D" w14:paraId="634BC72E" w14:textId="77777777" w:rsidTr="00532FFD">
        <w:trPr>
          <w:trHeight w:val="4907"/>
        </w:trPr>
        <w:tc>
          <w:tcPr>
            <w:tcW w:w="1643" w:type="dxa"/>
            <w:vMerge w:val="restart"/>
          </w:tcPr>
          <w:p w14:paraId="597DC437" w14:textId="2532F00F" w:rsidR="00532FFD" w:rsidRPr="000A6093" w:rsidRDefault="00532FFD" w:rsidP="00091914">
            <w:pPr>
              <w:rPr>
                <w:rFonts w:ascii="Arial" w:hAnsi="Arial" w:cs="Arial"/>
                <w:b/>
                <w:sz w:val="20"/>
              </w:rPr>
            </w:pPr>
            <w:r w:rsidRPr="000A6093">
              <w:rPr>
                <w:rFonts w:ascii="Arial" w:hAnsi="Arial" w:cs="Arial"/>
                <w:b/>
                <w:sz w:val="20"/>
              </w:rPr>
              <w:lastRenderedPageBreak/>
              <w:t>1.9 Scientific reports communicate findings</w:t>
            </w:r>
          </w:p>
          <w:p w14:paraId="6D845F85" w14:textId="77777777" w:rsidR="00532FFD" w:rsidRPr="000A6093" w:rsidRDefault="00532FFD" w:rsidP="00091914">
            <w:pPr>
              <w:rPr>
                <w:rFonts w:ascii="Arial" w:hAnsi="Arial" w:cs="Arial"/>
                <w:b/>
                <w:sz w:val="20"/>
              </w:rPr>
            </w:pPr>
          </w:p>
          <w:p w14:paraId="78E936DA" w14:textId="79B14783" w:rsidR="00532FFD" w:rsidRPr="000A6093" w:rsidRDefault="00532FFD" w:rsidP="00091914">
            <w:pPr>
              <w:rPr>
                <w:rFonts w:ascii="Arial" w:hAnsi="Arial" w:cs="Arial"/>
                <w:b/>
                <w:sz w:val="20"/>
              </w:rPr>
            </w:pPr>
            <w:r w:rsidRPr="000A6093">
              <w:rPr>
                <w:rFonts w:ascii="Arial" w:hAnsi="Arial" w:cs="Arial"/>
                <w:b/>
                <w:sz w:val="20"/>
              </w:rPr>
              <w:t>(pages 22</w:t>
            </w:r>
            <w:r>
              <w:rPr>
                <w:rFonts w:ascii="Arial" w:hAnsi="Arial" w:cs="Arial"/>
                <w:b/>
                <w:sz w:val="20"/>
              </w:rPr>
              <w:t>–</w:t>
            </w:r>
            <w:r w:rsidRPr="000A6093">
              <w:rPr>
                <w:rFonts w:ascii="Arial" w:hAnsi="Arial" w:cs="Arial"/>
                <w:b/>
                <w:sz w:val="20"/>
              </w:rPr>
              <w:t>23)</w:t>
            </w:r>
          </w:p>
          <w:p w14:paraId="65F26A03" w14:textId="77777777" w:rsidR="00532FFD" w:rsidRDefault="00532FFD" w:rsidP="000A6093">
            <w:pPr>
              <w:rPr>
                <w:rFonts w:ascii="Arial" w:hAnsi="Arial" w:cs="Arial"/>
                <w:b/>
                <w:sz w:val="20"/>
              </w:rPr>
            </w:pPr>
          </w:p>
          <w:p w14:paraId="2219436C" w14:textId="27E54F09" w:rsidR="00532FFD" w:rsidRPr="000A6093" w:rsidRDefault="00532FFD" w:rsidP="000A6093">
            <w:pPr>
              <w:rPr>
                <w:rFonts w:ascii="Arial" w:hAnsi="Arial" w:cs="Arial"/>
                <w:b/>
                <w:sz w:val="20"/>
              </w:rPr>
            </w:pPr>
          </w:p>
        </w:tc>
        <w:tc>
          <w:tcPr>
            <w:tcW w:w="1867" w:type="dxa"/>
            <w:vMerge w:val="restart"/>
          </w:tcPr>
          <w:p w14:paraId="2FFFA9F3"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05CE6DF7" w14:textId="77777777" w:rsidR="00532FFD" w:rsidRPr="00532FFD" w:rsidRDefault="00532FFD" w:rsidP="00532FFD">
            <w:pPr>
              <w:rPr>
                <w:rFonts w:ascii="Arial" w:hAnsi="Arial" w:cs="Arial"/>
                <w:sz w:val="20"/>
              </w:rPr>
            </w:pPr>
            <w:r w:rsidRPr="00532FFD">
              <w:rPr>
                <w:rFonts w:ascii="Arial" w:hAnsi="Arial" w:cs="Arial"/>
                <w:sz w:val="20"/>
              </w:rPr>
              <w:t>ACSHE119</w:t>
            </w:r>
          </w:p>
          <w:p w14:paraId="5B5D5AEB" w14:textId="77777777" w:rsidR="00532FFD" w:rsidRPr="00532FFD" w:rsidRDefault="00532FFD" w:rsidP="00532FFD">
            <w:pPr>
              <w:rPr>
                <w:rFonts w:ascii="Arial" w:hAnsi="Arial" w:cs="Arial"/>
                <w:sz w:val="20"/>
              </w:rPr>
            </w:pPr>
            <w:r w:rsidRPr="00532FFD">
              <w:rPr>
                <w:rFonts w:ascii="Arial" w:hAnsi="Arial" w:cs="Arial"/>
                <w:sz w:val="20"/>
              </w:rPr>
              <w:t>ACSHE223</w:t>
            </w:r>
          </w:p>
          <w:p w14:paraId="2775E06F" w14:textId="77777777" w:rsidR="00532FFD" w:rsidRPr="00532FFD" w:rsidRDefault="00532FFD" w:rsidP="00532FFD">
            <w:pPr>
              <w:rPr>
                <w:rFonts w:ascii="Arial" w:hAnsi="Arial" w:cs="Arial"/>
                <w:sz w:val="20"/>
              </w:rPr>
            </w:pPr>
            <w:r w:rsidRPr="00532FFD">
              <w:rPr>
                <w:rFonts w:ascii="Arial" w:hAnsi="Arial" w:cs="Arial"/>
                <w:sz w:val="20"/>
              </w:rPr>
              <w:t>ACSHE120</w:t>
            </w:r>
          </w:p>
          <w:p w14:paraId="702FCDD9" w14:textId="77777777" w:rsidR="00532FFD" w:rsidRPr="00532FFD" w:rsidRDefault="00532FFD" w:rsidP="00532FFD">
            <w:pPr>
              <w:rPr>
                <w:rFonts w:ascii="Arial" w:hAnsi="Arial" w:cs="Arial"/>
                <w:sz w:val="20"/>
              </w:rPr>
            </w:pPr>
            <w:r w:rsidRPr="00532FFD">
              <w:rPr>
                <w:rFonts w:ascii="Arial" w:hAnsi="Arial" w:cs="Arial"/>
                <w:sz w:val="20"/>
              </w:rPr>
              <w:t>ACSHE121</w:t>
            </w:r>
          </w:p>
          <w:p w14:paraId="40C42DE5" w14:textId="77777777" w:rsidR="00532FFD" w:rsidRDefault="00532FFD" w:rsidP="00532FFD">
            <w:pPr>
              <w:rPr>
                <w:rFonts w:ascii="Arial" w:hAnsi="Arial" w:cs="Arial"/>
                <w:b/>
                <w:sz w:val="20"/>
              </w:rPr>
            </w:pPr>
          </w:p>
          <w:p w14:paraId="1BAD55B4" w14:textId="77777777" w:rsidR="00532FFD" w:rsidRDefault="00532FFD" w:rsidP="00532FFD">
            <w:pPr>
              <w:rPr>
                <w:rFonts w:ascii="Arial" w:hAnsi="Arial" w:cs="Arial"/>
                <w:sz w:val="20"/>
              </w:rPr>
            </w:pPr>
            <w:r w:rsidRPr="00F80B64">
              <w:rPr>
                <w:rFonts w:ascii="Arial" w:hAnsi="Arial" w:cs="Arial"/>
                <w:i/>
                <w:sz w:val="20"/>
              </w:rPr>
              <w:t>Science Inquiry Skills</w:t>
            </w:r>
            <w:r w:rsidRPr="00532FFD">
              <w:rPr>
                <w:rFonts w:ascii="Arial" w:hAnsi="Arial" w:cs="Arial"/>
                <w:sz w:val="20"/>
              </w:rPr>
              <w:t xml:space="preserve"> </w:t>
            </w:r>
          </w:p>
          <w:p w14:paraId="0FC06AD0" w14:textId="77777777" w:rsidR="00532FFD" w:rsidRPr="00532FFD" w:rsidRDefault="00532FFD" w:rsidP="00532FFD">
            <w:pPr>
              <w:rPr>
                <w:rFonts w:ascii="Arial" w:hAnsi="Arial" w:cs="Arial"/>
                <w:sz w:val="20"/>
              </w:rPr>
            </w:pPr>
            <w:r w:rsidRPr="00532FFD">
              <w:rPr>
                <w:rFonts w:ascii="Arial" w:hAnsi="Arial" w:cs="Arial"/>
                <w:sz w:val="20"/>
              </w:rPr>
              <w:t>ACSIS124</w:t>
            </w:r>
          </w:p>
          <w:p w14:paraId="63CE61A3" w14:textId="77777777" w:rsidR="00532FFD" w:rsidRPr="00532FFD" w:rsidRDefault="00532FFD" w:rsidP="00532FFD">
            <w:pPr>
              <w:rPr>
                <w:rFonts w:ascii="Arial" w:hAnsi="Arial" w:cs="Arial"/>
                <w:sz w:val="20"/>
              </w:rPr>
            </w:pPr>
            <w:r w:rsidRPr="00532FFD">
              <w:rPr>
                <w:rFonts w:ascii="Arial" w:hAnsi="Arial" w:cs="Arial"/>
                <w:sz w:val="20"/>
              </w:rPr>
              <w:t>ACSIS125</w:t>
            </w:r>
          </w:p>
          <w:p w14:paraId="7F848D44" w14:textId="77777777" w:rsidR="00532FFD" w:rsidRPr="00532FFD" w:rsidRDefault="00532FFD" w:rsidP="00532FFD">
            <w:pPr>
              <w:rPr>
                <w:rFonts w:ascii="Arial" w:hAnsi="Arial" w:cs="Arial"/>
                <w:sz w:val="20"/>
              </w:rPr>
            </w:pPr>
            <w:r w:rsidRPr="00532FFD">
              <w:rPr>
                <w:rFonts w:ascii="Arial" w:hAnsi="Arial" w:cs="Arial"/>
                <w:sz w:val="20"/>
              </w:rPr>
              <w:t>ACSIS126</w:t>
            </w:r>
          </w:p>
          <w:p w14:paraId="1B2C6EDA" w14:textId="77777777" w:rsidR="00532FFD" w:rsidRPr="00532FFD" w:rsidRDefault="00532FFD" w:rsidP="00532FFD">
            <w:pPr>
              <w:rPr>
                <w:rFonts w:ascii="Arial" w:hAnsi="Arial" w:cs="Arial"/>
                <w:sz w:val="20"/>
              </w:rPr>
            </w:pPr>
            <w:r w:rsidRPr="00532FFD">
              <w:rPr>
                <w:rFonts w:ascii="Arial" w:hAnsi="Arial" w:cs="Arial"/>
                <w:sz w:val="20"/>
              </w:rPr>
              <w:t>ACSIS129</w:t>
            </w:r>
          </w:p>
          <w:p w14:paraId="12A5727F" w14:textId="77777777" w:rsidR="00532FFD" w:rsidRPr="00532FFD" w:rsidRDefault="00532FFD" w:rsidP="00532FFD">
            <w:pPr>
              <w:rPr>
                <w:rFonts w:ascii="Arial" w:hAnsi="Arial" w:cs="Arial"/>
                <w:sz w:val="20"/>
              </w:rPr>
            </w:pPr>
            <w:r w:rsidRPr="00532FFD">
              <w:rPr>
                <w:rFonts w:ascii="Arial" w:hAnsi="Arial" w:cs="Arial"/>
                <w:sz w:val="20"/>
              </w:rPr>
              <w:t>ACSIS130</w:t>
            </w:r>
          </w:p>
          <w:p w14:paraId="702628AF" w14:textId="77777777" w:rsidR="00532FFD" w:rsidRPr="00532FFD" w:rsidRDefault="00532FFD" w:rsidP="00532FFD">
            <w:pPr>
              <w:rPr>
                <w:rFonts w:ascii="Arial" w:hAnsi="Arial" w:cs="Arial"/>
                <w:sz w:val="20"/>
              </w:rPr>
            </w:pPr>
            <w:r w:rsidRPr="00532FFD">
              <w:rPr>
                <w:rFonts w:ascii="Arial" w:hAnsi="Arial" w:cs="Arial"/>
                <w:sz w:val="20"/>
              </w:rPr>
              <w:t>ACSIS131</w:t>
            </w:r>
          </w:p>
          <w:p w14:paraId="02F3A469" w14:textId="77777777" w:rsidR="00532FFD" w:rsidRPr="00532FFD" w:rsidRDefault="00532FFD" w:rsidP="00532FFD">
            <w:pPr>
              <w:rPr>
                <w:rFonts w:ascii="Arial" w:hAnsi="Arial" w:cs="Arial"/>
                <w:sz w:val="20"/>
              </w:rPr>
            </w:pPr>
            <w:r w:rsidRPr="00532FFD">
              <w:rPr>
                <w:rFonts w:ascii="Arial" w:hAnsi="Arial" w:cs="Arial"/>
                <w:sz w:val="20"/>
              </w:rPr>
              <w:t>ACSIS132</w:t>
            </w:r>
          </w:p>
          <w:p w14:paraId="04104C84" w14:textId="57F6F3BC" w:rsidR="00532FFD" w:rsidRPr="000A6093" w:rsidRDefault="00532FFD" w:rsidP="00532FFD">
            <w:pPr>
              <w:pStyle w:val="codebos2"/>
              <w:rPr>
                <w:rFonts w:cs="Arial"/>
                <w:szCs w:val="20"/>
              </w:rPr>
            </w:pPr>
            <w:r w:rsidRPr="00532FFD">
              <w:rPr>
                <w:rFonts w:cs="Arial"/>
              </w:rPr>
              <w:t>ACSIS133</w:t>
            </w:r>
          </w:p>
        </w:tc>
        <w:tc>
          <w:tcPr>
            <w:tcW w:w="3969" w:type="dxa"/>
            <w:vMerge w:val="restart"/>
          </w:tcPr>
          <w:p w14:paraId="01B81DC3" w14:textId="79747743" w:rsidR="00532FFD" w:rsidRDefault="00532FFD" w:rsidP="000A6093">
            <w:pPr>
              <w:rPr>
                <w:rFonts w:ascii="Arial" w:hAnsi="Arial" w:cs="Arial"/>
                <w:sz w:val="20"/>
                <w:szCs w:val="20"/>
              </w:rPr>
            </w:pPr>
            <w:r w:rsidRPr="000A6093">
              <w:rPr>
                <w:rFonts w:ascii="Arial" w:hAnsi="Arial" w:cs="Arial"/>
                <w:sz w:val="20"/>
                <w:szCs w:val="20"/>
              </w:rPr>
              <w:t>By the end of this unit, students should be able to:</w:t>
            </w:r>
          </w:p>
          <w:p w14:paraId="2FCF2BA3" w14:textId="44D4AA0B" w:rsidR="00532FFD" w:rsidRPr="00A65C41" w:rsidRDefault="00532FFD" w:rsidP="00A65C41">
            <w:pPr>
              <w:pStyle w:val="ListParagraph"/>
              <w:numPr>
                <w:ilvl w:val="0"/>
                <w:numId w:val="16"/>
              </w:numPr>
              <w:rPr>
                <w:rFonts w:cs="Arial"/>
              </w:rPr>
            </w:pPr>
            <w:r>
              <w:rPr>
                <w:rFonts w:ascii="Arial" w:hAnsi="Arial" w:cs="Arial"/>
                <w:sz w:val="20"/>
                <w:szCs w:val="20"/>
              </w:rPr>
              <w:t>d</w:t>
            </w:r>
            <w:r w:rsidRPr="000A6093">
              <w:rPr>
                <w:rFonts w:ascii="Arial" w:hAnsi="Arial" w:cs="Arial"/>
                <w:sz w:val="20"/>
                <w:szCs w:val="20"/>
              </w:rPr>
              <w:t>escribe the importance of scientific reports for communicating with other scientists</w:t>
            </w:r>
          </w:p>
          <w:p w14:paraId="3C475A86" w14:textId="77CC6BAA" w:rsidR="00532FFD" w:rsidRPr="00A65C41" w:rsidRDefault="00532FFD" w:rsidP="00A65C41">
            <w:pPr>
              <w:pStyle w:val="ListParagraph"/>
              <w:numPr>
                <w:ilvl w:val="0"/>
                <w:numId w:val="16"/>
              </w:numPr>
              <w:rPr>
                <w:rFonts w:cs="Arial"/>
              </w:rPr>
            </w:pPr>
            <w:r>
              <w:rPr>
                <w:rFonts w:ascii="Arial" w:hAnsi="Arial" w:cs="Arial"/>
                <w:sz w:val="20"/>
                <w:szCs w:val="20"/>
              </w:rPr>
              <w:t>describe the purpose of the different sections of a scientific report</w:t>
            </w:r>
          </w:p>
          <w:p w14:paraId="65A2D170" w14:textId="3369F762" w:rsidR="00532FFD" w:rsidRPr="00A65C41" w:rsidRDefault="00532FFD" w:rsidP="00A65C41">
            <w:pPr>
              <w:pStyle w:val="ListParagraph"/>
              <w:numPr>
                <w:ilvl w:val="0"/>
                <w:numId w:val="16"/>
              </w:numPr>
              <w:rPr>
                <w:rFonts w:cs="Arial"/>
              </w:rPr>
            </w:pPr>
            <w:proofErr w:type="gramStart"/>
            <w:r>
              <w:rPr>
                <w:rFonts w:ascii="Arial" w:hAnsi="Arial" w:cs="Arial"/>
                <w:sz w:val="20"/>
                <w:szCs w:val="20"/>
              </w:rPr>
              <w:t>construct</w:t>
            </w:r>
            <w:proofErr w:type="gramEnd"/>
            <w:r>
              <w:rPr>
                <w:rFonts w:ascii="Arial" w:hAnsi="Arial" w:cs="Arial"/>
                <w:sz w:val="20"/>
                <w:szCs w:val="20"/>
              </w:rPr>
              <w:t xml:space="preserve"> a scientific report using the sections appropriately and writing in the third person.</w:t>
            </w:r>
          </w:p>
          <w:p w14:paraId="289E3FDC" w14:textId="30A5D9D7" w:rsidR="00532FFD" w:rsidRPr="00A65C41" w:rsidRDefault="00532FFD" w:rsidP="00A65C41">
            <w:pPr>
              <w:rPr>
                <w:rFonts w:cs="Arial"/>
              </w:rPr>
            </w:pPr>
          </w:p>
        </w:tc>
        <w:tc>
          <w:tcPr>
            <w:tcW w:w="4253" w:type="dxa"/>
            <w:vMerge w:val="restart"/>
          </w:tcPr>
          <w:p w14:paraId="5A07BDF3" w14:textId="77777777" w:rsidR="00532FFD" w:rsidRDefault="00532FFD" w:rsidP="00133E53">
            <w:pPr>
              <w:rPr>
                <w:rFonts w:ascii="Arial" w:hAnsi="Arial" w:cs="Arial"/>
                <w:sz w:val="20"/>
              </w:rPr>
            </w:pPr>
            <w:r>
              <w:rPr>
                <w:rFonts w:ascii="Arial" w:hAnsi="Arial" w:cs="Arial"/>
                <w:b/>
                <w:sz w:val="20"/>
              </w:rPr>
              <w:t>Prepare a template</w:t>
            </w:r>
          </w:p>
          <w:p w14:paraId="760F071D" w14:textId="77777777" w:rsidR="00532FFD" w:rsidRDefault="00532FFD" w:rsidP="00133E53">
            <w:pPr>
              <w:rPr>
                <w:rFonts w:ascii="Arial" w:hAnsi="Arial" w:cs="Arial"/>
                <w:sz w:val="20"/>
              </w:rPr>
            </w:pPr>
            <w:r>
              <w:rPr>
                <w:rFonts w:ascii="Arial" w:hAnsi="Arial" w:cs="Arial"/>
                <w:sz w:val="20"/>
              </w:rPr>
              <w:t>Many teachers use a template to introduce the correct format, structure and language for writing scientific reports.</w:t>
            </w:r>
          </w:p>
          <w:p w14:paraId="2C76870D" w14:textId="77777777" w:rsidR="00532FFD" w:rsidRDefault="00532FFD" w:rsidP="00133E53">
            <w:pPr>
              <w:rPr>
                <w:rFonts w:ascii="Arial" w:hAnsi="Arial" w:cs="Arial"/>
                <w:sz w:val="20"/>
              </w:rPr>
            </w:pPr>
            <w:r>
              <w:rPr>
                <w:rFonts w:ascii="Arial" w:hAnsi="Arial" w:cs="Arial"/>
                <w:sz w:val="20"/>
              </w:rPr>
              <w:t>Challenge students to prepare their own template, complete with headings, sentence stems and a brief description of what should be in each section. This template could be included at the beginning of their workbooks for future reference.</w:t>
            </w:r>
          </w:p>
          <w:p w14:paraId="31A53539" w14:textId="77777777" w:rsidR="00532FFD" w:rsidRDefault="00532FFD" w:rsidP="00133E53">
            <w:pPr>
              <w:rPr>
                <w:rFonts w:ascii="Arial" w:hAnsi="Arial" w:cs="Arial"/>
                <w:sz w:val="20"/>
              </w:rPr>
            </w:pPr>
          </w:p>
          <w:p w14:paraId="1C96BD89" w14:textId="77777777" w:rsidR="00532FFD" w:rsidRDefault="00532FFD" w:rsidP="00133E53">
            <w:pPr>
              <w:rPr>
                <w:rFonts w:ascii="Arial" w:hAnsi="Arial" w:cs="Arial"/>
                <w:sz w:val="20"/>
              </w:rPr>
            </w:pPr>
            <w:r>
              <w:rPr>
                <w:rFonts w:ascii="Arial" w:hAnsi="Arial" w:cs="Arial"/>
                <w:b/>
                <w:sz w:val="20"/>
              </w:rPr>
              <w:t>Peer assessment</w:t>
            </w:r>
          </w:p>
          <w:p w14:paraId="5A0497D6" w14:textId="265B079E" w:rsidR="00532FFD" w:rsidRPr="004A68E0" w:rsidRDefault="00532FFD" w:rsidP="00133E53">
            <w:pPr>
              <w:rPr>
                <w:rFonts w:ascii="Arial" w:hAnsi="Arial" w:cs="Arial"/>
                <w:sz w:val="20"/>
              </w:rPr>
            </w:pPr>
            <w:r>
              <w:rPr>
                <w:rFonts w:ascii="Arial" w:hAnsi="Arial" w:cs="Arial"/>
                <w:sz w:val="20"/>
              </w:rPr>
              <w:t xml:space="preserve">After completing scientific report, students can learn about correct language and structure by assessing </w:t>
            </w:r>
            <w:proofErr w:type="spellStart"/>
            <w:r>
              <w:rPr>
                <w:rFonts w:ascii="Arial" w:hAnsi="Arial" w:cs="Arial"/>
                <w:sz w:val="20"/>
              </w:rPr>
              <w:t>each others</w:t>
            </w:r>
            <w:proofErr w:type="spellEnd"/>
            <w:r>
              <w:rPr>
                <w:rFonts w:ascii="Arial" w:hAnsi="Arial" w:cs="Arial"/>
                <w:sz w:val="20"/>
              </w:rPr>
              <w:t xml:space="preserve"> work prior to teacher assessment.</w:t>
            </w:r>
          </w:p>
        </w:tc>
        <w:tc>
          <w:tcPr>
            <w:tcW w:w="3544" w:type="dxa"/>
          </w:tcPr>
          <w:p w14:paraId="57D61E18" w14:textId="575C8D8E" w:rsidR="00532FFD" w:rsidRPr="000A6093" w:rsidRDefault="005B532D" w:rsidP="001C1CAF">
            <w:pPr>
              <w:rPr>
                <w:rFonts w:ascii="Arial" w:hAnsi="Arial" w:cs="Arial"/>
                <w:b/>
                <w:sz w:val="20"/>
              </w:rPr>
            </w:pPr>
            <w:r>
              <w:rPr>
                <w:rFonts w:ascii="Arial" w:hAnsi="Arial" w:cs="Arial"/>
                <w:b/>
                <w:sz w:val="20"/>
              </w:rPr>
              <w:t>Oxford Science 7 WA</w:t>
            </w:r>
            <w:r w:rsidR="00532FFD" w:rsidRPr="000A6093">
              <w:rPr>
                <w:rFonts w:ascii="Arial" w:hAnsi="Arial" w:cs="Arial"/>
                <w:b/>
                <w:sz w:val="20"/>
              </w:rPr>
              <w:t xml:space="preserve"> resources</w:t>
            </w:r>
          </w:p>
          <w:p w14:paraId="5A0343ED" w14:textId="4A51C485" w:rsidR="00532FFD" w:rsidRPr="00054194" w:rsidRDefault="00532FFD" w:rsidP="00054194">
            <w:pPr>
              <w:pStyle w:val="ListParagraph"/>
              <w:numPr>
                <w:ilvl w:val="0"/>
                <w:numId w:val="17"/>
              </w:numPr>
              <w:rPr>
                <w:rFonts w:ascii="Arial" w:hAnsi="Arial" w:cs="Arial"/>
                <w:sz w:val="20"/>
              </w:rPr>
            </w:pPr>
            <w:r w:rsidRPr="00054194">
              <w:rPr>
                <w:rFonts w:ascii="Arial" w:hAnsi="Arial" w:cs="Arial"/>
                <w:sz w:val="20"/>
              </w:rPr>
              <w:t>Check your learning page 23</w:t>
            </w:r>
          </w:p>
          <w:p w14:paraId="7D41E06E" w14:textId="154EDC08" w:rsidR="00532FFD" w:rsidRPr="00054194" w:rsidRDefault="00532FFD" w:rsidP="00054194">
            <w:pPr>
              <w:pStyle w:val="ListParagraph"/>
              <w:numPr>
                <w:ilvl w:val="0"/>
                <w:numId w:val="17"/>
              </w:numPr>
              <w:rPr>
                <w:rFonts w:ascii="Arial" w:hAnsi="Arial" w:cs="Arial"/>
                <w:sz w:val="20"/>
              </w:rPr>
            </w:pPr>
            <w:r>
              <w:rPr>
                <w:rFonts w:ascii="Arial" w:hAnsi="Arial" w:cs="Arial"/>
                <w:sz w:val="20"/>
              </w:rPr>
              <w:t>Experiment page 23</w:t>
            </w:r>
          </w:p>
        </w:tc>
      </w:tr>
      <w:tr w:rsidR="00532FFD" w:rsidRPr="00D3110D" w14:paraId="7EA7B0C7" w14:textId="77777777" w:rsidTr="00532FFD">
        <w:trPr>
          <w:trHeight w:val="1975"/>
        </w:trPr>
        <w:tc>
          <w:tcPr>
            <w:tcW w:w="1643" w:type="dxa"/>
            <w:vMerge/>
          </w:tcPr>
          <w:p w14:paraId="16A59C18" w14:textId="3990DCB2" w:rsidR="00532FFD" w:rsidRDefault="00532FFD" w:rsidP="00091914">
            <w:pPr>
              <w:rPr>
                <w:rFonts w:ascii="Arial" w:hAnsi="Arial" w:cs="Arial"/>
                <w:b/>
                <w:sz w:val="20"/>
              </w:rPr>
            </w:pPr>
          </w:p>
        </w:tc>
        <w:tc>
          <w:tcPr>
            <w:tcW w:w="1867" w:type="dxa"/>
            <w:vMerge/>
          </w:tcPr>
          <w:p w14:paraId="333C3DD8" w14:textId="21A9AFEA" w:rsidR="00532FFD" w:rsidRPr="00D3110D" w:rsidRDefault="00532FFD" w:rsidP="00532FFD">
            <w:pPr>
              <w:pStyle w:val="codebos2"/>
              <w:rPr>
                <w:rFonts w:cs="Arial"/>
              </w:rPr>
            </w:pPr>
          </w:p>
        </w:tc>
        <w:tc>
          <w:tcPr>
            <w:tcW w:w="3969" w:type="dxa"/>
            <w:vMerge/>
          </w:tcPr>
          <w:p w14:paraId="4D8F2FE9" w14:textId="00540B25" w:rsidR="00532FFD" w:rsidRPr="00D3110D" w:rsidRDefault="00532FFD" w:rsidP="001E49F6">
            <w:pPr>
              <w:pStyle w:val="codebos2"/>
              <w:rPr>
                <w:rFonts w:cs="Arial"/>
              </w:rPr>
            </w:pPr>
          </w:p>
        </w:tc>
        <w:tc>
          <w:tcPr>
            <w:tcW w:w="4253" w:type="dxa"/>
            <w:vMerge/>
          </w:tcPr>
          <w:p w14:paraId="092DDBE8" w14:textId="77777777" w:rsidR="00532FFD" w:rsidRPr="00D3110D" w:rsidRDefault="00532FFD" w:rsidP="003B1D54">
            <w:pPr>
              <w:rPr>
                <w:rFonts w:ascii="Arial" w:hAnsi="Arial" w:cs="Arial"/>
                <w:sz w:val="20"/>
              </w:rPr>
            </w:pPr>
          </w:p>
        </w:tc>
        <w:tc>
          <w:tcPr>
            <w:tcW w:w="3544" w:type="dxa"/>
          </w:tcPr>
          <w:p w14:paraId="5D820C1F" w14:textId="77777777" w:rsidR="00532FFD" w:rsidRDefault="00532FFD" w:rsidP="00C20004">
            <w:pPr>
              <w:tabs>
                <w:tab w:val="left" w:pos="2520"/>
              </w:tabs>
              <w:rPr>
                <w:rFonts w:ascii="Arial" w:hAnsi="Arial" w:cs="Arial"/>
                <w:b/>
                <w:sz w:val="20"/>
              </w:rPr>
            </w:pPr>
            <w:r>
              <w:rPr>
                <w:rFonts w:ascii="Arial" w:hAnsi="Arial" w:cs="Arial"/>
                <w:b/>
                <w:sz w:val="20"/>
              </w:rPr>
              <w:t>Additional resources</w:t>
            </w:r>
          </w:p>
          <w:p w14:paraId="1103C81F" w14:textId="31F2573D" w:rsidR="00532FFD" w:rsidRDefault="00532FFD" w:rsidP="004A68E0">
            <w:pPr>
              <w:rPr>
                <w:rFonts w:ascii="Arial" w:hAnsi="Arial" w:cs="Arial"/>
                <w:sz w:val="20"/>
              </w:rPr>
            </w:pPr>
            <w:r>
              <w:rPr>
                <w:rFonts w:ascii="Arial" w:hAnsi="Arial" w:cs="Arial"/>
                <w:sz w:val="20"/>
              </w:rPr>
              <w:t xml:space="preserve">A non–competitive awards program run by CSIRO supporting students in designing and conducting investigations </w:t>
            </w:r>
            <w:hyperlink r:id="rId19" w:history="1">
              <w:r w:rsidRPr="009D528E">
                <w:rPr>
                  <w:rStyle w:val="Hyperlink"/>
                  <w:rFonts w:ascii="Arial" w:hAnsi="Arial" w:cs="Arial"/>
                  <w:sz w:val="20"/>
                </w:rPr>
                <w:t>http://www.csiro.au/en/Education/Programs/CREST</w:t>
              </w:r>
            </w:hyperlink>
          </w:p>
          <w:p w14:paraId="3F5A1A17" w14:textId="06AC09E2" w:rsidR="00532FFD" w:rsidRPr="003079EF" w:rsidRDefault="00532FFD" w:rsidP="004A68E0">
            <w:pPr>
              <w:rPr>
                <w:rFonts w:ascii="Arial" w:hAnsi="Arial" w:cs="Arial"/>
                <w:sz w:val="20"/>
              </w:rPr>
            </w:pPr>
          </w:p>
        </w:tc>
      </w:tr>
    </w:tbl>
    <w:p w14:paraId="62B14CAE" w14:textId="77777777" w:rsidR="00D43CB5" w:rsidRDefault="00D43CB5">
      <w:r>
        <w:br w:type="page"/>
      </w:r>
    </w:p>
    <w:tbl>
      <w:tblPr>
        <w:tblStyle w:val="TableGrid"/>
        <w:tblW w:w="15276" w:type="dxa"/>
        <w:tblLayout w:type="fixed"/>
        <w:tblLook w:val="00A0" w:firstRow="1" w:lastRow="0" w:firstColumn="1" w:lastColumn="0" w:noHBand="0" w:noVBand="0"/>
      </w:tblPr>
      <w:tblGrid>
        <w:gridCol w:w="1643"/>
        <w:gridCol w:w="1867"/>
        <w:gridCol w:w="3969"/>
        <w:gridCol w:w="4253"/>
        <w:gridCol w:w="3544"/>
      </w:tblGrid>
      <w:tr w:rsidR="00532FFD" w:rsidRPr="00D3110D" w14:paraId="25FD52D0" w14:textId="77777777" w:rsidTr="00532FFD">
        <w:trPr>
          <w:trHeight w:val="368"/>
        </w:trPr>
        <w:tc>
          <w:tcPr>
            <w:tcW w:w="1643" w:type="dxa"/>
            <w:vMerge w:val="restart"/>
          </w:tcPr>
          <w:p w14:paraId="51E9A42E" w14:textId="097EDB57" w:rsidR="00532FFD" w:rsidRDefault="00532FFD" w:rsidP="00356328">
            <w:pPr>
              <w:rPr>
                <w:rFonts w:ascii="Arial" w:hAnsi="Arial" w:cs="Arial"/>
                <w:b/>
                <w:sz w:val="20"/>
              </w:rPr>
            </w:pPr>
            <w:r>
              <w:rPr>
                <w:rFonts w:ascii="Arial" w:hAnsi="Arial" w:cs="Arial"/>
                <w:b/>
                <w:sz w:val="20"/>
              </w:rPr>
              <w:lastRenderedPageBreak/>
              <w:t>1.10 Science skills are used to solve important problems</w:t>
            </w:r>
          </w:p>
          <w:p w14:paraId="0B4C5B65" w14:textId="77777777" w:rsidR="00532FFD" w:rsidRDefault="00532FFD" w:rsidP="00356328">
            <w:pPr>
              <w:rPr>
                <w:rFonts w:ascii="Arial" w:hAnsi="Arial" w:cs="Arial"/>
                <w:b/>
                <w:sz w:val="20"/>
              </w:rPr>
            </w:pPr>
          </w:p>
          <w:p w14:paraId="0B5AEDA3" w14:textId="3F8A4ED2" w:rsidR="00532FFD" w:rsidRDefault="00532FFD" w:rsidP="00356328">
            <w:pPr>
              <w:rPr>
                <w:rFonts w:ascii="Arial" w:hAnsi="Arial" w:cs="Arial"/>
                <w:b/>
                <w:sz w:val="20"/>
              </w:rPr>
            </w:pPr>
            <w:r>
              <w:rPr>
                <w:rFonts w:ascii="Arial" w:hAnsi="Arial" w:cs="Arial"/>
                <w:b/>
                <w:sz w:val="20"/>
              </w:rPr>
              <w:t>(pages 24–25)</w:t>
            </w:r>
          </w:p>
          <w:p w14:paraId="3A5B45AE" w14:textId="77777777" w:rsidR="00532FFD" w:rsidRDefault="00532FFD" w:rsidP="00356328">
            <w:pPr>
              <w:rPr>
                <w:rFonts w:ascii="Arial" w:hAnsi="Arial" w:cs="Arial"/>
                <w:b/>
                <w:sz w:val="20"/>
              </w:rPr>
            </w:pPr>
          </w:p>
          <w:p w14:paraId="4D155107" w14:textId="7A1E3154" w:rsidR="00532FFD" w:rsidRDefault="00532FFD" w:rsidP="001E4A69">
            <w:pPr>
              <w:rPr>
                <w:rFonts w:ascii="Arial" w:hAnsi="Arial" w:cs="Arial"/>
                <w:b/>
                <w:sz w:val="20"/>
              </w:rPr>
            </w:pPr>
          </w:p>
        </w:tc>
        <w:tc>
          <w:tcPr>
            <w:tcW w:w="1867" w:type="dxa"/>
            <w:vMerge w:val="restart"/>
          </w:tcPr>
          <w:p w14:paraId="532B29CD"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735756AD" w14:textId="77777777" w:rsidR="00532FFD" w:rsidRPr="00532FFD" w:rsidRDefault="00532FFD" w:rsidP="00532FFD">
            <w:pPr>
              <w:rPr>
                <w:rFonts w:ascii="Arial" w:hAnsi="Arial" w:cs="Arial"/>
                <w:sz w:val="20"/>
              </w:rPr>
            </w:pPr>
            <w:r w:rsidRPr="00532FFD">
              <w:rPr>
                <w:rFonts w:ascii="Arial" w:hAnsi="Arial" w:cs="Arial"/>
                <w:sz w:val="20"/>
              </w:rPr>
              <w:t>ACSHE119</w:t>
            </w:r>
          </w:p>
          <w:p w14:paraId="78A53217" w14:textId="77777777" w:rsidR="00532FFD" w:rsidRPr="00532FFD" w:rsidRDefault="00532FFD" w:rsidP="00532FFD">
            <w:pPr>
              <w:rPr>
                <w:rFonts w:ascii="Arial" w:hAnsi="Arial" w:cs="Arial"/>
                <w:sz w:val="20"/>
              </w:rPr>
            </w:pPr>
            <w:r w:rsidRPr="00532FFD">
              <w:rPr>
                <w:rFonts w:ascii="Arial" w:hAnsi="Arial" w:cs="Arial"/>
                <w:sz w:val="20"/>
              </w:rPr>
              <w:t>ACSHE223</w:t>
            </w:r>
          </w:p>
          <w:p w14:paraId="747F974F" w14:textId="77777777" w:rsidR="00532FFD" w:rsidRPr="00532FFD" w:rsidRDefault="00532FFD" w:rsidP="00532FFD">
            <w:pPr>
              <w:rPr>
                <w:rFonts w:ascii="Arial" w:hAnsi="Arial" w:cs="Arial"/>
                <w:sz w:val="20"/>
              </w:rPr>
            </w:pPr>
            <w:r w:rsidRPr="00532FFD">
              <w:rPr>
                <w:rFonts w:ascii="Arial" w:hAnsi="Arial" w:cs="Arial"/>
                <w:sz w:val="20"/>
              </w:rPr>
              <w:t>ACSHE120</w:t>
            </w:r>
          </w:p>
          <w:p w14:paraId="5DDCB4BF" w14:textId="77777777" w:rsidR="00532FFD" w:rsidRPr="00532FFD" w:rsidRDefault="00532FFD" w:rsidP="00532FFD">
            <w:pPr>
              <w:rPr>
                <w:rFonts w:ascii="Arial" w:hAnsi="Arial" w:cs="Arial"/>
                <w:sz w:val="20"/>
              </w:rPr>
            </w:pPr>
            <w:r w:rsidRPr="00532FFD">
              <w:rPr>
                <w:rFonts w:ascii="Arial" w:hAnsi="Arial" w:cs="Arial"/>
                <w:sz w:val="20"/>
              </w:rPr>
              <w:t>ACSHE121</w:t>
            </w:r>
          </w:p>
          <w:p w14:paraId="31373B74" w14:textId="77777777" w:rsidR="00532FFD" w:rsidRPr="00532FFD" w:rsidRDefault="00532FFD" w:rsidP="00532FFD">
            <w:pPr>
              <w:rPr>
                <w:rFonts w:ascii="Arial" w:hAnsi="Arial" w:cs="Arial"/>
                <w:sz w:val="20"/>
              </w:rPr>
            </w:pPr>
          </w:p>
          <w:p w14:paraId="602A2462" w14:textId="77777777" w:rsidR="00532FFD" w:rsidRPr="00532FFD" w:rsidRDefault="00532FFD" w:rsidP="00532FFD">
            <w:pPr>
              <w:rPr>
                <w:rFonts w:ascii="Arial" w:hAnsi="Arial" w:cs="Arial"/>
                <w:sz w:val="20"/>
              </w:rPr>
            </w:pPr>
            <w:r w:rsidRPr="00532FFD">
              <w:rPr>
                <w:rFonts w:ascii="Arial" w:hAnsi="Arial" w:cs="Arial"/>
                <w:i/>
                <w:sz w:val="20"/>
              </w:rPr>
              <w:t>Science Inquiry Skills</w:t>
            </w:r>
            <w:r w:rsidRPr="00532FFD">
              <w:rPr>
                <w:rFonts w:ascii="Arial" w:hAnsi="Arial" w:cs="Arial"/>
                <w:sz w:val="20"/>
              </w:rPr>
              <w:t xml:space="preserve"> </w:t>
            </w:r>
          </w:p>
          <w:p w14:paraId="14435DF7" w14:textId="77777777" w:rsidR="00532FFD" w:rsidRPr="00532FFD" w:rsidRDefault="00532FFD" w:rsidP="00532FFD">
            <w:pPr>
              <w:rPr>
                <w:rFonts w:ascii="Arial" w:hAnsi="Arial" w:cs="Arial"/>
                <w:sz w:val="20"/>
              </w:rPr>
            </w:pPr>
            <w:r w:rsidRPr="00532FFD">
              <w:rPr>
                <w:rFonts w:ascii="Arial" w:hAnsi="Arial" w:cs="Arial"/>
                <w:sz w:val="20"/>
              </w:rPr>
              <w:t>ACSIS124</w:t>
            </w:r>
          </w:p>
          <w:p w14:paraId="77787EB4" w14:textId="77777777" w:rsidR="00532FFD" w:rsidRPr="00532FFD" w:rsidRDefault="00532FFD" w:rsidP="00532FFD">
            <w:pPr>
              <w:rPr>
                <w:rFonts w:ascii="Arial" w:hAnsi="Arial" w:cs="Arial"/>
                <w:sz w:val="20"/>
              </w:rPr>
            </w:pPr>
            <w:r w:rsidRPr="00532FFD">
              <w:rPr>
                <w:rFonts w:ascii="Arial" w:hAnsi="Arial" w:cs="Arial"/>
                <w:sz w:val="20"/>
              </w:rPr>
              <w:t>ACSIS125</w:t>
            </w:r>
          </w:p>
          <w:p w14:paraId="64A1C583" w14:textId="77777777" w:rsidR="00532FFD" w:rsidRPr="00532FFD" w:rsidRDefault="00532FFD" w:rsidP="00532FFD">
            <w:pPr>
              <w:rPr>
                <w:rFonts w:ascii="Arial" w:hAnsi="Arial" w:cs="Arial"/>
                <w:sz w:val="20"/>
              </w:rPr>
            </w:pPr>
            <w:r w:rsidRPr="00532FFD">
              <w:rPr>
                <w:rFonts w:ascii="Arial" w:hAnsi="Arial" w:cs="Arial"/>
                <w:sz w:val="20"/>
              </w:rPr>
              <w:t>ACSIS126</w:t>
            </w:r>
          </w:p>
          <w:p w14:paraId="2D2311AD" w14:textId="77777777" w:rsidR="00532FFD" w:rsidRPr="00532FFD" w:rsidRDefault="00532FFD" w:rsidP="00532FFD">
            <w:pPr>
              <w:rPr>
                <w:rFonts w:ascii="Arial" w:hAnsi="Arial" w:cs="Arial"/>
                <w:sz w:val="20"/>
              </w:rPr>
            </w:pPr>
            <w:r w:rsidRPr="00532FFD">
              <w:rPr>
                <w:rFonts w:ascii="Arial" w:hAnsi="Arial" w:cs="Arial"/>
                <w:sz w:val="20"/>
              </w:rPr>
              <w:t>ACSIS129</w:t>
            </w:r>
          </w:p>
          <w:p w14:paraId="3569E095" w14:textId="77777777" w:rsidR="00532FFD" w:rsidRPr="00532FFD" w:rsidRDefault="00532FFD" w:rsidP="00532FFD">
            <w:pPr>
              <w:rPr>
                <w:rFonts w:ascii="Arial" w:hAnsi="Arial" w:cs="Arial"/>
                <w:sz w:val="20"/>
              </w:rPr>
            </w:pPr>
            <w:r w:rsidRPr="00532FFD">
              <w:rPr>
                <w:rFonts w:ascii="Arial" w:hAnsi="Arial" w:cs="Arial"/>
                <w:sz w:val="20"/>
              </w:rPr>
              <w:t>ACSIS130</w:t>
            </w:r>
          </w:p>
          <w:p w14:paraId="39D97997" w14:textId="77777777" w:rsidR="00532FFD" w:rsidRPr="00532FFD" w:rsidRDefault="00532FFD" w:rsidP="00532FFD">
            <w:pPr>
              <w:rPr>
                <w:rFonts w:ascii="Arial" w:hAnsi="Arial" w:cs="Arial"/>
                <w:sz w:val="20"/>
              </w:rPr>
            </w:pPr>
            <w:r w:rsidRPr="00532FFD">
              <w:rPr>
                <w:rFonts w:ascii="Arial" w:hAnsi="Arial" w:cs="Arial"/>
                <w:sz w:val="20"/>
              </w:rPr>
              <w:t>ACSIS131</w:t>
            </w:r>
          </w:p>
          <w:p w14:paraId="671A57F1" w14:textId="77777777" w:rsidR="00532FFD" w:rsidRPr="00532FFD" w:rsidRDefault="00532FFD" w:rsidP="00532FFD">
            <w:pPr>
              <w:rPr>
                <w:rFonts w:ascii="Arial" w:hAnsi="Arial" w:cs="Arial"/>
                <w:sz w:val="20"/>
              </w:rPr>
            </w:pPr>
            <w:r w:rsidRPr="00532FFD">
              <w:rPr>
                <w:rFonts w:ascii="Arial" w:hAnsi="Arial" w:cs="Arial"/>
                <w:sz w:val="20"/>
              </w:rPr>
              <w:t>ACSIS132</w:t>
            </w:r>
          </w:p>
          <w:p w14:paraId="31B465DF" w14:textId="78AC9A54" w:rsidR="00532FFD" w:rsidRDefault="00532FFD" w:rsidP="00532FFD">
            <w:pPr>
              <w:rPr>
                <w:rFonts w:ascii="Arial" w:hAnsi="Arial" w:cs="Arial"/>
                <w:b/>
                <w:sz w:val="20"/>
              </w:rPr>
            </w:pPr>
            <w:r w:rsidRPr="00532FFD">
              <w:rPr>
                <w:rFonts w:ascii="Arial" w:hAnsi="Arial" w:cs="Arial"/>
                <w:sz w:val="20"/>
              </w:rPr>
              <w:t>ACSIS133</w:t>
            </w:r>
          </w:p>
        </w:tc>
        <w:tc>
          <w:tcPr>
            <w:tcW w:w="3969" w:type="dxa"/>
            <w:vMerge w:val="restart"/>
          </w:tcPr>
          <w:p w14:paraId="79194B95" w14:textId="77777777" w:rsidR="00532FFD" w:rsidRDefault="00532FFD" w:rsidP="00532FFD">
            <w:pPr>
              <w:rPr>
                <w:rFonts w:ascii="Arial" w:hAnsi="Arial" w:cs="Arial"/>
                <w:sz w:val="20"/>
                <w:szCs w:val="20"/>
              </w:rPr>
            </w:pPr>
            <w:r w:rsidRPr="008D355D">
              <w:rPr>
                <w:rFonts w:ascii="Arial" w:hAnsi="Arial" w:cs="Arial"/>
                <w:sz w:val="20"/>
                <w:szCs w:val="20"/>
              </w:rPr>
              <w:t>By the end of this unit, students should be able to:</w:t>
            </w:r>
          </w:p>
          <w:p w14:paraId="5A7585EB" w14:textId="73A6D3F6" w:rsidR="00532FFD" w:rsidRPr="00532FFD" w:rsidRDefault="00532FFD" w:rsidP="00532FFD">
            <w:pPr>
              <w:pStyle w:val="codebos2"/>
              <w:numPr>
                <w:ilvl w:val="0"/>
                <w:numId w:val="20"/>
              </w:numPr>
              <w:ind w:left="318" w:hanging="284"/>
              <w:rPr>
                <w:rFonts w:cs="Arial"/>
                <w:szCs w:val="20"/>
              </w:rPr>
            </w:pPr>
            <w:r>
              <w:rPr>
                <w:rFonts w:cs="Arial"/>
                <w:szCs w:val="20"/>
              </w:rPr>
              <w:t>d</w:t>
            </w:r>
            <w:r w:rsidRPr="00532FFD">
              <w:rPr>
                <w:rFonts w:cs="Arial"/>
                <w:szCs w:val="20"/>
              </w:rPr>
              <w:t>escribe the impact of the cane toad in Australia as an example of a current issue being investigated by scientists</w:t>
            </w:r>
          </w:p>
          <w:p w14:paraId="699F6CB3" w14:textId="710A9AB7" w:rsidR="00532FFD" w:rsidRPr="00532FFD" w:rsidRDefault="00532FFD" w:rsidP="00532FFD">
            <w:pPr>
              <w:pStyle w:val="codebos2"/>
              <w:numPr>
                <w:ilvl w:val="0"/>
                <w:numId w:val="20"/>
              </w:numPr>
              <w:ind w:left="318" w:hanging="284"/>
              <w:rPr>
                <w:rFonts w:cs="Arial"/>
                <w:szCs w:val="20"/>
              </w:rPr>
            </w:pPr>
            <w:r>
              <w:rPr>
                <w:rFonts w:cs="Arial"/>
                <w:szCs w:val="20"/>
              </w:rPr>
              <w:t>c</w:t>
            </w:r>
            <w:r w:rsidRPr="00532FFD">
              <w:rPr>
                <w:rFonts w:cs="Arial"/>
                <w:szCs w:val="20"/>
              </w:rPr>
              <w:t>onsider how the scientists plan, conduct and communicate their investigative strategies and conclusions</w:t>
            </w:r>
          </w:p>
          <w:p w14:paraId="1702B4DD" w14:textId="621E6792" w:rsidR="00532FFD" w:rsidRPr="00532FFD" w:rsidRDefault="00532FFD" w:rsidP="00532FFD">
            <w:pPr>
              <w:pStyle w:val="ListParagraph"/>
              <w:numPr>
                <w:ilvl w:val="0"/>
                <w:numId w:val="20"/>
              </w:numPr>
              <w:ind w:left="318" w:hanging="284"/>
              <w:rPr>
                <w:rFonts w:ascii="Arial" w:hAnsi="Arial" w:cs="Arial"/>
                <w:sz w:val="20"/>
              </w:rPr>
            </w:pPr>
            <w:proofErr w:type="gramStart"/>
            <w:r>
              <w:rPr>
                <w:rFonts w:ascii="Arial" w:hAnsi="Arial" w:cs="Arial"/>
                <w:sz w:val="20"/>
                <w:szCs w:val="20"/>
              </w:rPr>
              <w:t>p</w:t>
            </w:r>
            <w:r w:rsidRPr="00532FFD">
              <w:rPr>
                <w:rFonts w:ascii="Arial" w:hAnsi="Arial" w:cs="Arial"/>
                <w:sz w:val="20"/>
                <w:szCs w:val="20"/>
              </w:rPr>
              <w:t>lan</w:t>
            </w:r>
            <w:proofErr w:type="gramEnd"/>
            <w:r w:rsidRPr="00532FFD">
              <w:rPr>
                <w:rFonts w:ascii="Arial" w:hAnsi="Arial" w:cs="Arial"/>
                <w:sz w:val="20"/>
                <w:szCs w:val="20"/>
              </w:rPr>
              <w:t xml:space="preserve"> and communicate their own hypothetical experiment</w:t>
            </w:r>
            <w:r>
              <w:rPr>
                <w:rFonts w:ascii="Arial" w:hAnsi="Arial" w:cs="Arial"/>
                <w:sz w:val="20"/>
                <w:szCs w:val="20"/>
              </w:rPr>
              <w:t>.</w:t>
            </w:r>
          </w:p>
        </w:tc>
        <w:tc>
          <w:tcPr>
            <w:tcW w:w="4253" w:type="dxa"/>
            <w:vMerge w:val="restart"/>
          </w:tcPr>
          <w:p w14:paraId="38762384" w14:textId="77777777" w:rsidR="00532FFD" w:rsidRDefault="00532FFD" w:rsidP="00532FFD">
            <w:pPr>
              <w:rPr>
                <w:rFonts w:ascii="Arial" w:hAnsi="Arial" w:cs="Arial"/>
                <w:sz w:val="20"/>
              </w:rPr>
            </w:pPr>
            <w:r>
              <w:rPr>
                <w:rFonts w:ascii="Arial" w:hAnsi="Arial" w:cs="Arial"/>
                <w:b/>
                <w:sz w:val="20"/>
              </w:rPr>
              <w:t>Student input</w:t>
            </w:r>
          </w:p>
          <w:p w14:paraId="273D574C" w14:textId="77777777" w:rsidR="00532FFD" w:rsidRDefault="00532FFD" w:rsidP="00532FFD">
            <w:pPr>
              <w:rPr>
                <w:rFonts w:ascii="Arial" w:hAnsi="Arial" w:cs="Arial"/>
                <w:sz w:val="20"/>
              </w:rPr>
            </w:pPr>
            <w:r>
              <w:rPr>
                <w:rFonts w:ascii="Arial" w:hAnsi="Arial" w:cs="Arial"/>
                <w:sz w:val="20"/>
              </w:rPr>
              <w:t>Conduct a class discussion to find out how much students already know about the issues surrounding cane toads in Australia. Read the content of the unit to clarify their understanding.</w:t>
            </w:r>
          </w:p>
          <w:p w14:paraId="774AB800" w14:textId="77777777" w:rsidR="00532FFD" w:rsidRDefault="00532FFD" w:rsidP="00532FFD">
            <w:pPr>
              <w:rPr>
                <w:rFonts w:ascii="Arial" w:hAnsi="Arial" w:cs="Arial"/>
                <w:sz w:val="20"/>
              </w:rPr>
            </w:pPr>
          </w:p>
          <w:p w14:paraId="3A1E687F" w14:textId="0881DD73" w:rsidR="00532FFD" w:rsidRDefault="00532FFD" w:rsidP="00532FFD">
            <w:pPr>
              <w:rPr>
                <w:rFonts w:ascii="Arial" w:hAnsi="Arial" w:cs="Arial"/>
                <w:b/>
                <w:sz w:val="20"/>
              </w:rPr>
            </w:pPr>
            <w:r>
              <w:rPr>
                <w:rFonts w:ascii="Arial" w:hAnsi="Arial" w:cs="Arial"/>
                <w:sz w:val="20"/>
              </w:rPr>
              <w:t>Students could also be asked to suggest other examples of problems in Australia that are important for scientists to address. Examples could include other introduced species such as rabbits, foxes, camels, Crown of Thorns starfish, Prickly Pear cactus, and blackberries. Examples could also include human impact on the environment, vaccines and medication for diseases, and cleaner technologies.</w:t>
            </w:r>
          </w:p>
        </w:tc>
        <w:tc>
          <w:tcPr>
            <w:tcW w:w="3544" w:type="dxa"/>
          </w:tcPr>
          <w:p w14:paraId="51B1AC1E" w14:textId="7DC781EA" w:rsidR="00532FFD" w:rsidRPr="002779FA" w:rsidRDefault="005B532D" w:rsidP="00356328">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5DE14412" w14:textId="3E1D7BD4" w:rsidR="00532FFD" w:rsidRPr="00616061" w:rsidRDefault="00532FFD" w:rsidP="00962C17">
            <w:pPr>
              <w:rPr>
                <w:rFonts w:ascii="Arial" w:hAnsi="Arial" w:cs="Arial"/>
                <w:sz w:val="20"/>
              </w:rPr>
            </w:pPr>
            <w:r>
              <w:rPr>
                <w:rFonts w:ascii="Arial" w:hAnsi="Arial" w:cs="Arial"/>
                <w:sz w:val="20"/>
              </w:rPr>
              <w:t>– Extend your understanding page 25</w:t>
            </w:r>
          </w:p>
        </w:tc>
      </w:tr>
      <w:tr w:rsidR="00532FFD" w:rsidRPr="00D3110D" w14:paraId="5670099E" w14:textId="77777777" w:rsidTr="00031054">
        <w:trPr>
          <w:trHeight w:val="3686"/>
        </w:trPr>
        <w:tc>
          <w:tcPr>
            <w:tcW w:w="1643" w:type="dxa"/>
            <w:vMerge/>
          </w:tcPr>
          <w:p w14:paraId="0C16EBC5" w14:textId="1B87B73E" w:rsidR="00532FFD" w:rsidRDefault="00532FFD" w:rsidP="00091914">
            <w:pPr>
              <w:rPr>
                <w:rFonts w:ascii="Arial" w:hAnsi="Arial" w:cs="Arial"/>
                <w:b/>
                <w:sz w:val="20"/>
              </w:rPr>
            </w:pPr>
          </w:p>
        </w:tc>
        <w:tc>
          <w:tcPr>
            <w:tcW w:w="1867" w:type="dxa"/>
            <w:vMerge/>
          </w:tcPr>
          <w:p w14:paraId="64C211FC" w14:textId="77777777" w:rsidR="00532FFD" w:rsidRPr="00D3110D" w:rsidRDefault="00532FFD" w:rsidP="003B1D54">
            <w:pPr>
              <w:rPr>
                <w:rFonts w:ascii="Arial" w:hAnsi="Arial" w:cs="Arial"/>
                <w:sz w:val="20"/>
              </w:rPr>
            </w:pPr>
          </w:p>
        </w:tc>
        <w:tc>
          <w:tcPr>
            <w:tcW w:w="3969" w:type="dxa"/>
            <w:vMerge/>
          </w:tcPr>
          <w:p w14:paraId="772BD5CE" w14:textId="70B4D7A7" w:rsidR="00532FFD" w:rsidRPr="00D3110D" w:rsidRDefault="00532FFD" w:rsidP="003B1D54">
            <w:pPr>
              <w:rPr>
                <w:rFonts w:ascii="Arial" w:hAnsi="Arial" w:cs="Arial"/>
                <w:sz w:val="20"/>
              </w:rPr>
            </w:pPr>
          </w:p>
        </w:tc>
        <w:tc>
          <w:tcPr>
            <w:tcW w:w="4253" w:type="dxa"/>
            <w:vMerge/>
          </w:tcPr>
          <w:p w14:paraId="5A9E927A" w14:textId="77777777" w:rsidR="00532FFD" w:rsidRDefault="00532FFD" w:rsidP="00356328">
            <w:pPr>
              <w:tabs>
                <w:tab w:val="left" w:pos="2520"/>
              </w:tabs>
              <w:rPr>
                <w:rFonts w:ascii="Arial" w:hAnsi="Arial" w:cs="Arial"/>
                <w:b/>
                <w:sz w:val="20"/>
              </w:rPr>
            </w:pPr>
          </w:p>
        </w:tc>
        <w:tc>
          <w:tcPr>
            <w:tcW w:w="3544" w:type="dxa"/>
          </w:tcPr>
          <w:p w14:paraId="6C308CD7" w14:textId="3B9B948C" w:rsidR="00532FFD" w:rsidRDefault="00532FFD" w:rsidP="00356328">
            <w:pPr>
              <w:tabs>
                <w:tab w:val="left" w:pos="2520"/>
              </w:tabs>
              <w:rPr>
                <w:rFonts w:ascii="Arial" w:hAnsi="Arial" w:cs="Arial"/>
                <w:b/>
                <w:sz w:val="20"/>
              </w:rPr>
            </w:pPr>
            <w:r>
              <w:rPr>
                <w:rFonts w:ascii="Arial" w:hAnsi="Arial" w:cs="Arial"/>
                <w:b/>
                <w:sz w:val="20"/>
              </w:rPr>
              <w:t>Additional resources</w:t>
            </w:r>
          </w:p>
          <w:p w14:paraId="160CE27E" w14:textId="6119F38D" w:rsidR="00532FFD" w:rsidRDefault="00532FFD" w:rsidP="00962C17">
            <w:pPr>
              <w:rPr>
                <w:rFonts w:ascii="Arial" w:hAnsi="Arial" w:cs="Arial"/>
                <w:sz w:val="20"/>
              </w:rPr>
            </w:pPr>
            <w:r>
              <w:rPr>
                <w:rFonts w:ascii="Arial" w:hAnsi="Arial" w:cs="Arial"/>
                <w:sz w:val="20"/>
              </w:rPr>
              <w:t xml:space="preserve">Global issues </w:t>
            </w:r>
            <w:hyperlink r:id="rId20" w:history="1">
              <w:r w:rsidRPr="009D528E">
                <w:rPr>
                  <w:rStyle w:val="Hyperlink"/>
                  <w:rFonts w:ascii="Arial" w:hAnsi="Arial" w:cs="Arial"/>
                  <w:sz w:val="20"/>
                </w:rPr>
                <w:t>http://www.globalissues.org</w:t>
              </w:r>
            </w:hyperlink>
          </w:p>
          <w:p w14:paraId="2837EF90" w14:textId="77777777" w:rsidR="00532FFD" w:rsidRDefault="00532FFD" w:rsidP="00962C17">
            <w:pPr>
              <w:rPr>
                <w:rFonts w:ascii="Arial" w:hAnsi="Arial" w:cs="Arial"/>
                <w:sz w:val="20"/>
              </w:rPr>
            </w:pPr>
          </w:p>
          <w:p w14:paraId="6E56580D" w14:textId="610B199F" w:rsidR="00532FFD" w:rsidRDefault="00532FFD" w:rsidP="00962C17">
            <w:pPr>
              <w:rPr>
                <w:rFonts w:ascii="Arial" w:hAnsi="Arial" w:cs="Arial"/>
                <w:sz w:val="20"/>
              </w:rPr>
            </w:pPr>
            <w:r>
              <w:rPr>
                <w:rFonts w:ascii="Arial" w:hAnsi="Arial" w:cs="Arial"/>
                <w:sz w:val="20"/>
              </w:rPr>
              <w:t xml:space="preserve">Environmental issues in Australia </w:t>
            </w:r>
            <w:hyperlink r:id="rId21" w:history="1">
              <w:r w:rsidRPr="009D528E">
                <w:rPr>
                  <w:rStyle w:val="Hyperlink"/>
                  <w:rFonts w:ascii="Arial" w:hAnsi="Arial" w:cs="Arial"/>
                  <w:sz w:val="20"/>
                </w:rPr>
                <w:t>http://wwf.panda.org/who_we_are/wwf_offices/australia/environmental_problems_in_australia/</w:t>
              </w:r>
            </w:hyperlink>
          </w:p>
          <w:p w14:paraId="67B64488" w14:textId="3DCCA157" w:rsidR="00532FFD" w:rsidRPr="00962C17" w:rsidRDefault="00532FFD" w:rsidP="00962C17">
            <w:pPr>
              <w:rPr>
                <w:rFonts w:ascii="Arial" w:hAnsi="Arial" w:cs="Arial"/>
                <w:sz w:val="20"/>
              </w:rPr>
            </w:pPr>
          </w:p>
        </w:tc>
      </w:tr>
      <w:tr w:rsidR="00532FFD" w:rsidRPr="00D3110D" w14:paraId="2FBD6756" w14:textId="77777777" w:rsidTr="00532FFD">
        <w:trPr>
          <w:trHeight w:val="320"/>
        </w:trPr>
        <w:tc>
          <w:tcPr>
            <w:tcW w:w="1643" w:type="dxa"/>
          </w:tcPr>
          <w:p w14:paraId="504E080B" w14:textId="76E7E7CD" w:rsidR="00532FFD" w:rsidRDefault="00532FFD" w:rsidP="00356328">
            <w:pPr>
              <w:rPr>
                <w:rFonts w:ascii="Arial" w:hAnsi="Arial" w:cs="Arial"/>
                <w:b/>
                <w:sz w:val="20"/>
              </w:rPr>
            </w:pPr>
            <w:r>
              <w:rPr>
                <w:rFonts w:ascii="Arial" w:hAnsi="Arial" w:cs="Arial"/>
                <w:b/>
                <w:sz w:val="20"/>
              </w:rPr>
              <w:t>Review</w:t>
            </w:r>
          </w:p>
          <w:p w14:paraId="5C978162" w14:textId="77777777" w:rsidR="00532FFD" w:rsidRDefault="00532FFD" w:rsidP="00356328">
            <w:pPr>
              <w:rPr>
                <w:rFonts w:ascii="Arial" w:hAnsi="Arial" w:cs="Arial"/>
                <w:b/>
                <w:sz w:val="20"/>
              </w:rPr>
            </w:pPr>
          </w:p>
          <w:p w14:paraId="3B4B8251" w14:textId="647022E6" w:rsidR="00532FFD" w:rsidRDefault="00532FFD" w:rsidP="00356328">
            <w:pPr>
              <w:rPr>
                <w:rFonts w:ascii="Arial" w:hAnsi="Arial" w:cs="Arial"/>
                <w:b/>
                <w:sz w:val="20"/>
              </w:rPr>
            </w:pPr>
            <w:r>
              <w:rPr>
                <w:rFonts w:ascii="Arial" w:hAnsi="Arial" w:cs="Arial"/>
                <w:b/>
                <w:sz w:val="20"/>
              </w:rPr>
              <w:t>(pages 26–28)</w:t>
            </w:r>
          </w:p>
          <w:p w14:paraId="5AD31E9D" w14:textId="77777777" w:rsidR="00532FFD" w:rsidRDefault="00532FFD" w:rsidP="00356328">
            <w:pPr>
              <w:rPr>
                <w:rFonts w:ascii="Arial" w:hAnsi="Arial" w:cs="Arial"/>
                <w:b/>
                <w:sz w:val="20"/>
              </w:rPr>
            </w:pPr>
          </w:p>
          <w:p w14:paraId="2CF18D69" w14:textId="58E8BD7B" w:rsidR="00532FFD" w:rsidRDefault="00532FFD" w:rsidP="001E4A69">
            <w:pPr>
              <w:rPr>
                <w:rFonts w:ascii="Arial" w:hAnsi="Arial" w:cs="Arial"/>
                <w:b/>
                <w:sz w:val="20"/>
              </w:rPr>
            </w:pPr>
          </w:p>
        </w:tc>
        <w:tc>
          <w:tcPr>
            <w:tcW w:w="1867" w:type="dxa"/>
          </w:tcPr>
          <w:p w14:paraId="017A53B4" w14:textId="77777777" w:rsidR="00532FFD" w:rsidRPr="00532FFD" w:rsidRDefault="00532FFD" w:rsidP="00532FFD">
            <w:pPr>
              <w:rPr>
                <w:rFonts w:ascii="Arial" w:hAnsi="Arial" w:cs="Arial"/>
                <w:i/>
                <w:sz w:val="20"/>
              </w:rPr>
            </w:pPr>
            <w:r w:rsidRPr="00F80B64">
              <w:rPr>
                <w:rFonts w:ascii="Arial" w:hAnsi="Arial" w:cs="Arial"/>
                <w:i/>
                <w:sz w:val="20"/>
              </w:rPr>
              <w:t xml:space="preserve">Science as a </w:t>
            </w:r>
            <w:r w:rsidRPr="00532FFD">
              <w:rPr>
                <w:rFonts w:ascii="Arial" w:hAnsi="Arial" w:cs="Arial"/>
                <w:i/>
                <w:sz w:val="20"/>
              </w:rPr>
              <w:t>Human Endeavour</w:t>
            </w:r>
          </w:p>
          <w:p w14:paraId="73BA02AE" w14:textId="77777777" w:rsidR="00532FFD" w:rsidRPr="00532FFD" w:rsidRDefault="00532FFD" w:rsidP="00532FFD">
            <w:pPr>
              <w:rPr>
                <w:rFonts w:ascii="Arial" w:hAnsi="Arial" w:cs="Arial"/>
                <w:sz w:val="20"/>
              </w:rPr>
            </w:pPr>
            <w:r w:rsidRPr="00532FFD">
              <w:rPr>
                <w:rFonts w:ascii="Arial" w:hAnsi="Arial" w:cs="Arial"/>
                <w:sz w:val="20"/>
              </w:rPr>
              <w:t>ACSHE119</w:t>
            </w:r>
          </w:p>
          <w:p w14:paraId="4205B5BC" w14:textId="77777777" w:rsidR="00532FFD" w:rsidRPr="00532FFD" w:rsidRDefault="00532FFD" w:rsidP="00532FFD">
            <w:pPr>
              <w:rPr>
                <w:rFonts w:ascii="Arial" w:hAnsi="Arial" w:cs="Arial"/>
                <w:sz w:val="20"/>
              </w:rPr>
            </w:pPr>
            <w:r w:rsidRPr="00532FFD">
              <w:rPr>
                <w:rFonts w:ascii="Arial" w:hAnsi="Arial" w:cs="Arial"/>
                <w:sz w:val="20"/>
              </w:rPr>
              <w:t>ACSHE223</w:t>
            </w:r>
          </w:p>
          <w:p w14:paraId="7019D61E" w14:textId="77777777" w:rsidR="00532FFD" w:rsidRPr="00532FFD" w:rsidRDefault="00532FFD" w:rsidP="00532FFD">
            <w:pPr>
              <w:rPr>
                <w:rFonts w:ascii="Arial" w:hAnsi="Arial" w:cs="Arial"/>
                <w:sz w:val="20"/>
              </w:rPr>
            </w:pPr>
            <w:r w:rsidRPr="00532FFD">
              <w:rPr>
                <w:rFonts w:ascii="Arial" w:hAnsi="Arial" w:cs="Arial"/>
                <w:sz w:val="20"/>
              </w:rPr>
              <w:t>ACSHE120</w:t>
            </w:r>
          </w:p>
          <w:p w14:paraId="2A384186" w14:textId="77777777" w:rsidR="00532FFD" w:rsidRPr="00532FFD" w:rsidRDefault="00532FFD" w:rsidP="00532FFD">
            <w:pPr>
              <w:rPr>
                <w:rFonts w:ascii="Arial" w:hAnsi="Arial" w:cs="Arial"/>
                <w:sz w:val="20"/>
              </w:rPr>
            </w:pPr>
            <w:r w:rsidRPr="00532FFD">
              <w:rPr>
                <w:rFonts w:ascii="Arial" w:hAnsi="Arial" w:cs="Arial"/>
                <w:sz w:val="20"/>
              </w:rPr>
              <w:t>ACSHE121</w:t>
            </w:r>
          </w:p>
          <w:p w14:paraId="7711508C" w14:textId="77777777" w:rsidR="00031054" w:rsidRPr="00532FFD" w:rsidRDefault="00031054" w:rsidP="00532FFD">
            <w:pPr>
              <w:rPr>
                <w:rFonts w:ascii="Arial" w:hAnsi="Arial" w:cs="Arial"/>
                <w:sz w:val="20"/>
              </w:rPr>
            </w:pPr>
          </w:p>
          <w:p w14:paraId="3FA5D204" w14:textId="77777777" w:rsidR="00532FFD" w:rsidRPr="00532FFD" w:rsidRDefault="00532FFD" w:rsidP="00532FFD">
            <w:pPr>
              <w:rPr>
                <w:rFonts w:ascii="Arial" w:hAnsi="Arial" w:cs="Arial"/>
                <w:sz w:val="20"/>
              </w:rPr>
            </w:pPr>
            <w:r w:rsidRPr="00532FFD">
              <w:rPr>
                <w:rFonts w:ascii="Arial" w:hAnsi="Arial" w:cs="Arial"/>
                <w:i/>
                <w:sz w:val="20"/>
              </w:rPr>
              <w:t>Science Inquiry Skills</w:t>
            </w:r>
            <w:r w:rsidRPr="00532FFD">
              <w:rPr>
                <w:rFonts w:ascii="Arial" w:hAnsi="Arial" w:cs="Arial"/>
                <w:sz w:val="20"/>
              </w:rPr>
              <w:t xml:space="preserve"> </w:t>
            </w:r>
          </w:p>
          <w:p w14:paraId="03B91FD7" w14:textId="77777777" w:rsidR="00532FFD" w:rsidRPr="00532FFD" w:rsidRDefault="00532FFD" w:rsidP="00532FFD">
            <w:pPr>
              <w:rPr>
                <w:rFonts w:ascii="Arial" w:hAnsi="Arial" w:cs="Arial"/>
                <w:sz w:val="20"/>
              </w:rPr>
            </w:pPr>
            <w:r w:rsidRPr="00532FFD">
              <w:rPr>
                <w:rFonts w:ascii="Arial" w:hAnsi="Arial" w:cs="Arial"/>
                <w:sz w:val="20"/>
              </w:rPr>
              <w:t>ACSIS124</w:t>
            </w:r>
          </w:p>
          <w:p w14:paraId="70073912" w14:textId="77777777" w:rsidR="00532FFD" w:rsidRPr="00532FFD" w:rsidRDefault="00532FFD" w:rsidP="00532FFD">
            <w:pPr>
              <w:rPr>
                <w:rFonts w:ascii="Arial" w:hAnsi="Arial" w:cs="Arial"/>
                <w:sz w:val="20"/>
              </w:rPr>
            </w:pPr>
            <w:r w:rsidRPr="00532FFD">
              <w:rPr>
                <w:rFonts w:ascii="Arial" w:hAnsi="Arial" w:cs="Arial"/>
                <w:sz w:val="20"/>
              </w:rPr>
              <w:t>ACSIS125</w:t>
            </w:r>
          </w:p>
          <w:p w14:paraId="602549B2" w14:textId="77777777" w:rsidR="00532FFD" w:rsidRPr="00532FFD" w:rsidRDefault="00532FFD" w:rsidP="00532FFD">
            <w:pPr>
              <w:rPr>
                <w:rFonts w:ascii="Arial" w:hAnsi="Arial" w:cs="Arial"/>
                <w:sz w:val="20"/>
              </w:rPr>
            </w:pPr>
            <w:r w:rsidRPr="00532FFD">
              <w:rPr>
                <w:rFonts w:ascii="Arial" w:hAnsi="Arial" w:cs="Arial"/>
                <w:sz w:val="20"/>
              </w:rPr>
              <w:t>ACSIS126</w:t>
            </w:r>
          </w:p>
          <w:p w14:paraId="1189098F" w14:textId="77777777" w:rsidR="00532FFD" w:rsidRPr="00532FFD" w:rsidRDefault="00532FFD" w:rsidP="00532FFD">
            <w:pPr>
              <w:rPr>
                <w:rFonts w:ascii="Arial" w:hAnsi="Arial" w:cs="Arial"/>
                <w:sz w:val="20"/>
              </w:rPr>
            </w:pPr>
            <w:r w:rsidRPr="00532FFD">
              <w:rPr>
                <w:rFonts w:ascii="Arial" w:hAnsi="Arial" w:cs="Arial"/>
                <w:sz w:val="20"/>
              </w:rPr>
              <w:t>ACSIS129</w:t>
            </w:r>
          </w:p>
          <w:p w14:paraId="514068E6" w14:textId="77777777" w:rsidR="00532FFD" w:rsidRPr="00532FFD" w:rsidRDefault="00532FFD" w:rsidP="00532FFD">
            <w:pPr>
              <w:rPr>
                <w:rFonts w:ascii="Arial" w:hAnsi="Arial" w:cs="Arial"/>
                <w:sz w:val="20"/>
              </w:rPr>
            </w:pPr>
            <w:r w:rsidRPr="00532FFD">
              <w:rPr>
                <w:rFonts w:ascii="Arial" w:hAnsi="Arial" w:cs="Arial"/>
                <w:sz w:val="20"/>
              </w:rPr>
              <w:t>ACSIS130</w:t>
            </w:r>
          </w:p>
          <w:p w14:paraId="2F051101" w14:textId="77777777" w:rsidR="00532FFD" w:rsidRPr="00532FFD" w:rsidRDefault="00532FFD" w:rsidP="00532FFD">
            <w:pPr>
              <w:rPr>
                <w:rFonts w:ascii="Arial" w:hAnsi="Arial" w:cs="Arial"/>
                <w:sz w:val="20"/>
              </w:rPr>
            </w:pPr>
            <w:r w:rsidRPr="00532FFD">
              <w:rPr>
                <w:rFonts w:ascii="Arial" w:hAnsi="Arial" w:cs="Arial"/>
                <w:sz w:val="20"/>
              </w:rPr>
              <w:t>ACSIS131</w:t>
            </w:r>
          </w:p>
          <w:p w14:paraId="706A17D8" w14:textId="77777777" w:rsidR="00532FFD" w:rsidRPr="00532FFD" w:rsidRDefault="00532FFD" w:rsidP="00532FFD">
            <w:pPr>
              <w:rPr>
                <w:rFonts w:ascii="Arial" w:hAnsi="Arial" w:cs="Arial"/>
                <w:sz w:val="20"/>
              </w:rPr>
            </w:pPr>
            <w:r w:rsidRPr="00532FFD">
              <w:rPr>
                <w:rFonts w:ascii="Arial" w:hAnsi="Arial" w:cs="Arial"/>
                <w:sz w:val="20"/>
              </w:rPr>
              <w:t>ACSIS132</w:t>
            </w:r>
          </w:p>
          <w:p w14:paraId="1356F704" w14:textId="3121BA6C" w:rsidR="00532FFD" w:rsidRPr="008D355D" w:rsidRDefault="00532FFD" w:rsidP="00532FFD">
            <w:pPr>
              <w:rPr>
                <w:rFonts w:ascii="Arial" w:hAnsi="Arial" w:cs="Arial"/>
                <w:sz w:val="20"/>
                <w:szCs w:val="20"/>
              </w:rPr>
            </w:pPr>
            <w:r w:rsidRPr="00532FFD">
              <w:rPr>
                <w:rFonts w:ascii="Arial" w:hAnsi="Arial" w:cs="Arial"/>
                <w:sz w:val="20"/>
              </w:rPr>
              <w:t>ACSIS133</w:t>
            </w:r>
          </w:p>
        </w:tc>
        <w:tc>
          <w:tcPr>
            <w:tcW w:w="3969" w:type="dxa"/>
          </w:tcPr>
          <w:p w14:paraId="0D78C67D" w14:textId="0438D52E" w:rsidR="00532FFD" w:rsidRDefault="00532FFD" w:rsidP="00356328">
            <w:pPr>
              <w:rPr>
                <w:rFonts w:ascii="Arial" w:hAnsi="Arial" w:cs="Arial"/>
                <w:sz w:val="20"/>
                <w:szCs w:val="20"/>
              </w:rPr>
            </w:pPr>
            <w:r w:rsidRPr="008D355D">
              <w:rPr>
                <w:rFonts w:ascii="Arial" w:hAnsi="Arial" w:cs="Arial"/>
                <w:sz w:val="20"/>
                <w:szCs w:val="20"/>
              </w:rPr>
              <w:t>By the end of this unit, students should be able to:</w:t>
            </w:r>
          </w:p>
          <w:p w14:paraId="49CACF48" w14:textId="06F40259" w:rsidR="00532FFD" w:rsidRPr="00D3110D" w:rsidRDefault="00532FFD" w:rsidP="00532FFD">
            <w:pPr>
              <w:pStyle w:val="codebos2"/>
              <w:numPr>
                <w:ilvl w:val="0"/>
                <w:numId w:val="21"/>
              </w:numPr>
              <w:tabs>
                <w:tab w:val="clear" w:pos="357"/>
              </w:tabs>
              <w:ind w:left="318" w:hanging="284"/>
              <w:rPr>
                <w:rFonts w:cs="Arial"/>
              </w:rPr>
            </w:pPr>
            <w:proofErr w:type="gramStart"/>
            <w:r>
              <w:rPr>
                <w:rFonts w:cs="Arial"/>
                <w:szCs w:val="20"/>
              </w:rPr>
              <w:t>identify</w:t>
            </w:r>
            <w:proofErr w:type="gramEnd"/>
            <w:r>
              <w:rPr>
                <w:rFonts w:cs="Arial"/>
                <w:szCs w:val="20"/>
              </w:rPr>
              <w:t xml:space="preserve"> areas of strengths and weakness in their knowledge and comprehension of the topic.</w:t>
            </w:r>
          </w:p>
        </w:tc>
        <w:tc>
          <w:tcPr>
            <w:tcW w:w="4253" w:type="dxa"/>
          </w:tcPr>
          <w:p w14:paraId="53B2A835" w14:textId="10664770" w:rsidR="00532FFD" w:rsidRDefault="00532FFD" w:rsidP="00D419AE">
            <w:pPr>
              <w:rPr>
                <w:rFonts w:ascii="Arial" w:hAnsi="Arial" w:cs="Arial"/>
                <w:b/>
                <w:sz w:val="20"/>
              </w:rPr>
            </w:pPr>
            <w:r>
              <w:rPr>
                <w:rFonts w:ascii="Arial" w:hAnsi="Arial" w:cs="Arial"/>
                <w:b/>
                <w:sz w:val="20"/>
              </w:rPr>
              <w:t>Teach your peers</w:t>
            </w:r>
          </w:p>
          <w:p w14:paraId="047EEAB5" w14:textId="0FA0AA68" w:rsidR="00532FFD" w:rsidRPr="00D3110D" w:rsidRDefault="00532FFD" w:rsidP="00D419AE">
            <w:pPr>
              <w:rPr>
                <w:rFonts w:ascii="Arial" w:hAnsi="Arial" w:cs="Arial"/>
                <w:sz w:val="20"/>
              </w:rPr>
            </w:pPr>
            <w:r>
              <w:rPr>
                <w:rFonts w:ascii="Arial" w:hAnsi="Arial" w:cs="Arial"/>
                <w:sz w:val="20"/>
              </w:rPr>
              <w:t>Consider having the students work in groups to reteach the content of the unit to the class for the purpose of revision. Each group could be allocated a double-page spread to cover.</w:t>
            </w:r>
          </w:p>
        </w:tc>
        <w:tc>
          <w:tcPr>
            <w:tcW w:w="3544" w:type="dxa"/>
          </w:tcPr>
          <w:p w14:paraId="29D35DC0" w14:textId="2C4A101D" w:rsidR="00532FFD" w:rsidRPr="002779FA" w:rsidRDefault="005B532D" w:rsidP="00356328">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4890FA80" w14:textId="3785348F" w:rsidR="00532FFD" w:rsidRDefault="00532FFD" w:rsidP="00D419AE">
            <w:pPr>
              <w:rPr>
                <w:rFonts w:ascii="Arial" w:hAnsi="Arial" w:cs="Arial"/>
                <w:sz w:val="20"/>
              </w:rPr>
            </w:pPr>
            <w:r>
              <w:rPr>
                <w:rFonts w:ascii="Arial" w:hAnsi="Arial" w:cs="Arial"/>
                <w:sz w:val="20"/>
              </w:rPr>
              <w:t xml:space="preserve">– </w:t>
            </w:r>
            <w:r w:rsidRPr="00616061">
              <w:rPr>
                <w:rFonts w:ascii="Arial" w:hAnsi="Arial" w:cs="Arial"/>
                <w:sz w:val="20"/>
              </w:rPr>
              <w:t>Review questions 1</w:t>
            </w:r>
            <w:r>
              <w:rPr>
                <w:rFonts w:ascii="Arial" w:hAnsi="Arial" w:cs="Arial"/>
                <w:sz w:val="20"/>
              </w:rPr>
              <w:t>–</w:t>
            </w:r>
            <w:r w:rsidRPr="00616061">
              <w:rPr>
                <w:rFonts w:ascii="Arial" w:hAnsi="Arial" w:cs="Arial"/>
                <w:sz w:val="20"/>
              </w:rPr>
              <w:t>1</w:t>
            </w:r>
            <w:r w:rsidR="00720D7F">
              <w:rPr>
                <w:rFonts w:ascii="Arial" w:hAnsi="Arial" w:cs="Arial"/>
                <w:sz w:val="20"/>
              </w:rPr>
              <w:t>7</w:t>
            </w:r>
            <w:r w:rsidRPr="00616061">
              <w:rPr>
                <w:rFonts w:ascii="Arial" w:hAnsi="Arial" w:cs="Arial"/>
                <w:sz w:val="20"/>
              </w:rPr>
              <w:t xml:space="preserve"> pages </w:t>
            </w:r>
            <w:r>
              <w:rPr>
                <w:rFonts w:ascii="Arial" w:hAnsi="Arial" w:cs="Arial"/>
                <w:sz w:val="20"/>
              </w:rPr>
              <w:t>26–27</w:t>
            </w:r>
          </w:p>
          <w:p w14:paraId="7CE6E14E" w14:textId="1B20EB24" w:rsidR="00532FFD" w:rsidRDefault="00532FFD" w:rsidP="00D419AE">
            <w:pPr>
              <w:rPr>
                <w:rFonts w:ascii="Arial" w:hAnsi="Arial" w:cs="Arial"/>
                <w:sz w:val="20"/>
              </w:rPr>
            </w:pPr>
            <w:r>
              <w:rPr>
                <w:rFonts w:ascii="Arial" w:hAnsi="Arial" w:cs="Arial"/>
                <w:sz w:val="20"/>
              </w:rPr>
              <w:t>– Research tasks page 27</w:t>
            </w:r>
          </w:p>
          <w:p w14:paraId="13FEC44D" w14:textId="141D0067" w:rsidR="00532FFD" w:rsidRDefault="00532FFD" w:rsidP="00D419AE">
            <w:pPr>
              <w:tabs>
                <w:tab w:val="left" w:pos="2520"/>
              </w:tabs>
              <w:rPr>
                <w:rFonts w:ascii="Arial" w:hAnsi="Arial" w:cs="Arial"/>
                <w:b/>
                <w:sz w:val="20"/>
              </w:rPr>
            </w:pPr>
            <w:r>
              <w:rPr>
                <w:rFonts w:ascii="Arial" w:hAnsi="Arial" w:cs="Arial"/>
                <w:sz w:val="20"/>
              </w:rPr>
              <w:t>– Key words page 28</w:t>
            </w:r>
          </w:p>
        </w:tc>
      </w:tr>
    </w:tbl>
    <w:p w14:paraId="5CAF64BF" w14:textId="3DA38677" w:rsidR="00163270" w:rsidRPr="00D3110D" w:rsidRDefault="00163270" w:rsidP="00720D7F">
      <w:pPr>
        <w:rPr>
          <w:rFonts w:ascii="Arial" w:hAnsi="Arial" w:cs="Arial"/>
          <w:sz w:val="20"/>
        </w:rPr>
      </w:pPr>
    </w:p>
    <w:sectPr w:rsidR="00163270" w:rsidRPr="00D3110D" w:rsidSect="00532FFD">
      <w:headerReference w:type="default" r:id="rId22"/>
      <w:footerReference w:type="default" r:id="rId23"/>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962C17" w:rsidRDefault="00962C17" w:rsidP="00132366">
      <w:r>
        <w:separator/>
      </w:r>
    </w:p>
  </w:endnote>
  <w:endnote w:type="continuationSeparator" w:id="0">
    <w:p w14:paraId="76B9DA3C" w14:textId="77777777" w:rsidR="00962C17" w:rsidRDefault="00962C17"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4289B" w14:textId="2353B049" w:rsidR="00F22761" w:rsidRPr="00645F9C" w:rsidRDefault="00F22761" w:rsidP="00F22761">
    <w:pPr>
      <w:pStyle w:val="Footer"/>
      <w:rPr>
        <w:rFonts w:ascii="Arial" w:hAnsi="Arial" w:cs="Arial"/>
      </w:rPr>
    </w:pPr>
    <w:r w:rsidRPr="00645F9C">
      <w:rPr>
        <w:rFonts w:ascii="Arial" w:hAnsi="Arial" w:cs="Arial"/>
      </w:rPr>
      <w:t>© Oxford Universit</w:t>
    </w:r>
    <w:r w:rsidR="0037303C">
      <w:rPr>
        <w:rFonts w:ascii="Arial" w:hAnsi="Arial" w:cs="Arial"/>
      </w:rPr>
      <w:t>y Press 2017</w:t>
    </w:r>
    <w:r w:rsidRPr="00645F9C">
      <w:rPr>
        <w:rFonts w:ascii="Arial" w:hAnsi="Arial" w:cs="Arial"/>
      </w:rPr>
      <w:ptab w:relativeTo="margin" w:alignment="right" w:leader="none"/>
    </w:r>
    <w:r w:rsidRPr="00645F9C">
      <w:rPr>
        <w:rFonts w:ascii="Arial" w:hAnsi="Arial" w:cs="Arial"/>
      </w:rPr>
      <w:t xml:space="preserve"> </w:t>
    </w:r>
    <w:r w:rsidRPr="00645F9C">
      <w:rPr>
        <w:rFonts w:ascii="Arial" w:hAnsi="Arial" w:cs="Arial"/>
      </w:rPr>
      <w:fldChar w:fldCharType="begin"/>
    </w:r>
    <w:r w:rsidRPr="00645F9C">
      <w:rPr>
        <w:rFonts w:ascii="Arial" w:hAnsi="Arial" w:cs="Arial"/>
      </w:rPr>
      <w:instrText xml:space="preserve"> PAGE   \* MERGEFORMAT </w:instrText>
    </w:r>
    <w:r w:rsidRPr="00645F9C">
      <w:rPr>
        <w:rFonts w:ascii="Arial" w:hAnsi="Arial" w:cs="Arial"/>
      </w:rPr>
      <w:fldChar w:fldCharType="separate"/>
    </w:r>
    <w:r w:rsidR="005B532D">
      <w:rPr>
        <w:rFonts w:ascii="Arial" w:hAnsi="Arial" w:cs="Arial"/>
        <w:noProof/>
      </w:rPr>
      <w:t>5</w:t>
    </w:r>
    <w:r w:rsidRPr="00645F9C">
      <w:rPr>
        <w:rFonts w:ascii="Arial" w:hAnsi="Arial" w:cs="Arial"/>
      </w:rPr>
      <w:fldChar w:fldCharType="end"/>
    </w:r>
  </w:p>
  <w:p w14:paraId="3772BC45" w14:textId="6485AB81" w:rsidR="00962C17" w:rsidRPr="00031054" w:rsidRDefault="006A6E51">
    <w:pPr>
      <w:pStyle w:val="Footer"/>
      <w:rPr>
        <w:rFonts w:ascii="Arial" w:hAnsi="Arial" w:cs="Arial"/>
      </w:rPr>
    </w:pPr>
    <w:r w:rsidRPr="006A6E51">
      <w:rPr>
        <w:rFonts w:ascii="Arial" w:hAnsi="Arial"/>
        <w:i/>
      </w:rPr>
      <w:t xml:space="preserve">Oxford Science 7 Western Australian Curriculum </w:t>
    </w:r>
    <w:r w:rsidRPr="006A6E51">
      <w:rPr>
        <w:rFonts w:ascii="Arial" w:hAnsi="Arial"/>
      </w:rPr>
      <w:t xml:space="preserve">Teacher </w:t>
    </w:r>
    <w:r w:rsidRPr="006A6E51">
      <w:rPr>
        <w:rFonts w:ascii="Arial" w:hAnsi="Arial"/>
        <w:u w:val="single"/>
      </w:rPr>
      <w:t>o</w:t>
    </w:r>
    <w:r w:rsidRPr="006A6E51">
      <w:rPr>
        <w:rFonts w:ascii="Arial" w:hAnsi="Arial"/>
      </w:rPr>
      <w:t xml:space="preserve">book </w:t>
    </w:r>
    <w:r w:rsidRPr="006A6E51">
      <w:rPr>
        <w:rFonts w:ascii="Arial" w:hAnsi="Arial"/>
        <w:u w:val="single"/>
      </w:rPr>
      <w:t>a</w:t>
    </w:r>
    <w:r w:rsidRPr="006A6E51">
      <w:rPr>
        <w:rFonts w:ascii="Arial" w:hAnsi="Arial"/>
      </w:rPr>
      <w:t>ssess</w:t>
    </w:r>
    <w:r w:rsidRPr="006A6E51">
      <w:rPr>
        <w:rFonts w:ascii="Arial" w:hAnsi="Arial"/>
        <w:i/>
      </w:rPr>
      <w:t xml:space="preserve"> </w:t>
    </w:r>
    <w:r w:rsidRPr="006A6E51">
      <w:rPr>
        <w:rFonts w:ascii="Arial" w:hAnsi="Arial"/>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962C17" w:rsidRDefault="00962C17" w:rsidP="00132366">
      <w:r>
        <w:separator/>
      </w:r>
    </w:p>
  </w:footnote>
  <w:footnote w:type="continuationSeparator" w:id="0">
    <w:p w14:paraId="19FBC946" w14:textId="77777777" w:rsidR="00962C17" w:rsidRDefault="00962C17"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962C17" w:rsidRDefault="00962C17" w:rsidP="00D3110D">
    <w:pPr>
      <w:pStyle w:val="Header"/>
      <w:ind w:left="-851"/>
    </w:pPr>
    <w:r>
      <w:rPr>
        <w:noProof/>
        <w:lang w:eastAsia="en-AU"/>
      </w:rPr>
      <w:drawing>
        <wp:inline distT="0" distB="0" distL="0" distR="0" wp14:anchorId="4A93B2F8" wp14:editId="0D0149EF">
          <wp:extent cx="10744730" cy="108412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06683" cy="109037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7B8"/>
    <w:multiLevelType w:val="hybridMultilevel"/>
    <w:tmpl w:val="E39A1DA2"/>
    <w:lvl w:ilvl="0" w:tplc="74321EEE">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604327"/>
    <w:multiLevelType w:val="multilevel"/>
    <w:tmpl w:val="B1A45418"/>
    <w:lvl w:ilvl="0">
      <w:start w:val="1"/>
      <w:numFmt w:val="bullet"/>
      <w:lvlText w:val=""/>
      <w:lvlJc w:val="left"/>
      <w:pPr>
        <w:ind w:left="113" w:hanging="113"/>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7236EDF"/>
    <w:multiLevelType w:val="hybridMultilevel"/>
    <w:tmpl w:val="7A904E90"/>
    <w:lvl w:ilvl="0" w:tplc="1660AA90">
      <w:start w:val="1"/>
      <w:numFmt w:val="bullet"/>
      <w:lvlText w:val=""/>
      <w:lvlJc w:val="left"/>
      <w:pPr>
        <w:ind w:left="332" w:hanging="227"/>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123B0475"/>
    <w:multiLevelType w:val="hybridMultilevel"/>
    <w:tmpl w:val="3EBE656E"/>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63341"/>
    <w:multiLevelType w:val="hybridMultilevel"/>
    <w:tmpl w:val="1B5881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8B91CD1"/>
    <w:multiLevelType w:val="hybridMultilevel"/>
    <w:tmpl w:val="5EE04C12"/>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263B1"/>
    <w:multiLevelType w:val="hybridMultilevel"/>
    <w:tmpl w:val="2B361116"/>
    <w:lvl w:ilvl="0" w:tplc="E9B09F1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D7CCD"/>
    <w:multiLevelType w:val="hybridMultilevel"/>
    <w:tmpl w:val="1BE8E344"/>
    <w:lvl w:ilvl="0" w:tplc="94FAAC20">
      <w:start w:val="1"/>
      <w:numFmt w:val="bullet"/>
      <w:lvlText w:val=""/>
      <w:lvlJc w:val="left"/>
      <w:pPr>
        <w:ind w:left="335"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16203"/>
    <w:multiLevelType w:val="hybridMultilevel"/>
    <w:tmpl w:val="B1A45418"/>
    <w:lvl w:ilvl="0" w:tplc="B086B194">
      <w:start w:val="1"/>
      <w:numFmt w:val="bulle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06763"/>
    <w:multiLevelType w:val="hybridMultilevel"/>
    <w:tmpl w:val="1D3610D8"/>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nsid w:val="31221056"/>
    <w:multiLevelType w:val="multilevel"/>
    <w:tmpl w:val="24CC2484"/>
    <w:lvl w:ilvl="0">
      <w:start w:val="1"/>
      <w:numFmt w:val="bullet"/>
      <w:lvlText w:val=""/>
      <w:lvlJc w:val="left"/>
      <w:pPr>
        <w:ind w:left="332"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5327981"/>
    <w:multiLevelType w:val="hybridMultilevel"/>
    <w:tmpl w:val="1BB20238"/>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13">
    <w:nsid w:val="3FE276F8"/>
    <w:multiLevelType w:val="hybridMultilevel"/>
    <w:tmpl w:val="8E26D728"/>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3777625"/>
    <w:multiLevelType w:val="hybridMultilevel"/>
    <w:tmpl w:val="70A0115E"/>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16">
    <w:nsid w:val="55BE2B87"/>
    <w:multiLevelType w:val="hybridMultilevel"/>
    <w:tmpl w:val="24CC2484"/>
    <w:lvl w:ilvl="0" w:tplc="47784FF0">
      <w:start w:val="1"/>
      <w:numFmt w:val="bullet"/>
      <w:lvlText w:val=""/>
      <w:lvlJc w:val="left"/>
      <w:pPr>
        <w:ind w:left="332"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0F52AC"/>
    <w:multiLevelType w:val="hybridMultilevel"/>
    <w:tmpl w:val="9556A1EE"/>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337CAD"/>
    <w:multiLevelType w:val="hybridMultilevel"/>
    <w:tmpl w:val="BE14BB08"/>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D41A9F"/>
    <w:multiLevelType w:val="multilevel"/>
    <w:tmpl w:val="D28E3E90"/>
    <w:lvl w:ilvl="0">
      <w:start w:val="1"/>
      <w:numFmt w:val="bullet"/>
      <w:lvlText w:val=""/>
      <w:lvlJc w:val="left"/>
      <w:pPr>
        <w:ind w:left="218" w:hanging="218"/>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79516403"/>
    <w:multiLevelType w:val="multilevel"/>
    <w:tmpl w:val="D28E3E90"/>
    <w:lvl w:ilvl="0">
      <w:start w:val="1"/>
      <w:numFmt w:val="bullet"/>
      <w:lvlText w:val=""/>
      <w:lvlJc w:val="left"/>
      <w:pPr>
        <w:ind w:left="218" w:hanging="218"/>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3"/>
  </w:num>
  <w:num w:numId="5">
    <w:abstractNumId w:val="9"/>
  </w:num>
  <w:num w:numId="6">
    <w:abstractNumId w:val="17"/>
  </w:num>
  <w:num w:numId="7">
    <w:abstractNumId w:val="18"/>
  </w:num>
  <w:num w:numId="8">
    <w:abstractNumId w:val="3"/>
  </w:num>
  <w:num w:numId="9">
    <w:abstractNumId w:val="2"/>
  </w:num>
  <w:num w:numId="10">
    <w:abstractNumId w:val="16"/>
  </w:num>
  <w:num w:numId="11">
    <w:abstractNumId w:val="8"/>
  </w:num>
  <w:num w:numId="12">
    <w:abstractNumId w:val="1"/>
  </w:num>
  <w:num w:numId="13">
    <w:abstractNumId w:val="19"/>
  </w:num>
  <w:num w:numId="14">
    <w:abstractNumId w:val="11"/>
  </w:num>
  <w:num w:numId="15">
    <w:abstractNumId w:val="20"/>
  </w:num>
  <w:num w:numId="16">
    <w:abstractNumId w:val="7"/>
  </w:num>
  <w:num w:numId="17">
    <w:abstractNumId w:val="6"/>
  </w:num>
  <w:num w:numId="18">
    <w:abstractNumId w:val="4"/>
  </w:num>
  <w:num w:numId="19">
    <w:abstractNumId w:val="0"/>
  </w:num>
  <w:num w:numId="20">
    <w:abstractNumId w:val="12"/>
  </w:num>
  <w:num w:numId="2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01F6F"/>
    <w:rsid w:val="0001288E"/>
    <w:rsid w:val="00020F42"/>
    <w:rsid w:val="000255A1"/>
    <w:rsid w:val="00031054"/>
    <w:rsid w:val="000328E6"/>
    <w:rsid w:val="00051816"/>
    <w:rsid w:val="00051ACA"/>
    <w:rsid w:val="00054194"/>
    <w:rsid w:val="00064D91"/>
    <w:rsid w:val="00071DBA"/>
    <w:rsid w:val="0007434C"/>
    <w:rsid w:val="0007552B"/>
    <w:rsid w:val="00090EA9"/>
    <w:rsid w:val="00091914"/>
    <w:rsid w:val="000A6093"/>
    <w:rsid w:val="000B33BE"/>
    <w:rsid w:val="000D380F"/>
    <w:rsid w:val="000D38C6"/>
    <w:rsid w:val="000D4C8C"/>
    <w:rsid w:val="000E5E5A"/>
    <w:rsid w:val="000F3205"/>
    <w:rsid w:val="000F3976"/>
    <w:rsid w:val="000F55F0"/>
    <w:rsid w:val="00102E05"/>
    <w:rsid w:val="00106EBD"/>
    <w:rsid w:val="00107535"/>
    <w:rsid w:val="00107EC2"/>
    <w:rsid w:val="00117FFB"/>
    <w:rsid w:val="00132366"/>
    <w:rsid w:val="00133E53"/>
    <w:rsid w:val="00137A65"/>
    <w:rsid w:val="001423D9"/>
    <w:rsid w:val="00146248"/>
    <w:rsid w:val="0014685B"/>
    <w:rsid w:val="0014790E"/>
    <w:rsid w:val="00163270"/>
    <w:rsid w:val="001658FC"/>
    <w:rsid w:val="001677AA"/>
    <w:rsid w:val="001A4730"/>
    <w:rsid w:val="001C1CAF"/>
    <w:rsid w:val="001C64DE"/>
    <w:rsid w:val="001D1073"/>
    <w:rsid w:val="001D4812"/>
    <w:rsid w:val="001D774E"/>
    <w:rsid w:val="001E3832"/>
    <w:rsid w:val="001E49F6"/>
    <w:rsid w:val="001E4A69"/>
    <w:rsid w:val="001E7AE2"/>
    <w:rsid w:val="00221A7B"/>
    <w:rsid w:val="00224B12"/>
    <w:rsid w:val="002476B3"/>
    <w:rsid w:val="00255FCF"/>
    <w:rsid w:val="00257005"/>
    <w:rsid w:val="00262758"/>
    <w:rsid w:val="002779FA"/>
    <w:rsid w:val="00281E1A"/>
    <w:rsid w:val="002842A4"/>
    <w:rsid w:val="00292612"/>
    <w:rsid w:val="002942BE"/>
    <w:rsid w:val="00295199"/>
    <w:rsid w:val="002B464F"/>
    <w:rsid w:val="002B6739"/>
    <w:rsid w:val="002D3DDB"/>
    <w:rsid w:val="002E5E41"/>
    <w:rsid w:val="00303D45"/>
    <w:rsid w:val="003040F4"/>
    <w:rsid w:val="00306D24"/>
    <w:rsid w:val="003079EF"/>
    <w:rsid w:val="003121B9"/>
    <w:rsid w:val="00313A5C"/>
    <w:rsid w:val="003165A1"/>
    <w:rsid w:val="0033562B"/>
    <w:rsid w:val="00356328"/>
    <w:rsid w:val="003600A7"/>
    <w:rsid w:val="00367DD8"/>
    <w:rsid w:val="0037303C"/>
    <w:rsid w:val="003856B8"/>
    <w:rsid w:val="0039019C"/>
    <w:rsid w:val="00391929"/>
    <w:rsid w:val="003B1D54"/>
    <w:rsid w:val="003B3426"/>
    <w:rsid w:val="003B34FE"/>
    <w:rsid w:val="003B7C74"/>
    <w:rsid w:val="003E09F6"/>
    <w:rsid w:val="003E4BCA"/>
    <w:rsid w:val="003E6F4D"/>
    <w:rsid w:val="00401EA9"/>
    <w:rsid w:val="0040298F"/>
    <w:rsid w:val="00403866"/>
    <w:rsid w:val="004168A2"/>
    <w:rsid w:val="004343DF"/>
    <w:rsid w:val="004452B9"/>
    <w:rsid w:val="0044793F"/>
    <w:rsid w:val="004601B6"/>
    <w:rsid w:val="00472D95"/>
    <w:rsid w:val="004823D0"/>
    <w:rsid w:val="004846A5"/>
    <w:rsid w:val="004A68E0"/>
    <w:rsid w:val="004D58E8"/>
    <w:rsid w:val="004E0591"/>
    <w:rsid w:val="00500968"/>
    <w:rsid w:val="00502E73"/>
    <w:rsid w:val="0051060D"/>
    <w:rsid w:val="00532FFD"/>
    <w:rsid w:val="00534004"/>
    <w:rsid w:val="005340BF"/>
    <w:rsid w:val="00551073"/>
    <w:rsid w:val="00552E97"/>
    <w:rsid w:val="005834B2"/>
    <w:rsid w:val="0059500A"/>
    <w:rsid w:val="005A13AD"/>
    <w:rsid w:val="005A7041"/>
    <w:rsid w:val="005B1A8A"/>
    <w:rsid w:val="005B532D"/>
    <w:rsid w:val="005D195B"/>
    <w:rsid w:val="005D2F46"/>
    <w:rsid w:val="005E203F"/>
    <w:rsid w:val="005E2753"/>
    <w:rsid w:val="005E3153"/>
    <w:rsid w:val="00605138"/>
    <w:rsid w:val="00615B4F"/>
    <w:rsid w:val="00616061"/>
    <w:rsid w:val="006307A3"/>
    <w:rsid w:val="00645F9C"/>
    <w:rsid w:val="006704CA"/>
    <w:rsid w:val="0069033B"/>
    <w:rsid w:val="006926B8"/>
    <w:rsid w:val="006A6E51"/>
    <w:rsid w:val="006B15D2"/>
    <w:rsid w:val="006B240D"/>
    <w:rsid w:val="006B438C"/>
    <w:rsid w:val="006B6F23"/>
    <w:rsid w:val="006C288A"/>
    <w:rsid w:val="006D2657"/>
    <w:rsid w:val="006E3CB8"/>
    <w:rsid w:val="006F7B99"/>
    <w:rsid w:val="00700834"/>
    <w:rsid w:val="00710661"/>
    <w:rsid w:val="00720D7F"/>
    <w:rsid w:val="00747B3E"/>
    <w:rsid w:val="007659DB"/>
    <w:rsid w:val="0078275E"/>
    <w:rsid w:val="00783DD7"/>
    <w:rsid w:val="00791712"/>
    <w:rsid w:val="00795447"/>
    <w:rsid w:val="007A4EDC"/>
    <w:rsid w:val="007A7940"/>
    <w:rsid w:val="007B06CA"/>
    <w:rsid w:val="007C0412"/>
    <w:rsid w:val="007D1A0E"/>
    <w:rsid w:val="007D70E3"/>
    <w:rsid w:val="007F77ED"/>
    <w:rsid w:val="0080588D"/>
    <w:rsid w:val="008151DC"/>
    <w:rsid w:val="00825BF4"/>
    <w:rsid w:val="008308FA"/>
    <w:rsid w:val="008310BD"/>
    <w:rsid w:val="00837862"/>
    <w:rsid w:val="00846BE1"/>
    <w:rsid w:val="008639E2"/>
    <w:rsid w:val="008644F9"/>
    <w:rsid w:val="00886C71"/>
    <w:rsid w:val="008A42FB"/>
    <w:rsid w:val="008D3B6D"/>
    <w:rsid w:val="008D469A"/>
    <w:rsid w:val="00903F10"/>
    <w:rsid w:val="00913428"/>
    <w:rsid w:val="0091673F"/>
    <w:rsid w:val="00924A89"/>
    <w:rsid w:val="00932D6F"/>
    <w:rsid w:val="00934AEF"/>
    <w:rsid w:val="00937877"/>
    <w:rsid w:val="00962C17"/>
    <w:rsid w:val="009637D1"/>
    <w:rsid w:val="009705A2"/>
    <w:rsid w:val="009713B7"/>
    <w:rsid w:val="009747C6"/>
    <w:rsid w:val="00975265"/>
    <w:rsid w:val="009956EC"/>
    <w:rsid w:val="009A0A5F"/>
    <w:rsid w:val="009A591D"/>
    <w:rsid w:val="009B60D3"/>
    <w:rsid w:val="009C533D"/>
    <w:rsid w:val="009C5F16"/>
    <w:rsid w:val="009E08B2"/>
    <w:rsid w:val="009F4252"/>
    <w:rsid w:val="00A06E31"/>
    <w:rsid w:val="00A1184A"/>
    <w:rsid w:val="00A26EA3"/>
    <w:rsid w:val="00A271AA"/>
    <w:rsid w:val="00A27CDC"/>
    <w:rsid w:val="00A65C41"/>
    <w:rsid w:val="00A67050"/>
    <w:rsid w:val="00A80675"/>
    <w:rsid w:val="00A8195B"/>
    <w:rsid w:val="00A840A6"/>
    <w:rsid w:val="00A84FFD"/>
    <w:rsid w:val="00A92E87"/>
    <w:rsid w:val="00A96280"/>
    <w:rsid w:val="00AC2C2E"/>
    <w:rsid w:val="00B0237C"/>
    <w:rsid w:val="00B1585A"/>
    <w:rsid w:val="00B203F1"/>
    <w:rsid w:val="00B3359B"/>
    <w:rsid w:val="00B75740"/>
    <w:rsid w:val="00B82C50"/>
    <w:rsid w:val="00B84474"/>
    <w:rsid w:val="00B963AB"/>
    <w:rsid w:val="00BB0759"/>
    <w:rsid w:val="00BC1F62"/>
    <w:rsid w:val="00BC666B"/>
    <w:rsid w:val="00BD0DCF"/>
    <w:rsid w:val="00BF174D"/>
    <w:rsid w:val="00BF32F5"/>
    <w:rsid w:val="00C01BA0"/>
    <w:rsid w:val="00C05F9E"/>
    <w:rsid w:val="00C17A27"/>
    <w:rsid w:val="00C20004"/>
    <w:rsid w:val="00C26060"/>
    <w:rsid w:val="00C3724C"/>
    <w:rsid w:val="00C37458"/>
    <w:rsid w:val="00C42F25"/>
    <w:rsid w:val="00C55BFB"/>
    <w:rsid w:val="00C6158A"/>
    <w:rsid w:val="00C616A7"/>
    <w:rsid w:val="00C65A9C"/>
    <w:rsid w:val="00C74D5C"/>
    <w:rsid w:val="00C94429"/>
    <w:rsid w:val="00CB7266"/>
    <w:rsid w:val="00CC16CB"/>
    <w:rsid w:val="00CC46A6"/>
    <w:rsid w:val="00CD45AE"/>
    <w:rsid w:val="00CE049B"/>
    <w:rsid w:val="00CE1EF2"/>
    <w:rsid w:val="00CF3F35"/>
    <w:rsid w:val="00D01F18"/>
    <w:rsid w:val="00D10786"/>
    <w:rsid w:val="00D123A7"/>
    <w:rsid w:val="00D16D32"/>
    <w:rsid w:val="00D17912"/>
    <w:rsid w:val="00D17CC1"/>
    <w:rsid w:val="00D20EA1"/>
    <w:rsid w:val="00D3110D"/>
    <w:rsid w:val="00D373D7"/>
    <w:rsid w:val="00D419AE"/>
    <w:rsid w:val="00D4324D"/>
    <w:rsid w:val="00D4367B"/>
    <w:rsid w:val="00D43CB5"/>
    <w:rsid w:val="00D61DF3"/>
    <w:rsid w:val="00D63339"/>
    <w:rsid w:val="00D67C27"/>
    <w:rsid w:val="00D86F1F"/>
    <w:rsid w:val="00D952DA"/>
    <w:rsid w:val="00DA0404"/>
    <w:rsid w:val="00DA2CFA"/>
    <w:rsid w:val="00DB279D"/>
    <w:rsid w:val="00DC34C7"/>
    <w:rsid w:val="00DD06E6"/>
    <w:rsid w:val="00DF3A89"/>
    <w:rsid w:val="00DF5171"/>
    <w:rsid w:val="00E007C5"/>
    <w:rsid w:val="00E024B8"/>
    <w:rsid w:val="00E14BA8"/>
    <w:rsid w:val="00E16A88"/>
    <w:rsid w:val="00E25FC5"/>
    <w:rsid w:val="00E357AE"/>
    <w:rsid w:val="00E56B72"/>
    <w:rsid w:val="00E67006"/>
    <w:rsid w:val="00E80CCC"/>
    <w:rsid w:val="00E816A8"/>
    <w:rsid w:val="00E82349"/>
    <w:rsid w:val="00E934EC"/>
    <w:rsid w:val="00EB1E10"/>
    <w:rsid w:val="00EB30E5"/>
    <w:rsid w:val="00EB500D"/>
    <w:rsid w:val="00EC0F89"/>
    <w:rsid w:val="00EC6381"/>
    <w:rsid w:val="00EE0D97"/>
    <w:rsid w:val="00EF1BE0"/>
    <w:rsid w:val="00EF64C9"/>
    <w:rsid w:val="00F01161"/>
    <w:rsid w:val="00F016E2"/>
    <w:rsid w:val="00F1337A"/>
    <w:rsid w:val="00F134FF"/>
    <w:rsid w:val="00F14F11"/>
    <w:rsid w:val="00F22761"/>
    <w:rsid w:val="00F305F8"/>
    <w:rsid w:val="00F62CEE"/>
    <w:rsid w:val="00F657BC"/>
    <w:rsid w:val="00F660DD"/>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3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2"/>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3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2"/>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33742265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bc.net.au/news/2013-08-26/police-find-body-of-darwin-man-taken-by-croc/4911268" TargetMode="External"/><Relationship Id="rId18" Type="http://schemas.openxmlformats.org/officeDocument/2006/relationships/hyperlink" Target="http://mathslinks.net/browse/category/misleading-graphs"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wwf.panda.org/who_we_are/wwf_offices/australia/environmental_problems_in_australia/" TargetMode="External"/><Relationship Id="rId7" Type="http://schemas.openxmlformats.org/officeDocument/2006/relationships/footnotes" Target="footnotes.xml"/><Relationship Id="rId12" Type="http://schemas.openxmlformats.org/officeDocument/2006/relationships/hyperlink" Target="http://www.westlab.com.au/index.php" TargetMode="External"/><Relationship Id="rId17" Type="http://schemas.openxmlformats.org/officeDocument/2006/relationships/hyperlink" Target="http://www.sciencekids.co.nz/experiment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sh.abc.net.au/home" TargetMode="External"/><Relationship Id="rId20" Type="http://schemas.openxmlformats.org/officeDocument/2006/relationships/hyperlink" Target="http://www.globalissue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gov.au/scienceGov/ScienceAndResearchPriorities/Pages/default.asp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easurement.gov.au/Pages/default.aspx"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cience.howstuffworks.com" TargetMode="External"/><Relationship Id="rId19" Type="http://schemas.openxmlformats.org/officeDocument/2006/relationships/hyperlink" Target="http://www.csiro.au/en/Education/Programs/CREST" TargetMode="External"/><Relationship Id="rId4" Type="http://schemas.microsoft.com/office/2007/relationships/stylesWithEffects" Target="stylesWithEffects.xml"/><Relationship Id="rId9" Type="http://schemas.openxmlformats.org/officeDocument/2006/relationships/hyperlink" Target="http://www.bbc.co.uk/science" TargetMode="External"/><Relationship Id="rId14" Type="http://schemas.openxmlformats.org/officeDocument/2006/relationships/hyperlink" Target="http://splash.abc.net.au/home"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9C5978-3EB5-427B-A886-04B360148017}">
  <ds:schemaRefs>
    <ds:schemaRef ds:uri="http://schemas.openxmlformats.org/officeDocument/2006/bibliography"/>
  </ds:schemaRefs>
</ds:datastoreItem>
</file>

<file path=customXml/itemProps2.xml><?xml version="1.0" encoding="utf-8"?>
<ds:datastoreItem xmlns:ds="http://schemas.openxmlformats.org/officeDocument/2006/customXml" ds:itemID="{2AB11D13-952C-4D30-B09F-D7FEFB0C03B7}"/>
</file>

<file path=customXml/itemProps3.xml><?xml version="1.0" encoding="utf-8"?>
<ds:datastoreItem xmlns:ds="http://schemas.openxmlformats.org/officeDocument/2006/customXml" ds:itemID="{B3476D02-B8C5-48B2-AC6E-4AA3ABD20D90}"/>
</file>

<file path=customXml/itemProps4.xml><?xml version="1.0" encoding="utf-8"?>
<ds:datastoreItem xmlns:ds="http://schemas.openxmlformats.org/officeDocument/2006/customXml" ds:itemID="{7FD5A771-8C06-482D-BF06-213D778CBB35}"/>
</file>

<file path=docProps/app.xml><?xml version="1.0" encoding="utf-8"?>
<Properties xmlns="http://schemas.openxmlformats.org/officeDocument/2006/extended-properties" xmlns:vt="http://schemas.openxmlformats.org/officeDocument/2006/docPropsVTypes">
  <Template>Normal</Template>
  <TotalTime>57</TotalTime>
  <Pages>8</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6</cp:revision>
  <dcterms:created xsi:type="dcterms:W3CDTF">2016-12-13T03:24:00Z</dcterms:created>
  <dcterms:modified xsi:type="dcterms:W3CDTF">2016-12-19T04:41:00Z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