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6D80D" w14:textId="55CFEEC5" w:rsidR="00D3110D" w:rsidRPr="00882DC1" w:rsidRDefault="00D3110D" w:rsidP="00D3110D">
      <w:pPr>
        <w:pStyle w:val="xahead"/>
        <w:spacing w:before="0" w:after="0"/>
        <w:rPr>
          <w:noProof w:val="0"/>
          <w:lang w:val="en-AU"/>
        </w:rPr>
      </w:pPr>
      <w:r w:rsidRPr="00882DC1">
        <w:rPr>
          <w:noProof w:val="0"/>
          <w:lang w:val="en-AU"/>
        </w:rPr>
        <w:t>Suggested teaching program</w:t>
      </w:r>
    </w:p>
    <w:p w14:paraId="6F384E1E" w14:textId="76A7C344" w:rsidR="00163270" w:rsidRPr="00882DC1" w:rsidRDefault="000A11DD" w:rsidP="00D3110D">
      <w:pPr>
        <w:rPr>
          <w:rFonts w:ascii="Arial" w:hAnsi="Arial" w:cs="Arial"/>
          <w:b/>
          <w:sz w:val="32"/>
          <w:szCs w:val="32"/>
        </w:rPr>
      </w:pPr>
      <w:r w:rsidRPr="00882DC1">
        <w:rPr>
          <w:rFonts w:ascii="Arial" w:hAnsi="Arial" w:cs="Arial"/>
          <w:b/>
          <w:sz w:val="32"/>
          <w:szCs w:val="32"/>
        </w:rPr>
        <w:t xml:space="preserve">Chapter </w:t>
      </w:r>
      <w:r w:rsidR="002B5C49" w:rsidRPr="00882DC1">
        <w:rPr>
          <w:rFonts w:ascii="Arial" w:hAnsi="Arial" w:cs="Arial"/>
          <w:b/>
          <w:sz w:val="32"/>
          <w:szCs w:val="32"/>
        </w:rPr>
        <w:t>9: Earth, sun and moon</w:t>
      </w:r>
    </w:p>
    <w:p w14:paraId="5E19B6AE" w14:textId="64A1EA14" w:rsidR="00163270" w:rsidRPr="00882DC1" w:rsidRDefault="00163270">
      <w:pPr>
        <w:rPr>
          <w:rFonts w:ascii="Arial" w:hAnsi="Arial" w:cs="Arial"/>
          <w:sz w:val="20"/>
        </w:rPr>
      </w:pPr>
      <w:r w:rsidRPr="00882DC1">
        <w:rPr>
          <w:rFonts w:ascii="Arial" w:hAnsi="Arial" w:cs="Arial"/>
          <w:sz w:val="20"/>
        </w:rPr>
        <w:t xml:space="preserve">Time allocation: </w:t>
      </w:r>
      <w:r w:rsidR="002B5C49" w:rsidRPr="00882DC1">
        <w:rPr>
          <w:rFonts w:ascii="Arial" w:hAnsi="Arial" w:cs="Arial"/>
          <w:sz w:val="20"/>
        </w:rPr>
        <w:t>2 weeks</w:t>
      </w:r>
    </w:p>
    <w:p w14:paraId="1B820CB3" w14:textId="77777777" w:rsidR="00163270" w:rsidRPr="00882DC1" w:rsidRDefault="00163270">
      <w:pPr>
        <w:rPr>
          <w:rFonts w:ascii="Arial" w:hAnsi="Arial" w:cs="Arial"/>
          <w:sz w:val="20"/>
        </w:rPr>
      </w:pPr>
    </w:p>
    <w:tbl>
      <w:tblPr>
        <w:tblStyle w:val="TableGrid"/>
        <w:tblW w:w="0" w:type="auto"/>
        <w:tblLook w:val="00A0" w:firstRow="1" w:lastRow="0" w:firstColumn="1" w:lastColumn="0" w:noHBand="0" w:noVBand="0"/>
      </w:tblPr>
      <w:tblGrid>
        <w:gridCol w:w="15354"/>
      </w:tblGrid>
      <w:tr w:rsidR="00CA45EC" w:rsidRPr="00882DC1" w14:paraId="57E8284E" w14:textId="77777777" w:rsidTr="000A11DD">
        <w:tc>
          <w:tcPr>
            <w:tcW w:w="15354" w:type="dxa"/>
          </w:tcPr>
          <w:p w14:paraId="56C82960" w14:textId="77777777" w:rsidR="00CA45EC" w:rsidRPr="00882DC1" w:rsidRDefault="00CA45EC" w:rsidP="000A11DD">
            <w:pPr>
              <w:rPr>
                <w:rFonts w:ascii="Arial" w:hAnsi="Arial" w:cs="Arial"/>
                <w:b/>
                <w:sz w:val="20"/>
              </w:rPr>
            </w:pPr>
            <w:r w:rsidRPr="00882DC1">
              <w:rPr>
                <w:rFonts w:ascii="Arial" w:hAnsi="Arial" w:cs="Arial"/>
                <w:b/>
                <w:sz w:val="20"/>
              </w:rPr>
              <w:t>Context and overview</w:t>
            </w:r>
          </w:p>
        </w:tc>
      </w:tr>
      <w:tr w:rsidR="00CA45EC" w:rsidRPr="00882DC1" w14:paraId="5EB886EF" w14:textId="77777777" w:rsidTr="000A11DD">
        <w:tc>
          <w:tcPr>
            <w:tcW w:w="15354" w:type="dxa"/>
          </w:tcPr>
          <w:p w14:paraId="005F2FC7" w14:textId="0DEB32DB" w:rsidR="00CA45EC" w:rsidRPr="00882DC1" w:rsidRDefault="00CA45EC" w:rsidP="009D70E1">
            <w:pPr>
              <w:rPr>
                <w:rFonts w:ascii="Arial" w:hAnsi="Arial" w:cs="Arial"/>
                <w:sz w:val="20"/>
              </w:rPr>
            </w:pPr>
            <w:r w:rsidRPr="00882DC1">
              <w:rPr>
                <w:rFonts w:ascii="Arial" w:hAnsi="Arial" w:cs="Arial"/>
                <w:sz w:val="20"/>
              </w:rPr>
              <w:t xml:space="preserve">In year 7, students </w:t>
            </w:r>
            <w:r w:rsidR="009D70E1" w:rsidRPr="00882DC1">
              <w:rPr>
                <w:rFonts w:ascii="Arial" w:hAnsi="Arial" w:cs="Arial"/>
                <w:sz w:val="20"/>
              </w:rPr>
              <w:t>investigate relationships in the Earth, sun, moon system and use model to predict and explain events.</w:t>
            </w:r>
            <w:r w:rsidRPr="00882DC1">
              <w:rPr>
                <w:rFonts w:cs="Arial"/>
              </w:rPr>
              <w:t xml:space="preserve"> </w:t>
            </w:r>
            <w:r w:rsidRPr="00882DC1">
              <w:rPr>
                <w:rFonts w:ascii="Arial" w:hAnsi="Arial" w:cs="Arial"/>
                <w:sz w:val="20"/>
              </w:rPr>
              <w:t>Students make accurate measurements and control variables to analyse relationships between system components and explore and explain these relationships through increasingly complex representations.</w:t>
            </w:r>
          </w:p>
        </w:tc>
      </w:tr>
      <w:tr w:rsidR="00CA45EC" w:rsidRPr="00882DC1" w14:paraId="4C128CF5" w14:textId="77777777" w:rsidTr="000A11DD">
        <w:tblPrEx>
          <w:tblLook w:val="04A0" w:firstRow="1" w:lastRow="0" w:firstColumn="1" w:lastColumn="0" w:noHBand="0" w:noVBand="1"/>
        </w:tblPrEx>
        <w:trPr>
          <w:trHeight w:val="192"/>
        </w:trPr>
        <w:tc>
          <w:tcPr>
            <w:tcW w:w="15354" w:type="dxa"/>
          </w:tcPr>
          <w:p w14:paraId="681D6E04" w14:textId="77777777" w:rsidR="00CA45EC" w:rsidRPr="00882DC1" w:rsidRDefault="00CA45EC" w:rsidP="000A11DD">
            <w:pPr>
              <w:rPr>
                <w:rFonts w:ascii="Arial" w:hAnsi="Arial" w:cs="Arial"/>
                <w:b/>
                <w:sz w:val="20"/>
              </w:rPr>
            </w:pPr>
            <w:r w:rsidRPr="00882DC1">
              <w:rPr>
                <w:rFonts w:ascii="Arial" w:hAnsi="Arial" w:cs="Arial"/>
                <w:b/>
                <w:sz w:val="20"/>
              </w:rPr>
              <w:t>Syllabus outcomes addressed</w:t>
            </w:r>
          </w:p>
        </w:tc>
      </w:tr>
      <w:tr w:rsidR="00CA45EC" w:rsidRPr="00882DC1" w14:paraId="0E55A29A" w14:textId="77777777" w:rsidTr="000A11DD">
        <w:tblPrEx>
          <w:tblLook w:val="04A0" w:firstRow="1" w:lastRow="0" w:firstColumn="1" w:lastColumn="0" w:noHBand="0" w:noVBand="1"/>
        </w:tblPrEx>
        <w:trPr>
          <w:trHeight w:val="192"/>
        </w:trPr>
        <w:tc>
          <w:tcPr>
            <w:tcW w:w="15354" w:type="dxa"/>
          </w:tcPr>
          <w:p w14:paraId="13953C38" w14:textId="77777777" w:rsidR="003473AF" w:rsidRDefault="003473AF" w:rsidP="003473AF">
            <w:pPr>
              <w:rPr>
                <w:rFonts w:ascii="Arial" w:hAnsi="Arial" w:cs="Arial"/>
                <w:sz w:val="20"/>
                <w:szCs w:val="20"/>
              </w:rPr>
            </w:pPr>
            <w:r>
              <w:rPr>
                <w:rFonts w:ascii="Arial" w:hAnsi="Arial" w:cs="Arial"/>
                <w:sz w:val="20"/>
                <w:szCs w:val="20"/>
              </w:rPr>
              <w:t>• Predictable phenomena on Earth, including seasons and eclipses, are caused by the relative positions of the sun, Earth and the moon ACSSU115</w:t>
            </w:r>
          </w:p>
          <w:p w14:paraId="5F33FE1E" w14:textId="77777777" w:rsidR="003473AF" w:rsidRDefault="003473AF" w:rsidP="003473AF">
            <w:pPr>
              <w:rPr>
                <w:rFonts w:ascii="Arial" w:hAnsi="Arial" w:cs="Arial"/>
                <w:sz w:val="20"/>
                <w:szCs w:val="20"/>
              </w:rPr>
            </w:pPr>
            <w:r>
              <w:rPr>
                <w:rFonts w:ascii="Arial" w:hAnsi="Arial" w:cs="Arial"/>
                <w:sz w:val="20"/>
                <w:szCs w:val="20"/>
              </w:rPr>
              <w:t>• Scientific knowledge has changed peoples’ understanding of the world and is refined as new evidence becomes available ACSHE119</w:t>
            </w:r>
          </w:p>
          <w:p w14:paraId="68A8B391" w14:textId="77777777" w:rsidR="003473AF" w:rsidRDefault="003473AF" w:rsidP="003473AF">
            <w:pPr>
              <w:rPr>
                <w:rFonts w:ascii="Arial" w:hAnsi="Arial" w:cs="Arial"/>
                <w:sz w:val="20"/>
                <w:szCs w:val="20"/>
              </w:rPr>
            </w:pPr>
            <w:r>
              <w:rPr>
                <w:rFonts w:ascii="Arial" w:hAnsi="Arial" w:cs="Arial"/>
                <w:sz w:val="20"/>
                <w:szCs w:val="20"/>
              </w:rPr>
              <w:t>• Science knowledge can develop through collaboration across the disciplines of science and the contributions of people from a range of cultures ACSHE223</w:t>
            </w:r>
          </w:p>
          <w:p w14:paraId="2AFDA662" w14:textId="77777777" w:rsidR="003473AF" w:rsidRDefault="003473AF" w:rsidP="003473AF">
            <w:pPr>
              <w:rPr>
                <w:rFonts w:ascii="Arial" w:hAnsi="Arial" w:cs="Arial"/>
                <w:sz w:val="20"/>
                <w:szCs w:val="20"/>
              </w:rPr>
            </w:pPr>
            <w:r>
              <w:rPr>
                <w:rFonts w:ascii="Arial" w:hAnsi="Arial" w:cs="Arial"/>
                <w:sz w:val="20"/>
                <w:szCs w:val="20"/>
              </w:rPr>
              <w:t>• Identify questions and problems that can be investigated scientifically and make predictions based on scientific knowledge ACSIS124</w:t>
            </w:r>
          </w:p>
          <w:p w14:paraId="5FE4B5DF" w14:textId="77777777" w:rsidR="003473AF" w:rsidRDefault="003473AF" w:rsidP="003473AF">
            <w:pPr>
              <w:rPr>
                <w:rFonts w:ascii="Arial" w:hAnsi="Arial" w:cs="Arial"/>
                <w:sz w:val="20"/>
                <w:szCs w:val="20"/>
              </w:rPr>
            </w:pPr>
            <w:r>
              <w:rPr>
                <w:rFonts w:ascii="Arial" w:hAnsi="Arial" w:cs="Arial"/>
                <w:sz w:val="20"/>
                <w:szCs w:val="20"/>
              </w:rPr>
              <w:t>• Construct and use a range of representations, including graphs, keys and models to represent and analyse patterns or relationships in data using digital technologies as appropriate ACSIS129</w:t>
            </w:r>
          </w:p>
          <w:p w14:paraId="642215A9" w14:textId="77777777" w:rsidR="003473AF" w:rsidRDefault="003473AF" w:rsidP="003473AF">
            <w:pPr>
              <w:rPr>
                <w:rFonts w:ascii="Arial" w:hAnsi="Arial" w:cs="Arial"/>
                <w:sz w:val="20"/>
                <w:szCs w:val="20"/>
              </w:rPr>
            </w:pPr>
            <w:r>
              <w:rPr>
                <w:rFonts w:ascii="Arial" w:hAnsi="Arial" w:cs="Arial"/>
                <w:sz w:val="20"/>
                <w:szCs w:val="20"/>
              </w:rPr>
              <w:t>• Reflect on scientific investigations including evaluating the quality of the data collected, and identifying improvements ACSIS131</w:t>
            </w:r>
          </w:p>
          <w:p w14:paraId="0AA5D295" w14:textId="77777777" w:rsidR="003473AF" w:rsidRDefault="003473AF" w:rsidP="003473AF">
            <w:pPr>
              <w:rPr>
                <w:rFonts w:ascii="Arial" w:hAnsi="Arial" w:cs="Arial"/>
                <w:sz w:val="20"/>
                <w:szCs w:val="20"/>
              </w:rPr>
            </w:pPr>
            <w:r>
              <w:rPr>
                <w:rFonts w:ascii="Arial" w:hAnsi="Arial" w:cs="Arial"/>
                <w:sz w:val="20"/>
                <w:szCs w:val="20"/>
              </w:rPr>
              <w:t>• Use scientific knowledge and findings from investigations to evaluate claims based on evidence ACSIS132</w:t>
            </w:r>
          </w:p>
          <w:p w14:paraId="475B22DF" w14:textId="21FDC3A5" w:rsidR="00CA45EC" w:rsidRPr="003473AF" w:rsidRDefault="003473AF" w:rsidP="00744478">
            <w:pPr>
              <w:rPr>
                <w:rFonts w:ascii="Arial" w:hAnsi="Arial" w:cs="Arial"/>
                <w:sz w:val="20"/>
                <w:szCs w:val="20"/>
              </w:rPr>
            </w:pPr>
            <w:r>
              <w:rPr>
                <w:rFonts w:ascii="Arial" w:hAnsi="Arial" w:cs="Arial"/>
                <w:sz w:val="20"/>
                <w:szCs w:val="20"/>
              </w:rPr>
              <w:t>• Communicate ideas, findings and evidence based solutions to problems using scientific language, and representations, using digital technologies as appropriate ACSIS133</w:t>
            </w:r>
          </w:p>
        </w:tc>
      </w:tr>
      <w:tr w:rsidR="00CA45EC" w:rsidRPr="00882DC1" w14:paraId="1DBBE693" w14:textId="77777777" w:rsidTr="000A11DD">
        <w:tblPrEx>
          <w:tblLook w:val="04A0" w:firstRow="1" w:lastRow="0" w:firstColumn="1" w:lastColumn="0" w:noHBand="0" w:noVBand="1"/>
        </w:tblPrEx>
        <w:trPr>
          <w:trHeight w:val="128"/>
        </w:trPr>
        <w:tc>
          <w:tcPr>
            <w:tcW w:w="15354" w:type="dxa"/>
          </w:tcPr>
          <w:p w14:paraId="064B9C68" w14:textId="77777777" w:rsidR="00CA45EC" w:rsidRPr="00882DC1" w:rsidRDefault="00CA45EC" w:rsidP="000A11DD">
            <w:pPr>
              <w:rPr>
                <w:rFonts w:ascii="Arial" w:hAnsi="Arial" w:cs="Arial"/>
                <w:b/>
                <w:sz w:val="20"/>
              </w:rPr>
            </w:pPr>
            <w:r w:rsidRPr="00882DC1">
              <w:rPr>
                <w:rFonts w:ascii="Arial" w:hAnsi="Arial" w:cs="Arial"/>
                <w:b/>
                <w:sz w:val="20"/>
              </w:rPr>
              <w:t>Achievement standards</w:t>
            </w:r>
          </w:p>
        </w:tc>
      </w:tr>
      <w:tr w:rsidR="00CA45EC" w:rsidRPr="00882DC1" w14:paraId="4ACEC520" w14:textId="77777777" w:rsidTr="000A11DD">
        <w:tblPrEx>
          <w:tblLook w:val="04A0" w:firstRow="1" w:lastRow="0" w:firstColumn="1" w:lastColumn="0" w:noHBand="0" w:noVBand="1"/>
        </w:tblPrEx>
        <w:trPr>
          <w:trHeight w:val="128"/>
        </w:trPr>
        <w:tc>
          <w:tcPr>
            <w:tcW w:w="15354" w:type="dxa"/>
          </w:tcPr>
          <w:p w14:paraId="4C894FFF" w14:textId="307E8E1F" w:rsidR="00CA45EC" w:rsidRPr="00882DC1" w:rsidRDefault="009D70E1" w:rsidP="009D70E1">
            <w:pPr>
              <w:rPr>
                <w:rFonts w:ascii="Arial" w:hAnsi="Arial" w:cs="Arial"/>
                <w:sz w:val="20"/>
                <w:highlight w:val="yellow"/>
              </w:rPr>
            </w:pPr>
            <w:r w:rsidRPr="00882DC1">
              <w:rPr>
                <w:rFonts w:ascii="Arial" w:hAnsi="Arial" w:cs="Arial"/>
                <w:sz w:val="20"/>
              </w:rPr>
              <w:t>Students explain how the relative positions of the Earth, sun and moon affect phenomena on Earth</w:t>
            </w:r>
            <w:r w:rsidR="002A5F41" w:rsidRPr="00882DC1">
              <w:rPr>
                <w:rFonts w:ascii="Arial" w:hAnsi="Arial" w:cs="Arial"/>
                <w:sz w:val="20"/>
              </w:rPr>
              <w:t xml:space="preserve">. </w:t>
            </w:r>
            <w:r w:rsidR="00CA45EC" w:rsidRPr="00882DC1">
              <w:rPr>
                <w:rFonts w:ascii="Arial" w:hAnsi="Arial" w:cs="Arial"/>
                <w:sz w:val="20"/>
              </w:rPr>
              <w:t xml:space="preserve">Students describe situations where scientific knowledge from different science disciplines has been used to solve </w:t>
            </w:r>
            <w:bookmarkStart w:id="0" w:name="_GoBack"/>
            <w:bookmarkEnd w:id="0"/>
            <w:r w:rsidR="00CA45EC" w:rsidRPr="00882DC1">
              <w:rPr>
                <w:rFonts w:ascii="Arial" w:hAnsi="Arial" w:cs="Arial"/>
                <w:sz w:val="20"/>
              </w:rPr>
              <w:t>a real</w:t>
            </w:r>
            <w:r w:rsidR="00606FB4">
              <w:rPr>
                <w:rFonts w:ascii="Arial" w:hAnsi="Arial" w:cs="Arial"/>
                <w:sz w:val="20"/>
              </w:rPr>
              <w:t>-</w:t>
            </w:r>
            <w:r w:rsidR="00CA45EC" w:rsidRPr="00882DC1">
              <w:rPr>
                <w:rFonts w:ascii="Arial" w:hAnsi="Arial" w:cs="Arial"/>
                <w:sz w:val="20"/>
              </w:rPr>
              <w:t>world problem. Students identify questions that can be investigated scientifically. They plan fair experimental methods, identifying variables to be changed and measured. They select equipment that improves fairness and accuracy and describe how they considered safety. Students draw on evidence to support their conclusions. They summarise data from different sources, describe trends and refer to the quality of their data when suggesting improvements to their methods. They communicate their ideas, methods and findings using scientific language and appropriate representations.</w:t>
            </w:r>
          </w:p>
        </w:tc>
      </w:tr>
    </w:tbl>
    <w:p w14:paraId="3F9BCB04" w14:textId="7F1B49CE" w:rsidR="00FA05E0" w:rsidRDefault="00FA05E0">
      <w:pPr>
        <w:rPr>
          <w:rFonts w:ascii="Arial" w:hAnsi="Arial" w:cs="Arial"/>
          <w:sz w:val="20"/>
        </w:rPr>
      </w:pPr>
    </w:p>
    <w:p w14:paraId="54EB6E27" w14:textId="77777777" w:rsidR="00FA05E0" w:rsidRDefault="00FA05E0">
      <w:pPr>
        <w:rPr>
          <w:rFonts w:ascii="Arial" w:hAnsi="Arial" w:cs="Arial"/>
          <w:sz w:val="20"/>
        </w:rPr>
      </w:pPr>
      <w:r>
        <w:rPr>
          <w:rFonts w:ascii="Arial" w:hAnsi="Arial" w:cs="Arial"/>
          <w:sz w:val="20"/>
        </w:rPr>
        <w:br w:type="page"/>
      </w:r>
    </w:p>
    <w:p w14:paraId="0D6BE420" w14:textId="77777777" w:rsidR="00CA45EC" w:rsidRPr="00882DC1" w:rsidRDefault="00CA45EC">
      <w:pPr>
        <w:rPr>
          <w:rFonts w:ascii="Arial" w:hAnsi="Arial" w:cs="Arial"/>
          <w:sz w:val="20"/>
        </w:rPr>
      </w:pP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B93192" w:rsidRPr="00882DC1" w14:paraId="6A3330BD" w14:textId="77777777" w:rsidTr="00744478">
        <w:tc>
          <w:tcPr>
            <w:tcW w:w="1684" w:type="dxa"/>
            <w:vAlign w:val="center"/>
          </w:tcPr>
          <w:p w14:paraId="5B34A573" w14:textId="7596A044" w:rsidR="00B93192" w:rsidRPr="00882DC1" w:rsidRDefault="00B93192" w:rsidP="000F0CFE">
            <w:pPr>
              <w:jc w:val="center"/>
              <w:rPr>
                <w:rFonts w:ascii="Arial" w:hAnsi="Arial" w:cs="Arial"/>
                <w:b/>
                <w:sz w:val="20"/>
              </w:rPr>
            </w:pPr>
            <w:r w:rsidRPr="00882DC1">
              <w:rPr>
                <w:rFonts w:ascii="Arial" w:hAnsi="Arial" w:cs="Arial"/>
                <w:b/>
                <w:color w:val="3366FF"/>
                <w:sz w:val="20"/>
              </w:rPr>
              <w:t>Student book section</w:t>
            </w:r>
          </w:p>
        </w:tc>
        <w:tc>
          <w:tcPr>
            <w:tcW w:w="1685" w:type="dxa"/>
            <w:vAlign w:val="center"/>
          </w:tcPr>
          <w:p w14:paraId="4C4962A2" w14:textId="5463A856" w:rsidR="00B93192" w:rsidRPr="00882DC1" w:rsidRDefault="003473AF" w:rsidP="000F0CFE">
            <w:pPr>
              <w:jc w:val="center"/>
              <w:rPr>
                <w:rFonts w:ascii="Arial" w:hAnsi="Arial" w:cs="Arial"/>
                <w:b/>
                <w:color w:val="3366FF"/>
                <w:sz w:val="20"/>
              </w:rPr>
            </w:pPr>
            <w:r>
              <w:rPr>
                <w:rFonts w:ascii="Arial" w:hAnsi="Arial" w:cs="Arial"/>
                <w:b/>
                <w:color w:val="3366FF"/>
                <w:sz w:val="20"/>
              </w:rPr>
              <w:t>WA</w:t>
            </w:r>
            <w:r w:rsidR="00B93192" w:rsidRPr="00882DC1">
              <w:rPr>
                <w:rFonts w:ascii="Arial" w:hAnsi="Arial" w:cs="Arial"/>
                <w:b/>
                <w:color w:val="3366FF"/>
                <w:sz w:val="20"/>
              </w:rPr>
              <w:t xml:space="preserve"> Syllabus links</w:t>
            </w:r>
          </w:p>
        </w:tc>
        <w:tc>
          <w:tcPr>
            <w:tcW w:w="4016" w:type="dxa"/>
            <w:vAlign w:val="center"/>
          </w:tcPr>
          <w:p w14:paraId="0572BDBE" w14:textId="7BE64747" w:rsidR="00B93192" w:rsidRPr="00882DC1" w:rsidRDefault="00B93192" w:rsidP="000F0CFE">
            <w:pPr>
              <w:jc w:val="center"/>
              <w:rPr>
                <w:rFonts w:ascii="Arial" w:hAnsi="Arial" w:cs="Arial"/>
                <w:b/>
                <w:sz w:val="20"/>
              </w:rPr>
            </w:pPr>
            <w:r w:rsidRPr="00882DC1">
              <w:rPr>
                <w:rFonts w:ascii="Arial" w:hAnsi="Arial" w:cs="Arial"/>
                <w:b/>
                <w:color w:val="3366FF"/>
                <w:sz w:val="20"/>
              </w:rPr>
              <w:t>Suggested indicators of learning and understanding</w:t>
            </w:r>
          </w:p>
        </w:tc>
        <w:tc>
          <w:tcPr>
            <w:tcW w:w="4016" w:type="dxa"/>
            <w:vAlign w:val="center"/>
          </w:tcPr>
          <w:p w14:paraId="1DE5C8EA" w14:textId="3E5DDB34" w:rsidR="00B93192" w:rsidRPr="00882DC1" w:rsidRDefault="00B93192" w:rsidP="000F0CFE">
            <w:pPr>
              <w:jc w:val="center"/>
              <w:rPr>
                <w:rFonts w:ascii="Arial" w:hAnsi="Arial" w:cs="Arial"/>
                <w:sz w:val="20"/>
              </w:rPr>
            </w:pPr>
            <w:r w:rsidRPr="00882DC1">
              <w:rPr>
                <w:rFonts w:ascii="Arial" w:hAnsi="Arial" w:cs="Arial"/>
                <w:b/>
                <w:color w:val="3366FF"/>
                <w:sz w:val="20"/>
              </w:rPr>
              <w:t>Suggested teaching and learning activities</w:t>
            </w:r>
          </w:p>
        </w:tc>
        <w:tc>
          <w:tcPr>
            <w:tcW w:w="4016" w:type="dxa"/>
            <w:vAlign w:val="center"/>
          </w:tcPr>
          <w:p w14:paraId="135976E7" w14:textId="270D5961" w:rsidR="00B93192" w:rsidRPr="00882DC1" w:rsidRDefault="00B93192" w:rsidP="000F0CFE">
            <w:pPr>
              <w:jc w:val="center"/>
              <w:rPr>
                <w:rFonts w:ascii="Arial" w:hAnsi="Arial" w:cs="Arial"/>
                <w:sz w:val="20"/>
              </w:rPr>
            </w:pPr>
            <w:r w:rsidRPr="00882DC1">
              <w:rPr>
                <w:rFonts w:ascii="Arial" w:hAnsi="Arial" w:cs="Arial"/>
                <w:b/>
                <w:color w:val="3366FF"/>
                <w:sz w:val="20"/>
              </w:rPr>
              <w:t>Resources</w:t>
            </w:r>
          </w:p>
        </w:tc>
      </w:tr>
      <w:tr w:rsidR="00B93192" w:rsidRPr="00882DC1" w14:paraId="6FBD4418" w14:textId="77777777" w:rsidTr="00744478">
        <w:tc>
          <w:tcPr>
            <w:tcW w:w="1684" w:type="dxa"/>
            <w:vMerge w:val="restart"/>
          </w:tcPr>
          <w:p w14:paraId="7AAFEDF7" w14:textId="7BF602A2" w:rsidR="00B93192" w:rsidRPr="00882DC1" w:rsidRDefault="00B93192" w:rsidP="005A13AD">
            <w:pPr>
              <w:rPr>
                <w:rFonts w:ascii="Arial" w:hAnsi="Arial" w:cs="Arial"/>
                <w:b/>
                <w:sz w:val="20"/>
              </w:rPr>
            </w:pPr>
            <w:r w:rsidRPr="00882DC1">
              <w:rPr>
                <w:rFonts w:ascii="Arial" w:hAnsi="Arial" w:cs="Arial"/>
                <w:b/>
                <w:sz w:val="20"/>
              </w:rPr>
              <w:t>9.1 The Earth, sun and moon interact with each other</w:t>
            </w:r>
          </w:p>
          <w:p w14:paraId="270B1758" w14:textId="6F8B5957" w:rsidR="00B93192" w:rsidRPr="00882DC1" w:rsidRDefault="00B93192" w:rsidP="005A13AD">
            <w:pPr>
              <w:rPr>
                <w:rFonts w:ascii="Arial" w:hAnsi="Arial" w:cs="Arial"/>
                <w:b/>
                <w:sz w:val="20"/>
              </w:rPr>
            </w:pPr>
          </w:p>
          <w:p w14:paraId="4B84EB15" w14:textId="1400313D" w:rsidR="00B93192" w:rsidRPr="00882DC1" w:rsidRDefault="00B93192" w:rsidP="005A13AD">
            <w:pPr>
              <w:rPr>
                <w:rFonts w:ascii="Arial" w:hAnsi="Arial" w:cs="Arial"/>
                <w:b/>
                <w:sz w:val="20"/>
              </w:rPr>
            </w:pPr>
            <w:r w:rsidRPr="00882DC1">
              <w:rPr>
                <w:rFonts w:ascii="Arial" w:hAnsi="Arial" w:cs="Arial"/>
                <w:b/>
                <w:sz w:val="20"/>
              </w:rPr>
              <w:t>(pages 156</w:t>
            </w:r>
            <w:r w:rsidR="00606FB4">
              <w:rPr>
                <w:rFonts w:ascii="Arial" w:hAnsi="Arial" w:cs="Arial"/>
                <w:b/>
                <w:sz w:val="20"/>
              </w:rPr>
              <w:t>–</w:t>
            </w:r>
            <w:r w:rsidRPr="00882DC1">
              <w:rPr>
                <w:rFonts w:ascii="Arial" w:hAnsi="Arial" w:cs="Arial"/>
                <w:b/>
                <w:sz w:val="20"/>
              </w:rPr>
              <w:t>157)</w:t>
            </w:r>
          </w:p>
          <w:p w14:paraId="5278A431" w14:textId="77777777" w:rsidR="00B93192" w:rsidRPr="00882DC1" w:rsidRDefault="00B93192" w:rsidP="005A13AD">
            <w:pPr>
              <w:rPr>
                <w:rFonts w:ascii="Arial" w:hAnsi="Arial" w:cs="Arial"/>
                <w:b/>
                <w:sz w:val="20"/>
              </w:rPr>
            </w:pPr>
          </w:p>
          <w:p w14:paraId="48E1C509" w14:textId="718A00D7" w:rsidR="00B93192" w:rsidRPr="00882DC1" w:rsidRDefault="00B93192" w:rsidP="005A13AD">
            <w:pPr>
              <w:rPr>
                <w:rFonts w:ascii="Arial" w:hAnsi="Arial" w:cs="Arial"/>
                <w:b/>
                <w:sz w:val="20"/>
              </w:rPr>
            </w:pPr>
          </w:p>
        </w:tc>
        <w:tc>
          <w:tcPr>
            <w:tcW w:w="1685" w:type="dxa"/>
            <w:vMerge w:val="restart"/>
          </w:tcPr>
          <w:p w14:paraId="61933081" w14:textId="77777777" w:rsidR="00B93192" w:rsidRPr="00882DC1" w:rsidRDefault="00B93192" w:rsidP="00673DCF">
            <w:pPr>
              <w:rPr>
                <w:rFonts w:ascii="Arial" w:hAnsi="Arial" w:cs="Arial"/>
                <w:i/>
                <w:sz w:val="20"/>
              </w:rPr>
            </w:pPr>
            <w:r w:rsidRPr="00882DC1">
              <w:rPr>
                <w:rFonts w:ascii="Arial" w:hAnsi="Arial" w:cs="Arial"/>
                <w:i/>
                <w:sz w:val="20"/>
              </w:rPr>
              <w:t xml:space="preserve">Science Understanding </w:t>
            </w:r>
          </w:p>
          <w:p w14:paraId="66B8BEC5" w14:textId="5938DFD3" w:rsidR="00B93192" w:rsidRPr="00882DC1" w:rsidRDefault="00D1333A" w:rsidP="00673DCF">
            <w:pPr>
              <w:rPr>
                <w:rFonts w:ascii="Arial" w:hAnsi="Arial" w:cs="Arial"/>
                <w:sz w:val="20"/>
              </w:rPr>
            </w:pPr>
            <w:r w:rsidRPr="00882DC1">
              <w:rPr>
                <w:rFonts w:ascii="Arial" w:hAnsi="Arial" w:cs="Arial"/>
                <w:sz w:val="20"/>
              </w:rPr>
              <w:t>ACSSU115</w:t>
            </w:r>
          </w:p>
          <w:p w14:paraId="01F2A51A" w14:textId="77777777" w:rsidR="00B93192" w:rsidRPr="00882DC1" w:rsidRDefault="00B93192" w:rsidP="00673DCF">
            <w:pPr>
              <w:rPr>
                <w:rFonts w:ascii="Arial" w:hAnsi="Arial" w:cs="Arial"/>
                <w:sz w:val="20"/>
              </w:rPr>
            </w:pPr>
          </w:p>
          <w:p w14:paraId="54B48E1E" w14:textId="77777777" w:rsidR="00B93192" w:rsidRPr="00882DC1" w:rsidRDefault="00B93192" w:rsidP="00673DCF">
            <w:pPr>
              <w:rPr>
                <w:rFonts w:ascii="Arial" w:hAnsi="Arial" w:cs="Arial"/>
                <w:i/>
                <w:sz w:val="20"/>
              </w:rPr>
            </w:pPr>
            <w:r w:rsidRPr="00882DC1">
              <w:rPr>
                <w:rFonts w:ascii="Arial" w:hAnsi="Arial" w:cs="Arial"/>
                <w:i/>
                <w:sz w:val="20"/>
              </w:rPr>
              <w:t>Science Inquiry Skills</w:t>
            </w:r>
          </w:p>
          <w:p w14:paraId="5313C580" w14:textId="6B1270FE" w:rsidR="00B93192" w:rsidRPr="00882DC1" w:rsidRDefault="00B93192" w:rsidP="00673DCF">
            <w:pPr>
              <w:rPr>
                <w:rFonts w:ascii="Arial" w:hAnsi="Arial" w:cs="Arial"/>
                <w:sz w:val="20"/>
              </w:rPr>
            </w:pPr>
            <w:r w:rsidRPr="00882DC1">
              <w:rPr>
                <w:rFonts w:ascii="Arial" w:hAnsi="Arial" w:cs="Arial"/>
                <w:sz w:val="20"/>
              </w:rPr>
              <w:t>ACSIS124</w:t>
            </w:r>
          </w:p>
          <w:p w14:paraId="3A61BAC7" w14:textId="12584DD4" w:rsidR="0004603D" w:rsidRPr="00882DC1" w:rsidRDefault="0004603D" w:rsidP="0004603D">
            <w:pPr>
              <w:rPr>
                <w:rFonts w:ascii="Arial" w:hAnsi="Arial" w:cs="Arial"/>
                <w:sz w:val="20"/>
              </w:rPr>
            </w:pPr>
            <w:r w:rsidRPr="00882DC1">
              <w:rPr>
                <w:rFonts w:ascii="Arial" w:hAnsi="Arial" w:cs="Arial"/>
                <w:sz w:val="20"/>
              </w:rPr>
              <w:t>ACSIS129</w:t>
            </w:r>
          </w:p>
          <w:p w14:paraId="388CA63A" w14:textId="77777777" w:rsidR="00B93192" w:rsidRPr="00882DC1" w:rsidRDefault="00B93192" w:rsidP="00673DCF">
            <w:pPr>
              <w:rPr>
                <w:rFonts w:ascii="Arial" w:hAnsi="Arial" w:cs="Arial"/>
                <w:sz w:val="20"/>
              </w:rPr>
            </w:pPr>
            <w:r w:rsidRPr="00882DC1">
              <w:rPr>
                <w:rFonts w:ascii="Arial" w:hAnsi="Arial" w:cs="Arial"/>
                <w:sz w:val="20"/>
              </w:rPr>
              <w:t>ACSIS131</w:t>
            </w:r>
          </w:p>
          <w:p w14:paraId="06D1DA09" w14:textId="77777777" w:rsidR="00B93192" w:rsidRPr="00882DC1" w:rsidRDefault="00B93192" w:rsidP="00673DCF">
            <w:pPr>
              <w:rPr>
                <w:rFonts w:ascii="Arial" w:hAnsi="Arial" w:cs="Arial"/>
                <w:sz w:val="20"/>
              </w:rPr>
            </w:pPr>
            <w:r w:rsidRPr="00882DC1">
              <w:rPr>
                <w:rFonts w:ascii="Arial" w:hAnsi="Arial" w:cs="Arial"/>
                <w:sz w:val="20"/>
              </w:rPr>
              <w:t>ACSIS132</w:t>
            </w:r>
          </w:p>
          <w:p w14:paraId="2A5375DF" w14:textId="3BA65261" w:rsidR="00B93192" w:rsidRPr="00882DC1" w:rsidRDefault="00B93192" w:rsidP="0004603D">
            <w:pPr>
              <w:rPr>
                <w:rFonts w:ascii="Arial" w:hAnsi="Arial" w:cs="Arial"/>
              </w:rPr>
            </w:pPr>
            <w:r w:rsidRPr="00882DC1">
              <w:rPr>
                <w:rFonts w:ascii="Arial" w:hAnsi="Arial" w:cs="Arial"/>
                <w:sz w:val="20"/>
              </w:rPr>
              <w:t>ACSIS133</w:t>
            </w:r>
          </w:p>
        </w:tc>
        <w:tc>
          <w:tcPr>
            <w:tcW w:w="4016" w:type="dxa"/>
            <w:vMerge w:val="restart"/>
          </w:tcPr>
          <w:p w14:paraId="6E488EC9" w14:textId="3659B3CC" w:rsidR="00B93192" w:rsidRPr="00882DC1" w:rsidRDefault="00B93192" w:rsidP="004452B9">
            <w:pPr>
              <w:pStyle w:val="label1"/>
              <w:rPr>
                <w:rFonts w:ascii="Arial" w:hAnsi="Arial" w:cs="Arial"/>
              </w:rPr>
            </w:pPr>
            <w:r w:rsidRPr="00882DC1">
              <w:rPr>
                <w:rFonts w:ascii="Arial" w:hAnsi="Arial" w:cs="Arial"/>
              </w:rPr>
              <w:t>By the end of this unit, students should be able to:</w:t>
            </w:r>
          </w:p>
          <w:p w14:paraId="2A2E6A62" w14:textId="3D76DBAA" w:rsidR="00B93192" w:rsidRPr="00882DC1" w:rsidRDefault="00606FB4" w:rsidP="001A4730">
            <w:pPr>
              <w:rPr>
                <w:rFonts w:ascii="Arial" w:hAnsi="Arial" w:cs="Arial"/>
                <w:sz w:val="20"/>
              </w:rPr>
            </w:pPr>
            <w:r>
              <w:rPr>
                <w:rFonts w:ascii="Arial" w:hAnsi="Arial" w:cs="Arial"/>
                <w:sz w:val="20"/>
              </w:rPr>
              <w:t>• d</w:t>
            </w:r>
            <w:r w:rsidR="00B93192" w:rsidRPr="00882DC1">
              <w:rPr>
                <w:rFonts w:ascii="Arial" w:hAnsi="Arial" w:cs="Arial"/>
                <w:sz w:val="20"/>
              </w:rPr>
              <w:t>efine</w:t>
            </w:r>
            <w:r w:rsidR="0093653B" w:rsidRPr="00882DC1">
              <w:rPr>
                <w:rFonts w:ascii="Arial" w:hAnsi="Arial" w:cs="Arial"/>
                <w:sz w:val="20"/>
              </w:rPr>
              <w:t xml:space="preserve"> solar energy, solar system, asteroids, axis, leap year and solar eclipse</w:t>
            </w:r>
          </w:p>
          <w:p w14:paraId="7FC686A5" w14:textId="38FA78D4" w:rsidR="00B93192" w:rsidRPr="00882DC1" w:rsidRDefault="00606FB4" w:rsidP="001A4730">
            <w:pPr>
              <w:rPr>
                <w:rFonts w:ascii="Arial" w:hAnsi="Arial" w:cs="Arial"/>
                <w:sz w:val="20"/>
              </w:rPr>
            </w:pPr>
            <w:r>
              <w:rPr>
                <w:rFonts w:ascii="Arial" w:hAnsi="Arial" w:cs="Arial"/>
                <w:sz w:val="20"/>
              </w:rPr>
              <w:t>• d</w:t>
            </w:r>
            <w:r w:rsidR="00B93192" w:rsidRPr="00882DC1">
              <w:rPr>
                <w:rFonts w:ascii="Arial" w:hAnsi="Arial" w:cs="Arial"/>
                <w:sz w:val="20"/>
              </w:rPr>
              <w:t>escribe</w:t>
            </w:r>
            <w:r w:rsidR="0093653B" w:rsidRPr="00882DC1">
              <w:rPr>
                <w:rFonts w:ascii="Arial" w:hAnsi="Arial" w:cs="Arial"/>
                <w:sz w:val="20"/>
              </w:rPr>
              <w:t xml:space="preserve"> the differences between a total and partial solar eclipse</w:t>
            </w:r>
          </w:p>
          <w:p w14:paraId="00365CF7" w14:textId="478A9314" w:rsidR="00B93192" w:rsidRPr="00882DC1" w:rsidRDefault="00B93192" w:rsidP="001A4730">
            <w:pPr>
              <w:rPr>
                <w:rFonts w:ascii="Arial" w:hAnsi="Arial" w:cs="Arial"/>
                <w:sz w:val="20"/>
              </w:rPr>
            </w:pPr>
            <w:r w:rsidRPr="00882DC1">
              <w:rPr>
                <w:rFonts w:ascii="Arial" w:hAnsi="Arial" w:cs="Arial"/>
                <w:sz w:val="20"/>
              </w:rPr>
              <w:t xml:space="preserve">• </w:t>
            </w:r>
            <w:r w:rsidR="00606FB4">
              <w:rPr>
                <w:rFonts w:ascii="Arial" w:hAnsi="Arial" w:cs="Arial"/>
                <w:sz w:val="20"/>
              </w:rPr>
              <w:t>r</w:t>
            </w:r>
            <w:r w:rsidRPr="00882DC1">
              <w:rPr>
                <w:rFonts w:ascii="Arial" w:hAnsi="Arial" w:cs="Arial"/>
                <w:sz w:val="20"/>
              </w:rPr>
              <w:t>elate</w:t>
            </w:r>
            <w:r w:rsidR="0093653B" w:rsidRPr="00882DC1">
              <w:rPr>
                <w:rFonts w:ascii="Arial" w:hAnsi="Arial" w:cs="Arial"/>
                <w:sz w:val="20"/>
              </w:rPr>
              <w:t xml:space="preserve"> a year to the movement of the Earth</w:t>
            </w:r>
            <w:r w:rsidR="00606FB4">
              <w:rPr>
                <w:rFonts w:ascii="Arial" w:hAnsi="Arial" w:cs="Arial"/>
                <w:sz w:val="20"/>
              </w:rPr>
              <w:t>.</w:t>
            </w:r>
          </w:p>
        </w:tc>
        <w:tc>
          <w:tcPr>
            <w:tcW w:w="4016" w:type="dxa"/>
            <w:vMerge w:val="restart"/>
          </w:tcPr>
          <w:p w14:paraId="6B3609E4" w14:textId="77777777" w:rsidR="00B93192" w:rsidRPr="00882DC1" w:rsidRDefault="00B93192" w:rsidP="002E5E41">
            <w:pPr>
              <w:rPr>
                <w:rFonts w:ascii="Arial" w:hAnsi="Arial" w:cs="Arial"/>
                <w:b/>
                <w:sz w:val="20"/>
              </w:rPr>
            </w:pPr>
            <w:r w:rsidRPr="00882DC1">
              <w:rPr>
                <w:rFonts w:ascii="Arial" w:hAnsi="Arial" w:cs="Arial"/>
                <w:b/>
                <w:sz w:val="20"/>
              </w:rPr>
              <w:t>Challenge 9.1</w:t>
            </w:r>
          </w:p>
          <w:p w14:paraId="132667A4" w14:textId="77777777" w:rsidR="00B93192" w:rsidRPr="00882DC1" w:rsidRDefault="00B93192" w:rsidP="002E5E41">
            <w:pPr>
              <w:rPr>
                <w:rFonts w:ascii="Arial" w:hAnsi="Arial" w:cs="Arial"/>
                <w:i/>
                <w:sz w:val="20"/>
              </w:rPr>
            </w:pPr>
            <w:r w:rsidRPr="00882DC1">
              <w:rPr>
                <w:rFonts w:ascii="Arial" w:hAnsi="Arial" w:cs="Arial"/>
                <w:i/>
                <w:sz w:val="20"/>
              </w:rPr>
              <w:t>Modelling how the Earth moves in space</w:t>
            </w:r>
          </w:p>
          <w:p w14:paraId="3EE4F746" w14:textId="2CF2B02B" w:rsidR="00B93192" w:rsidRPr="00882DC1" w:rsidRDefault="00673DCF" w:rsidP="002E5E41">
            <w:pPr>
              <w:rPr>
                <w:rFonts w:ascii="Arial" w:hAnsi="Arial" w:cs="Arial"/>
                <w:sz w:val="20"/>
              </w:rPr>
            </w:pPr>
            <w:r w:rsidRPr="00882DC1">
              <w:rPr>
                <w:rFonts w:ascii="Arial" w:hAnsi="Arial" w:cs="Arial"/>
                <w:sz w:val="20"/>
              </w:rPr>
              <w:t>Students model the movement of the Earth around the Sun and demonstrate night and day</w:t>
            </w:r>
            <w:r w:rsidR="0093653B" w:rsidRPr="00882DC1">
              <w:rPr>
                <w:rFonts w:ascii="Arial" w:hAnsi="Arial" w:cs="Arial"/>
                <w:sz w:val="20"/>
              </w:rPr>
              <w:t xml:space="preserve"> using a light globe and a ball.</w:t>
            </w:r>
          </w:p>
          <w:p w14:paraId="1E8A1BA1" w14:textId="77777777" w:rsidR="00B93192" w:rsidRPr="00882DC1" w:rsidRDefault="00B93192" w:rsidP="002E5E41">
            <w:pPr>
              <w:rPr>
                <w:rFonts w:ascii="Arial" w:hAnsi="Arial" w:cs="Arial"/>
                <w:b/>
                <w:sz w:val="20"/>
              </w:rPr>
            </w:pPr>
          </w:p>
          <w:p w14:paraId="37B965C6" w14:textId="57D8CCE7" w:rsidR="0093653B" w:rsidRPr="00882DC1" w:rsidRDefault="00520910" w:rsidP="002E5E41">
            <w:pPr>
              <w:rPr>
                <w:rFonts w:ascii="Arial" w:hAnsi="Arial" w:cs="Arial"/>
                <w:b/>
                <w:sz w:val="20"/>
              </w:rPr>
            </w:pPr>
            <w:r w:rsidRPr="00882DC1">
              <w:rPr>
                <w:rFonts w:ascii="Arial" w:hAnsi="Arial" w:cs="Arial"/>
                <w:b/>
                <w:sz w:val="20"/>
              </w:rPr>
              <w:t>Day and night</w:t>
            </w:r>
            <w:r w:rsidR="0004603D" w:rsidRPr="00882DC1">
              <w:rPr>
                <w:rFonts w:ascii="Arial" w:hAnsi="Arial" w:cs="Arial"/>
                <w:b/>
                <w:sz w:val="20"/>
              </w:rPr>
              <w:t xml:space="preserve"> </w:t>
            </w:r>
          </w:p>
          <w:p w14:paraId="4736197D" w14:textId="77777777" w:rsidR="00520910" w:rsidRPr="00882DC1" w:rsidRDefault="0004603D" w:rsidP="004A3E11">
            <w:pPr>
              <w:rPr>
                <w:rFonts w:ascii="Arial" w:hAnsi="Arial" w:cs="Arial"/>
                <w:sz w:val="20"/>
              </w:rPr>
            </w:pPr>
            <w:r w:rsidRPr="00882DC1">
              <w:rPr>
                <w:rFonts w:ascii="Arial" w:hAnsi="Arial" w:cs="Arial"/>
                <w:sz w:val="20"/>
              </w:rPr>
              <w:t>Students can find out a little more about how day and night occur on Earth at the BBC Bitesize website.</w:t>
            </w:r>
          </w:p>
          <w:p w14:paraId="017CA037" w14:textId="77777777" w:rsidR="004A3E11" w:rsidRPr="00882DC1" w:rsidRDefault="004A3E11" w:rsidP="004A3E11">
            <w:pPr>
              <w:rPr>
                <w:rFonts w:ascii="Arial" w:hAnsi="Arial" w:cs="Arial"/>
                <w:sz w:val="20"/>
              </w:rPr>
            </w:pPr>
          </w:p>
          <w:p w14:paraId="4E1F2539" w14:textId="676F1D23" w:rsidR="004A3E11" w:rsidRPr="00882DC1" w:rsidRDefault="004A3E11" w:rsidP="004A3E11">
            <w:pPr>
              <w:rPr>
                <w:rFonts w:ascii="Arial" w:hAnsi="Arial" w:cs="Arial"/>
                <w:sz w:val="20"/>
              </w:rPr>
            </w:pPr>
          </w:p>
        </w:tc>
        <w:tc>
          <w:tcPr>
            <w:tcW w:w="4016" w:type="dxa"/>
          </w:tcPr>
          <w:p w14:paraId="20F04894" w14:textId="0D9C9D16" w:rsidR="00B93192" w:rsidRPr="00882DC1" w:rsidRDefault="003473AF" w:rsidP="00E007C5">
            <w:pPr>
              <w:rPr>
                <w:rFonts w:ascii="Arial" w:hAnsi="Arial" w:cs="Arial"/>
                <w:b/>
                <w:sz w:val="20"/>
              </w:rPr>
            </w:pPr>
            <w:r>
              <w:rPr>
                <w:rFonts w:ascii="Arial" w:hAnsi="Arial" w:cs="Arial"/>
                <w:b/>
                <w:sz w:val="20"/>
              </w:rPr>
              <w:t>Oxford Science 7 WA</w:t>
            </w:r>
            <w:r w:rsidR="00B93192" w:rsidRPr="00882DC1">
              <w:rPr>
                <w:rFonts w:ascii="Arial" w:hAnsi="Arial" w:cs="Arial"/>
                <w:b/>
                <w:sz w:val="20"/>
              </w:rPr>
              <w:t xml:space="preserve"> resources</w:t>
            </w:r>
          </w:p>
          <w:p w14:paraId="4D235331" w14:textId="1740A839" w:rsidR="00B93192" w:rsidRPr="00882DC1" w:rsidRDefault="00B93192" w:rsidP="00982B2B">
            <w:pPr>
              <w:rPr>
                <w:rFonts w:ascii="Arial" w:hAnsi="Arial" w:cs="Arial"/>
                <w:sz w:val="20"/>
              </w:rPr>
            </w:pPr>
            <w:r w:rsidRPr="00882DC1">
              <w:rPr>
                <w:rFonts w:ascii="Arial" w:hAnsi="Arial" w:cs="Arial"/>
                <w:sz w:val="20"/>
              </w:rPr>
              <w:t>• Check your learning, page 157</w:t>
            </w:r>
          </w:p>
          <w:p w14:paraId="14C824AD" w14:textId="3FA647C8" w:rsidR="00B93192" w:rsidRPr="00882DC1" w:rsidRDefault="00B93192" w:rsidP="00982B2B">
            <w:pPr>
              <w:rPr>
                <w:rFonts w:ascii="Arial" w:hAnsi="Arial" w:cs="Arial"/>
                <w:sz w:val="20"/>
              </w:rPr>
            </w:pPr>
            <w:r w:rsidRPr="00882DC1">
              <w:rPr>
                <w:rFonts w:ascii="Arial" w:hAnsi="Arial" w:cs="Arial"/>
                <w:sz w:val="20"/>
              </w:rPr>
              <w:t>• Challenge 9.1, page 211</w:t>
            </w:r>
          </w:p>
          <w:p w14:paraId="38FD7D50" w14:textId="03B012A6" w:rsidR="00B93192" w:rsidRPr="00882DC1" w:rsidRDefault="00B93192" w:rsidP="00B26374">
            <w:pPr>
              <w:rPr>
                <w:rFonts w:ascii="Arial" w:hAnsi="Arial" w:cs="Arial"/>
                <w:sz w:val="20"/>
              </w:rPr>
            </w:pPr>
          </w:p>
        </w:tc>
      </w:tr>
      <w:tr w:rsidR="00B93192" w:rsidRPr="00882DC1" w14:paraId="7827E765" w14:textId="77777777" w:rsidTr="00744478">
        <w:trPr>
          <w:trHeight w:val="2349"/>
        </w:trPr>
        <w:tc>
          <w:tcPr>
            <w:tcW w:w="1684" w:type="dxa"/>
            <w:vMerge/>
          </w:tcPr>
          <w:p w14:paraId="4AEA4B59" w14:textId="174C0BC7" w:rsidR="00B93192" w:rsidRPr="00882DC1" w:rsidRDefault="00B93192" w:rsidP="005A13AD">
            <w:pPr>
              <w:rPr>
                <w:rFonts w:ascii="Arial" w:hAnsi="Arial" w:cs="Arial"/>
                <w:b/>
                <w:sz w:val="20"/>
              </w:rPr>
            </w:pPr>
          </w:p>
        </w:tc>
        <w:tc>
          <w:tcPr>
            <w:tcW w:w="1685" w:type="dxa"/>
            <w:vMerge/>
          </w:tcPr>
          <w:p w14:paraId="7C3E5666" w14:textId="77777777" w:rsidR="00B93192" w:rsidRPr="00882DC1" w:rsidRDefault="00B93192" w:rsidP="001C64DE">
            <w:pPr>
              <w:pStyle w:val="ListParagraph"/>
              <w:numPr>
                <w:ilvl w:val="0"/>
                <w:numId w:val="4"/>
              </w:numPr>
              <w:ind w:left="352"/>
              <w:rPr>
                <w:rFonts w:ascii="Arial" w:hAnsi="Arial" w:cs="Arial"/>
              </w:rPr>
            </w:pPr>
          </w:p>
        </w:tc>
        <w:tc>
          <w:tcPr>
            <w:tcW w:w="4016" w:type="dxa"/>
            <w:vMerge/>
          </w:tcPr>
          <w:p w14:paraId="16E83E36" w14:textId="5EDDC0E7" w:rsidR="00B93192" w:rsidRPr="00882DC1" w:rsidRDefault="00B93192" w:rsidP="001C64DE">
            <w:pPr>
              <w:pStyle w:val="ListParagraph"/>
              <w:numPr>
                <w:ilvl w:val="0"/>
                <w:numId w:val="4"/>
              </w:numPr>
              <w:ind w:left="352"/>
              <w:rPr>
                <w:rFonts w:ascii="Arial" w:hAnsi="Arial" w:cs="Arial"/>
              </w:rPr>
            </w:pPr>
          </w:p>
        </w:tc>
        <w:tc>
          <w:tcPr>
            <w:tcW w:w="4016" w:type="dxa"/>
            <w:vMerge/>
          </w:tcPr>
          <w:p w14:paraId="6E622774" w14:textId="15172E15" w:rsidR="00B93192" w:rsidRPr="00882DC1" w:rsidRDefault="00B93192" w:rsidP="002E5E41">
            <w:pPr>
              <w:ind w:left="-8"/>
              <w:rPr>
                <w:rFonts w:ascii="Arial" w:hAnsi="Arial" w:cs="Arial"/>
                <w:b/>
                <w:sz w:val="20"/>
              </w:rPr>
            </w:pPr>
          </w:p>
        </w:tc>
        <w:tc>
          <w:tcPr>
            <w:tcW w:w="4016" w:type="dxa"/>
          </w:tcPr>
          <w:p w14:paraId="0A21F27E"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1851E47A" w14:textId="77777777" w:rsidR="00B93192" w:rsidRPr="00882DC1" w:rsidRDefault="00520910" w:rsidP="00107EC2">
            <w:pPr>
              <w:rPr>
                <w:rFonts w:ascii="Arial" w:hAnsi="Arial" w:cs="Arial"/>
                <w:sz w:val="20"/>
              </w:rPr>
            </w:pPr>
            <w:r w:rsidRPr="00882DC1">
              <w:rPr>
                <w:rFonts w:ascii="Arial" w:hAnsi="Arial" w:cs="Arial"/>
                <w:sz w:val="20"/>
              </w:rPr>
              <w:t xml:space="preserve">BBC Bitesize Science overview of day and night can be found: </w:t>
            </w:r>
          </w:p>
          <w:p w14:paraId="095B3AF5" w14:textId="77777777" w:rsidR="00520910" w:rsidRPr="00882DC1" w:rsidRDefault="003473AF" w:rsidP="00107EC2">
            <w:pPr>
              <w:rPr>
                <w:rFonts w:ascii="Arial" w:hAnsi="Arial" w:cs="Arial"/>
                <w:sz w:val="20"/>
              </w:rPr>
            </w:pPr>
            <w:hyperlink r:id="rId8" w:history="1">
              <w:r w:rsidR="0004603D" w:rsidRPr="00882DC1">
                <w:rPr>
                  <w:rStyle w:val="Hyperlink"/>
                  <w:rFonts w:ascii="Arial" w:hAnsi="Arial" w:cs="Arial"/>
                  <w:sz w:val="20"/>
                </w:rPr>
                <w:t>http://www.bbc.co.uk/bitesize/ks3/science/environment_earth_universe/astronomy_space/revision/4/</w:t>
              </w:r>
            </w:hyperlink>
            <w:r w:rsidR="0004603D" w:rsidRPr="00882DC1">
              <w:rPr>
                <w:rFonts w:ascii="Arial" w:hAnsi="Arial" w:cs="Arial"/>
                <w:sz w:val="20"/>
              </w:rPr>
              <w:t xml:space="preserve"> </w:t>
            </w:r>
          </w:p>
          <w:p w14:paraId="1EDB3385" w14:textId="77777777" w:rsidR="004A3E11" w:rsidRPr="00882DC1" w:rsidRDefault="004A3E11" w:rsidP="00107EC2">
            <w:pPr>
              <w:rPr>
                <w:rFonts w:ascii="Arial" w:hAnsi="Arial" w:cs="Arial"/>
                <w:sz w:val="20"/>
              </w:rPr>
            </w:pPr>
          </w:p>
          <w:p w14:paraId="0639F2E5" w14:textId="2CBDBE1A" w:rsidR="004A3E11" w:rsidRPr="00882DC1" w:rsidRDefault="004A3E11" w:rsidP="00606FB4">
            <w:pPr>
              <w:rPr>
                <w:rFonts w:ascii="Arial" w:hAnsi="Arial" w:cs="Arial"/>
                <w:sz w:val="20"/>
              </w:rPr>
            </w:pPr>
            <w:r w:rsidRPr="00882DC1">
              <w:rPr>
                <w:rFonts w:ascii="Arial" w:hAnsi="Arial" w:cs="Arial"/>
                <w:sz w:val="20"/>
              </w:rPr>
              <w:t xml:space="preserve"> </w:t>
            </w:r>
          </w:p>
        </w:tc>
      </w:tr>
      <w:tr w:rsidR="00D1333A" w:rsidRPr="00882DC1" w14:paraId="785FE528" w14:textId="77777777" w:rsidTr="00744478">
        <w:tc>
          <w:tcPr>
            <w:tcW w:w="1684" w:type="dxa"/>
            <w:vMerge w:val="restart"/>
          </w:tcPr>
          <w:p w14:paraId="59C37A95" w14:textId="1CEA4131" w:rsidR="00D1333A" w:rsidRPr="00882DC1" w:rsidRDefault="00D1333A" w:rsidP="00982B2B">
            <w:pPr>
              <w:rPr>
                <w:rFonts w:ascii="Arial" w:hAnsi="Arial" w:cs="Arial"/>
                <w:b/>
                <w:sz w:val="20"/>
              </w:rPr>
            </w:pPr>
            <w:r w:rsidRPr="00882DC1">
              <w:rPr>
                <w:rFonts w:ascii="Arial" w:hAnsi="Arial" w:cs="Arial"/>
                <w:b/>
                <w:sz w:val="20"/>
              </w:rPr>
              <w:t>9.2 The moon reflects the sun’s light</w:t>
            </w:r>
          </w:p>
          <w:p w14:paraId="3B4279C0" w14:textId="77777777" w:rsidR="00D1333A" w:rsidRPr="00882DC1" w:rsidRDefault="00D1333A" w:rsidP="00982B2B">
            <w:pPr>
              <w:rPr>
                <w:rFonts w:ascii="Arial" w:hAnsi="Arial" w:cs="Arial"/>
                <w:b/>
                <w:sz w:val="20"/>
              </w:rPr>
            </w:pPr>
          </w:p>
          <w:p w14:paraId="00458981" w14:textId="6AD2ADD4" w:rsidR="00D1333A" w:rsidRPr="00882DC1" w:rsidRDefault="00D1333A" w:rsidP="00982B2B">
            <w:pPr>
              <w:rPr>
                <w:rFonts w:ascii="Arial" w:hAnsi="Arial" w:cs="Arial"/>
                <w:b/>
                <w:sz w:val="20"/>
              </w:rPr>
            </w:pPr>
            <w:r w:rsidRPr="00882DC1">
              <w:rPr>
                <w:rFonts w:ascii="Arial" w:hAnsi="Arial" w:cs="Arial"/>
                <w:b/>
                <w:sz w:val="20"/>
              </w:rPr>
              <w:t>(pages 158</w:t>
            </w:r>
            <w:r w:rsidR="00606FB4">
              <w:rPr>
                <w:rFonts w:ascii="Arial" w:hAnsi="Arial" w:cs="Arial"/>
                <w:b/>
                <w:sz w:val="20"/>
              </w:rPr>
              <w:t>–</w:t>
            </w:r>
            <w:r w:rsidRPr="00882DC1">
              <w:rPr>
                <w:rFonts w:ascii="Arial" w:hAnsi="Arial" w:cs="Arial"/>
                <w:b/>
                <w:sz w:val="20"/>
              </w:rPr>
              <w:t>159)</w:t>
            </w:r>
          </w:p>
          <w:p w14:paraId="527CF1CF" w14:textId="77777777" w:rsidR="00D1333A" w:rsidRPr="00882DC1" w:rsidRDefault="00D1333A" w:rsidP="00982B2B">
            <w:pPr>
              <w:rPr>
                <w:rFonts w:ascii="Arial" w:hAnsi="Arial" w:cs="Arial"/>
                <w:b/>
                <w:sz w:val="20"/>
              </w:rPr>
            </w:pPr>
          </w:p>
          <w:p w14:paraId="06B8C9AC" w14:textId="5D67C8AA" w:rsidR="00D1333A" w:rsidRPr="00882DC1" w:rsidRDefault="00D1333A" w:rsidP="009A049A">
            <w:pPr>
              <w:rPr>
                <w:rFonts w:ascii="Arial" w:hAnsi="Arial" w:cs="Arial"/>
                <w:b/>
                <w:sz w:val="20"/>
              </w:rPr>
            </w:pPr>
          </w:p>
        </w:tc>
        <w:tc>
          <w:tcPr>
            <w:tcW w:w="1685" w:type="dxa"/>
            <w:vMerge w:val="restart"/>
          </w:tcPr>
          <w:p w14:paraId="1B142ABF"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6FB8A7BE" w14:textId="77777777" w:rsidR="00D1333A" w:rsidRPr="00882DC1" w:rsidRDefault="00D1333A" w:rsidP="00673DCF">
            <w:pPr>
              <w:rPr>
                <w:rFonts w:ascii="Arial" w:hAnsi="Arial" w:cs="Arial"/>
                <w:sz w:val="20"/>
              </w:rPr>
            </w:pPr>
            <w:r w:rsidRPr="00882DC1">
              <w:rPr>
                <w:rFonts w:ascii="Arial" w:hAnsi="Arial" w:cs="Arial"/>
                <w:sz w:val="20"/>
              </w:rPr>
              <w:t>ACSSU115</w:t>
            </w:r>
          </w:p>
          <w:p w14:paraId="1A08135F" w14:textId="77777777" w:rsidR="00D1333A" w:rsidRPr="00882DC1" w:rsidRDefault="00D1333A" w:rsidP="00673DCF">
            <w:pPr>
              <w:rPr>
                <w:rFonts w:ascii="Arial" w:hAnsi="Arial" w:cs="Arial"/>
                <w:sz w:val="20"/>
              </w:rPr>
            </w:pPr>
          </w:p>
          <w:p w14:paraId="42DBD3FE"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06607EC2" w14:textId="77777777" w:rsidR="00D1333A" w:rsidRPr="00882DC1" w:rsidRDefault="00D1333A" w:rsidP="00673DCF">
            <w:pPr>
              <w:rPr>
                <w:rFonts w:ascii="Arial" w:hAnsi="Arial" w:cs="Arial"/>
                <w:sz w:val="20"/>
              </w:rPr>
            </w:pPr>
            <w:r w:rsidRPr="00882DC1">
              <w:rPr>
                <w:rFonts w:ascii="Arial" w:hAnsi="Arial" w:cs="Arial"/>
                <w:sz w:val="20"/>
              </w:rPr>
              <w:t>ACSHE119</w:t>
            </w:r>
          </w:p>
          <w:p w14:paraId="3EEB96E4" w14:textId="77777777" w:rsidR="00D1333A" w:rsidRPr="00882DC1" w:rsidRDefault="00D1333A" w:rsidP="00673DCF">
            <w:pPr>
              <w:rPr>
                <w:rFonts w:ascii="Arial" w:hAnsi="Arial" w:cs="Arial"/>
                <w:sz w:val="20"/>
              </w:rPr>
            </w:pPr>
            <w:r w:rsidRPr="00882DC1">
              <w:rPr>
                <w:rFonts w:ascii="Arial" w:hAnsi="Arial" w:cs="Arial"/>
                <w:sz w:val="20"/>
              </w:rPr>
              <w:t>ACSHE223</w:t>
            </w:r>
          </w:p>
          <w:p w14:paraId="642E70A5" w14:textId="77777777" w:rsidR="00D1333A" w:rsidRPr="00882DC1" w:rsidRDefault="00D1333A" w:rsidP="00673DCF">
            <w:pPr>
              <w:rPr>
                <w:rFonts w:ascii="Arial" w:hAnsi="Arial" w:cs="Arial"/>
                <w:sz w:val="20"/>
              </w:rPr>
            </w:pPr>
          </w:p>
          <w:p w14:paraId="64A44820"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0D6FD9D5" w14:textId="77777777" w:rsidR="00D1333A" w:rsidRPr="00882DC1" w:rsidRDefault="00D1333A" w:rsidP="00673DCF">
            <w:pPr>
              <w:rPr>
                <w:rFonts w:ascii="Arial" w:hAnsi="Arial" w:cs="Arial"/>
                <w:sz w:val="20"/>
              </w:rPr>
            </w:pPr>
            <w:r w:rsidRPr="00882DC1">
              <w:rPr>
                <w:rFonts w:ascii="Arial" w:hAnsi="Arial" w:cs="Arial"/>
                <w:sz w:val="20"/>
              </w:rPr>
              <w:t>ACSIS124</w:t>
            </w:r>
          </w:p>
          <w:p w14:paraId="7F25E861" w14:textId="77777777" w:rsidR="00D1333A" w:rsidRPr="00882DC1" w:rsidRDefault="00D1333A" w:rsidP="00673DCF">
            <w:pPr>
              <w:rPr>
                <w:rFonts w:ascii="Arial" w:hAnsi="Arial" w:cs="Arial"/>
                <w:sz w:val="20"/>
              </w:rPr>
            </w:pPr>
            <w:r w:rsidRPr="00882DC1">
              <w:rPr>
                <w:rFonts w:ascii="Arial" w:hAnsi="Arial" w:cs="Arial"/>
                <w:sz w:val="20"/>
              </w:rPr>
              <w:t>ACSIS129</w:t>
            </w:r>
          </w:p>
          <w:p w14:paraId="708BAFBC" w14:textId="77777777" w:rsidR="00D1333A" w:rsidRPr="00882DC1" w:rsidRDefault="00D1333A" w:rsidP="00673DCF">
            <w:pPr>
              <w:rPr>
                <w:rFonts w:ascii="Arial" w:hAnsi="Arial" w:cs="Arial"/>
                <w:sz w:val="20"/>
              </w:rPr>
            </w:pPr>
            <w:r w:rsidRPr="00882DC1">
              <w:rPr>
                <w:rFonts w:ascii="Arial" w:hAnsi="Arial" w:cs="Arial"/>
                <w:sz w:val="20"/>
              </w:rPr>
              <w:t>ACSIS131</w:t>
            </w:r>
          </w:p>
          <w:p w14:paraId="39E1A26D" w14:textId="77777777" w:rsidR="00D1333A" w:rsidRPr="00882DC1" w:rsidRDefault="00D1333A" w:rsidP="00673DCF">
            <w:pPr>
              <w:rPr>
                <w:rFonts w:ascii="Arial" w:hAnsi="Arial" w:cs="Arial"/>
                <w:sz w:val="20"/>
              </w:rPr>
            </w:pPr>
            <w:r w:rsidRPr="00882DC1">
              <w:rPr>
                <w:rFonts w:ascii="Arial" w:hAnsi="Arial" w:cs="Arial"/>
                <w:sz w:val="20"/>
              </w:rPr>
              <w:t>ACSIS132</w:t>
            </w:r>
          </w:p>
          <w:p w14:paraId="6415BB8C" w14:textId="2021156D" w:rsidR="00D1333A" w:rsidRPr="00882DC1" w:rsidRDefault="00D1333A" w:rsidP="0004603D">
            <w:pPr>
              <w:rPr>
                <w:rFonts w:ascii="Arial" w:hAnsi="Arial" w:cs="Arial"/>
              </w:rPr>
            </w:pPr>
            <w:r w:rsidRPr="00882DC1">
              <w:rPr>
                <w:rFonts w:ascii="Arial" w:hAnsi="Arial" w:cs="Arial"/>
                <w:sz w:val="20"/>
              </w:rPr>
              <w:t>ACSIS133</w:t>
            </w:r>
          </w:p>
        </w:tc>
        <w:tc>
          <w:tcPr>
            <w:tcW w:w="4016" w:type="dxa"/>
            <w:vMerge w:val="restart"/>
          </w:tcPr>
          <w:p w14:paraId="7DD16C96" w14:textId="7E858A40"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663FA54F" w14:textId="41D91B92"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04603D" w:rsidRPr="00882DC1">
              <w:rPr>
                <w:rFonts w:ascii="Arial" w:hAnsi="Arial" w:cs="Arial"/>
                <w:sz w:val="20"/>
              </w:rPr>
              <w:t xml:space="preserve"> phases of the moon and lunar eclipse</w:t>
            </w:r>
          </w:p>
          <w:p w14:paraId="32B5BA6A" w14:textId="3E6E9E30" w:rsidR="00D1333A" w:rsidRPr="00882DC1" w:rsidRDefault="00D1333A" w:rsidP="002B5C49">
            <w:pPr>
              <w:rPr>
                <w:rFonts w:ascii="Arial" w:hAnsi="Arial" w:cs="Arial"/>
                <w:sz w:val="20"/>
              </w:rPr>
            </w:pPr>
            <w:r w:rsidRPr="00882DC1">
              <w:rPr>
                <w:rFonts w:ascii="Arial" w:hAnsi="Arial" w:cs="Arial"/>
                <w:sz w:val="20"/>
              </w:rPr>
              <w:t xml:space="preserve">• </w:t>
            </w:r>
            <w:r w:rsidR="00606FB4">
              <w:rPr>
                <w:rFonts w:ascii="Arial" w:hAnsi="Arial" w:cs="Arial"/>
                <w:sz w:val="20"/>
              </w:rPr>
              <w:t>n</w:t>
            </w:r>
            <w:r w:rsidR="0004603D" w:rsidRPr="00882DC1">
              <w:rPr>
                <w:rFonts w:ascii="Arial" w:hAnsi="Arial" w:cs="Arial"/>
                <w:sz w:val="20"/>
              </w:rPr>
              <w:t>ame and d</w:t>
            </w:r>
            <w:r w:rsidRPr="00882DC1">
              <w:rPr>
                <w:rFonts w:ascii="Arial" w:hAnsi="Arial" w:cs="Arial"/>
                <w:sz w:val="20"/>
              </w:rPr>
              <w:t>escribe</w:t>
            </w:r>
            <w:r w:rsidR="0004603D" w:rsidRPr="00882DC1">
              <w:rPr>
                <w:rFonts w:ascii="Arial" w:hAnsi="Arial" w:cs="Arial"/>
                <w:sz w:val="20"/>
              </w:rPr>
              <w:t xml:space="preserve"> the different phases of the moon</w:t>
            </w:r>
          </w:p>
          <w:p w14:paraId="79FA97EC" w14:textId="3CAAC35F" w:rsidR="00D1333A" w:rsidRPr="00882DC1" w:rsidRDefault="00606FB4" w:rsidP="002B5C49">
            <w:pPr>
              <w:rPr>
                <w:rFonts w:ascii="Arial" w:hAnsi="Arial" w:cs="Arial"/>
                <w:sz w:val="20"/>
              </w:rPr>
            </w:pPr>
            <w:r>
              <w:rPr>
                <w:rFonts w:ascii="Arial" w:hAnsi="Arial" w:cs="Arial"/>
                <w:sz w:val="20"/>
              </w:rPr>
              <w:t>• e</w:t>
            </w:r>
            <w:r w:rsidR="00D1333A" w:rsidRPr="00882DC1">
              <w:rPr>
                <w:rFonts w:ascii="Arial" w:hAnsi="Arial" w:cs="Arial"/>
                <w:sz w:val="20"/>
              </w:rPr>
              <w:t>xplain</w:t>
            </w:r>
            <w:r w:rsidR="0004603D" w:rsidRPr="00882DC1">
              <w:rPr>
                <w:rFonts w:ascii="Arial" w:hAnsi="Arial" w:cs="Arial"/>
                <w:sz w:val="20"/>
              </w:rPr>
              <w:t xml:space="preserve"> the difference between a solar and lunar eclipse</w:t>
            </w:r>
          </w:p>
          <w:p w14:paraId="1DA3369E" w14:textId="6914ED22" w:rsidR="00D1333A" w:rsidRPr="00882DC1" w:rsidRDefault="00606FB4" w:rsidP="002B5C49">
            <w:pPr>
              <w:rPr>
                <w:rFonts w:ascii="Arial" w:hAnsi="Arial" w:cs="Arial"/>
                <w:sz w:val="20"/>
              </w:rPr>
            </w:pPr>
            <w:r>
              <w:rPr>
                <w:rFonts w:ascii="Arial" w:hAnsi="Arial" w:cs="Arial"/>
                <w:sz w:val="20"/>
              </w:rPr>
              <w:t>• r</w:t>
            </w:r>
            <w:r w:rsidR="00D1333A" w:rsidRPr="00882DC1">
              <w:rPr>
                <w:rFonts w:ascii="Arial" w:hAnsi="Arial" w:cs="Arial"/>
                <w:sz w:val="20"/>
              </w:rPr>
              <w:t>elate</w:t>
            </w:r>
            <w:r w:rsidR="0004603D" w:rsidRPr="00882DC1">
              <w:rPr>
                <w:rFonts w:ascii="Arial" w:hAnsi="Arial" w:cs="Arial"/>
                <w:sz w:val="20"/>
              </w:rPr>
              <w:t xml:space="preserve"> the phase of the moon with the relative positions of the Earth and the </w:t>
            </w:r>
            <w:r>
              <w:rPr>
                <w:rFonts w:ascii="Arial" w:hAnsi="Arial" w:cs="Arial"/>
                <w:sz w:val="20"/>
              </w:rPr>
              <w:t>S</w:t>
            </w:r>
            <w:r w:rsidR="0004603D" w:rsidRPr="00882DC1">
              <w:rPr>
                <w:rFonts w:ascii="Arial" w:hAnsi="Arial" w:cs="Arial"/>
                <w:sz w:val="20"/>
              </w:rPr>
              <w:t>un</w:t>
            </w:r>
            <w:r>
              <w:rPr>
                <w:rFonts w:ascii="Arial" w:hAnsi="Arial" w:cs="Arial"/>
                <w:sz w:val="20"/>
              </w:rPr>
              <w:t>.</w:t>
            </w:r>
          </w:p>
          <w:p w14:paraId="75D22D1B" w14:textId="359C0CDE" w:rsidR="00D1333A" w:rsidRPr="00882DC1" w:rsidRDefault="00D1333A" w:rsidP="00982B2B">
            <w:pPr>
              <w:rPr>
                <w:rFonts w:ascii="Arial" w:hAnsi="Arial" w:cs="Arial"/>
                <w:sz w:val="20"/>
              </w:rPr>
            </w:pPr>
          </w:p>
        </w:tc>
        <w:tc>
          <w:tcPr>
            <w:tcW w:w="4016" w:type="dxa"/>
            <w:vMerge w:val="restart"/>
          </w:tcPr>
          <w:p w14:paraId="56C2E712" w14:textId="77777777" w:rsidR="00D1333A" w:rsidRPr="00882DC1" w:rsidRDefault="00D1333A" w:rsidP="00982B2B">
            <w:pPr>
              <w:rPr>
                <w:rFonts w:ascii="Arial" w:hAnsi="Arial" w:cs="Arial"/>
                <w:b/>
                <w:sz w:val="20"/>
              </w:rPr>
            </w:pPr>
            <w:r w:rsidRPr="00882DC1">
              <w:rPr>
                <w:rFonts w:ascii="Arial" w:hAnsi="Arial" w:cs="Arial"/>
                <w:b/>
                <w:sz w:val="20"/>
              </w:rPr>
              <w:t>Challenge 9.2</w:t>
            </w:r>
          </w:p>
          <w:p w14:paraId="0E277608" w14:textId="77777777" w:rsidR="00D1333A" w:rsidRPr="00882DC1" w:rsidRDefault="00D1333A" w:rsidP="00982B2B">
            <w:pPr>
              <w:rPr>
                <w:rFonts w:ascii="Arial" w:hAnsi="Arial" w:cs="Arial"/>
                <w:i/>
                <w:sz w:val="20"/>
              </w:rPr>
            </w:pPr>
            <w:r w:rsidRPr="00882DC1">
              <w:rPr>
                <w:rFonts w:ascii="Arial" w:hAnsi="Arial" w:cs="Arial"/>
                <w:i/>
                <w:sz w:val="20"/>
              </w:rPr>
              <w:t>Modelling the phases of the moon</w:t>
            </w:r>
          </w:p>
          <w:p w14:paraId="4B5F7300" w14:textId="472D390E" w:rsidR="00D1333A" w:rsidRPr="00882DC1" w:rsidRDefault="0093653B" w:rsidP="00982B2B">
            <w:pPr>
              <w:rPr>
                <w:rFonts w:ascii="Arial" w:hAnsi="Arial" w:cs="Arial"/>
                <w:sz w:val="20"/>
              </w:rPr>
            </w:pPr>
            <w:r w:rsidRPr="00882DC1">
              <w:rPr>
                <w:rFonts w:ascii="Arial" w:hAnsi="Arial" w:cs="Arial"/>
                <w:sz w:val="20"/>
              </w:rPr>
              <w:t>Students use a light globe, basketball and tennis ball to model the phases of the moon.</w:t>
            </w:r>
          </w:p>
          <w:p w14:paraId="18A76BF5" w14:textId="77777777" w:rsidR="00D1333A" w:rsidRPr="00882DC1" w:rsidRDefault="00D1333A" w:rsidP="00982B2B">
            <w:pPr>
              <w:rPr>
                <w:rFonts w:ascii="Arial" w:hAnsi="Arial" w:cs="Arial"/>
                <w:b/>
                <w:sz w:val="20"/>
              </w:rPr>
            </w:pPr>
          </w:p>
          <w:p w14:paraId="1EA509D0" w14:textId="77777777" w:rsidR="0004603D" w:rsidRPr="00882DC1" w:rsidRDefault="0004603D" w:rsidP="00982B2B">
            <w:pPr>
              <w:rPr>
                <w:rFonts w:ascii="Arial" w:hAnsi="Arial" w:cs="Arial"/>
                <w:b/>
                <w:sz w:val="20"/>
              </w:rPr>
            </w:pPr>
            <w:r w:rsidRPr="00882DC1">
              <w:rPr>
                <w:rFonts w:ascii="Arial" w:hAnsi="Arial" w:cs="Arial"/>
                <w:b/>
                <w:sz w:val="20"/>
              </w:rPr>
              <w:t>Moon phases</w:t>
            </w:r>
          </w:p>
          <w:p w14:paraId="36EA6E64" w14:textId="6502A4E8" w:rsidR="0004603D" w:rsidRPr="00882DC1" w:rsidRDefault="0004603D" w:rsidP="00982B2B">
            <w:pPr>
              <w:rPr>
                <w:rFonts w:ascii="Arial" w:hAnsi="Arial" w:cs="Arial"/>
                <w:sz w:val="20"/>
              </w:rPr>
            </w:pPr>
            <w:r w:rsidRPr="00882DC1">
              <w:rPr>
                <w:rFonts w:ascii="Arial" w:hAnsi="Arial" w:cs="Arial"/>
                <w:sz w:val="20"/>
              </w:rPr>
              <w:t>Students can extend their understanding of the movement of the moon with a range of short interactive quizzes and worksheets found at the University of Nebraska</w:t>
            </w:r>
            <w:r w:rsidR="00606FB4">
              <w:rPr>
                <w:rFonts w:ascii="Arial" w:hAnsi="Arial" w:cs="Arial"/>
                <w:sz w:val="20"/>
              </w:rPr>
              <w:t>-</w:t>
            </w:r>
            <w:r w:rsidRPr="00882DC1">
              <w:rPr>
                <w:rFonts w:ascii="Arial" w:hAnsi="Arial" w:cs="Arial"/>
                <w:sz w:val="20"/>
              </w:rPr>
              <w:t>Lincoln website.</w:t>
            </w:r>
          </w:p>
          <w:p w14:paraId="1B196C6E" w14:textId="7A0DE283" w:rsidR="004A3E11" w:rsidRPr="00882DC1" w:rsidRDefault="004A3E11" w:rsidP="004D0A3D">
            <w:pPr>
              <w:rPr>
                <w:rFonts w:ascii="Arial" w:hAnsi="Arial" w:cs="Arial"/>
                <w:sz w:val="20"/>
              </w:rPr>
            </w:pPr>
          </w:p>
        </w:tc>
        <w:tc>
          <w:tcPr>
            <w:tcW w:w="4016" w:type="dxa"/>
          </w:tcPr>
          <w:p w14:paraId="0AA8858A" w14:textId="45747510"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7E17AC89" w14:textId="4A93A47F" w:rsidR="00D1333A" w:rsidRPr="00882DC1" w:rsidRDefault="00D1333A" w:rsidP="00982B2B">
            <w:pPr>
              <w:rPr>
                <w:rFonts w:ascii="Arial" w:hAnsi="Arial" w:cs="Arial"/>
                <w:sz w:val="20"/>
              </w:rPr>
            </w:pPr>
            <w:r w:rsidRPr="00882DC1">
              <w:rPr>
                <w:rFonts w:ascii="Arial" w:hAnsi="Arial" w:cs="Arial"/>
                <w:sz w:val="20"/>
              </w:rPr>
              <w:t>• Check your learning, page 159</w:t>
            </w:r>
          </w:p>
          <w:p w14:paraId="3F69744A" w14:textId="5952CE2A" w:rsidR="00D1333A" w:rsidRPr="00882DC1" w:rsidRDefault="00D1333A" w:rsidP="00982B2B">
            <w:pPr>
              <w:rPr>
                <w:rFonts w:ascii="Arial" w:hAnsi="Arial" w:cs="Arial"/>
                <w:sz w:val="20"/>
              </w:rPr>
            </w:pPr>
            <w:r w:rsidRPr="00882DC1">
              <w:rPr>
                <w:rFonts w:ascii="Arial" w:hAnsi="Arial" w:cs="Arial"/>
                <w:sz w:val="20"/>
              </w:rPr>
              <w:t>• Challenge 9.2, page 212</w:t>
            </w:r>
          </w:p>
          <w:p w14:paraId="3D1F6484" w14:textId="77777777" w:rsidR="00D1333A" w:rsidRPr="00882DC1" w:rsidRDefault="00D1333A" w:rsidP="00B26374">
            <w:pPr>
              <w:rPr>
                <w:rFonts w:ascii="Arial" w:hAnsi="Arial" w:cs="Arial"/>
                <w:sz w:val="20"/>
              </w:rPr>
            </w:pPr>
          </w:p>
        </w:tc>
      </w:tr>
      <w:tr w:rsidR="00B93192" w:rsidRPr="00882DC1" w14:paraId="614F9CBC" w14:textId="77777777" w:rsidTr="00744478">
        <w:trPr>
          <w:trHeight w:val="2349"/>
        </w:trPr>
        <w:tc>
          <w:tcPr>
            <w:tcW w:w="1684" w:type="dxa"/>
            <w:vMerge/>
          </w:tcPr>
          <w:p w14:paraId="11E71B22" w14:textId="7E45D9A5" w:rsidR="00B93192" w:rsidRPr="00882DC1" w:rsidRDefault="00B93192" w:rsidP="00982B2B">
            <w:pPr>
              <w:rPr>
                <w:rFonts w:ascii="Arial" w:hAnsi="Arial" w:cs="Arial"/>
                <w:b/>
                <w:sz w:val="20"/>
              </w:rPr>
            </w:pPr>
          </w:p>
        </w:tc>
        <w:tc>
          <w:tcPr>
            <w:tcW w:w="1685" w:type="dxa"/>
            <w:vMerge/>
          </w:tcPr>
          <w:p w14:paraId="261041C3"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6A089488" w14:textId="30C8E544" w:rsidR="00B93192" w:rsidRPr="00882DC1" w:rsidRDefault="00B93192" w:rsidP="00982B2B">
            <w:pPr>
              <w:pStyle w:val="ListParagraph"/>
              <w:numPr>
                <w:ilvl w:val="0"/>
                <w:numId w:val="4"/>
              </w:numPr>
              <w:ind w:left="352"/>
              <w:rPr>
                <w:rFonts w:ascii="Arial" w:hAnsi="Arial" w:cs="Arial"/>
              </w:rPr>
            </w:pPr>
          </w:p>
        </w:tc>
        <w:tc>
          <w:tcPr>
            <w:tcW w:w="4016" w:type="dxa"/>
            <w:vMerge/>
          </w:tcPr>
          <w:p w14:paraId="6637138D" w14:textId="77777777" w:rsidR="00B93192" w:rsidRPr="00882DC1" w:rsidRDefault="00B93192" w:rsidP="00982B2B">
            <w:pPr>
              <w:ind w:left="-8"/>
              <w:rPr>
                <w:rFonts w:ascii="Arial" w:hAnsi="Arial" w:cs="Arial"/>
                <w:b/>
                <w:sz w:val="20"/>
              </w:rPr>
            </w:pPr>
          </w:p>
        </w:tc>
        <w:tc>
          <w:tcPr>
            <w:tcW w:w="4016" w:type="dxa"/>
          </w:tcPr>
          <w:p w14:paraId="1CC499B2"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3B111D24" w14:textId="2D8AE352" w:rsidR="00B93192" w:rsidRPr="00882DC1" w:rsidRDefault="0004603D" w:rsidP="00982B2B">
            <w:pPr>
              <w:rPr>
                <w:rFonts w:ascii="Arial" w:hAnsi="Arial" w:cs="Arial"/>
                <w:sz w:val="20"/>
              </w:rPr>
            </w:pPr>
            <w:r w:rsidRPr="00882DC1">
              <w:rPr>
                <w:rFonts w:ascii="Arial" w:hAnsi="Arial" w:cs="Arial"/>
                <w:sz w:val="20"/>
              </w:rPr>
              <w:t>The University of Nebraska</w:t>
            </w:r>
            <w:r w:rsidR="00606FB4">
              <w:rPr>
                <w:rFonts w:ascii="Arial" w:hAnsi="Arial" w:cs="Arial"/>
                <w:sz w:val="20"/>
              </w:rPr>
              <w:t>-</w:t>
            </w:r>
            <w:r w:rsidRPr="00882DC1">
              <w:rPr>
                <w:rFonts w:ascii="Arial" w:hAnsi="Arial" w:cs="Arial"/>
                <w:sz w:val="20"/>
              </w:rPr>
              <w:t>Lincoln website has a number of interactives and worksheets involving the phases of the moon.</w:t>
            </w:r>
          </w:p>
          <w:p w14:paraId="7BFE0B0B" w14:textId="77777777" w:rsidR="0004603D" w:rsidRPr="00882DC1" w:rsidRDefault="003473AF" w:rsidP="00982B2B">
            <w:pPr>
              <w:rPr>
                <w:rFonts w:ascii="Arial" w:hAnsi="Arial" w:cs="Arial"/>
                <w:sz w:val="20"/>
              </w:rPr>
            </w:pPr>
            <w:hyperlink r:id="rId9" w:history="1">
              <w:r w:rsidR="0004603D" w:rsidRPr="00882DC1">
                <w:rPr>
                  <w:rStyle w:val="Hyperlink"/>
                  <w:rFonts w:ascii="Arial" w:hAnsi="Arial" w:cs="Arial"/>
                  <w:sz w:val="20"/>
                </w:rPr>
                <w:t>http://astro.unl.edu/interactives/</w:t>
              </w:r>
            </w:hyperlink>
            <w:r w:rsidR="0004603D" w:rsidRPr="00882DC1">
              <w:rPr>
                <w:rFonts w:ascii="Arial" w:hAnsi="Arial" w:cs="Arial"/>
                <w:sz w:val="20"/>
              </w:rPr>
              <w:t xml:space="preserve"> </w:t>
            </w:r>
          </w:p>
          <w:p w14:paraId="5BFA9B02" w14:textId="77777777" w:rsidR="004A3E11" w:rsidRPr="00882DC1" w:rsidRDefault="004A3E11" w:rsidP="00982B2B">
            <w:pPr>
              <w:rPr>
                <w:rFonts w:ascii="Arial" w:hAnsi="Arial" w:cs="Arial"/>
                <w:sz w:val="20"/>
              </w:rPr>
            </w:pPr>
          </w:p>
          <w:p w14:paraId="71478F41" w14:textId="19B2C3CA" w:rsidR="004A3E11" w:rsidRPr="00882DC1" w:rsidRDefault="004A3E11" w:rsidP="00982B2B">
            <w:pPr>
              <w:rPr>
                <w:rFonts w:ascii="Arial" w:hAnsi="Arial" w:cs="Arial"/>
                <w:sz w:val="20"/>
              </w:rPr>
            </w:pPr>
            <w:r w:rsidRPr="00882DC1">
              <w:rPr>
                <w:rFonts w:ascii="Arial" w:hAnsi="Arial" w:cs="Arial"/>
                <w:sz w:val="20"/>
              </w:rPr>
              <w:t xml:space="preserve"> </w:t>
            </w:r>
          </w:p>
        </w:tc>
      </w:tr>
    </w:tbl>
    <w:p w14:paraId="3D737D21" w14:textId="77777777" w:rsidR="00606FB4" w:rsidRDefault="00606FB4">
      <w:r>
        <w:br w:type="page"/>
      </w:r>
    </w:p>
    <w:tbl>
      <w:tblPr>
        <w:tblStyle w:val="TableGrid"/>
        <w:tblW w:w="15417" w:type="dxa"/>
        <w:tblLayout w:type="fixed"/>
        <w:tblLook w:val="00A0" w:firstRow="1" w:lastRow="0" w:firstColumn="1" w:lastColumn="0" w:noHBand="0" w:noVBand="0"/>
      </w:tblPr>
      <w:tblGrid>
        <w:gridCol w:w="1684"/>
        <w:gridCol w:w="1685"/>
        <w:gridCol w:w="4016"/>
        <w:gridCol w:w="4016"/>
        <w:gridCol w:w="4016"/>
      </w:tblGrid>
      <w:tr w:rsidR="00D1333A" w:rsidRPr="00882DC1" w14:paraId="1C2623FC" w14:textId="77777777" w:rsidTr="00744478">
        <w:tc>
          <w:tcPr>
            <w:tcW w:w="1684" w:type="dxa"/>
            <w:vMerge w:val="restart"/>
          </w:tcPr>
          <w:p w14:paraId="463CCD43" w14:textId="2C4DBDB4" w:rsidR="00D1333A" w:rsidRPr="00882DC1" w:rsidRDefault="00D1333A" w:rsidP="00982B2B">
            <w:pPr>
              <w:rPr>
                <w:rFonts w:ascii="Arial" w:hAnsi="Arial" w:cs="Arial"/>
                <w:b/>
                <w:sz w:val="20"/>
              </w:rPr>
            </w:pPr>
            <w:r w:rsidRPr="00882DC1">
              <w:rPr>
                <w:rFonts w:ascii="Arial" w:hAnsi="Arial" w:cs="Arial"/>
                <w:b/>
                <w:sz w:val="20"/>
              </w:rPr>
              <w:lastRenderedPageBreak/>
              <w:t>9.3 Seasons are caused by the tilt of the Earth</w:t>
            </w:r>
          </w:p>
          <w:p w14:paraId="259B4B93" w14:textId="77777777" w:rsidR="00D1333A" w:rsidRPr="00882DC1" w:rsidRDefault="00D1333A" w:rsidP="00982B2B">
            <w:pPr>
              <w:rPr>
                <w:rFonts w:ascii="Arial" w:hAnsi="Arial" w:cs="Arial"/>
                <w:b/>
                <w:sz w:val="20"/>
              </w:rPr>
            </w:pPr>
          </w:p>
          <w:p w14:paraId="51AEFDC6" w14:textId="5A8A9CE2" w:rsidR="00D1333A" w:rsidRPr="00882DC1" w:rsidRDefault="00D1333A" w:rsidP="00982B2B">
            <w:pPr>
              <w:rPr>
                <w:rFonts w:ascii="Arial" w:hAnsi="Arial" w:cs="Arial"/>
                <w:b/>
                <w:sz w:val="20"/>
              </w:rPr>
            </w:pPr>
            <w:r w:rsidRPr="00882DC1">
              <w:rPr>
                <w:rFonts w:ascii="Arial" w:hAnsi="Arial" w:cs="Arial"/>
                <w:b/>
                <w:sz w:val="20"/>
              </w:rPr>
              <w:t>(pages 160</w:t>
            </w:r>
            <w:r w:rsidR="00606FB4">
              <w:rPr>
                <w:rFonts w:ascii="Arial" w:hAnsi="Arial" w:cs="Arial"/>
                <w:b/>
                <w:sz w:val="20"/>
              </w:rPr>
              <w:t>–</w:t>
            </w:r>
            <w:r w:rsidRPr="00882DC1">
              <w:rPr>
                <w:rFonts w:ascii="Arial" w:hAnsi="Arial" w:cs="Arial"/>
                <w:b/>
                <w:sz w:val="20"/>
              </w:rPr>
              <w:t>161)</w:t>
            </w:r>
          </w:p>
          <w:p w14:paraId="414A77AF" w14:textId="67F92E08" w:rsidR="00D1333A" w:rsidRPr="00882DC1" w:rsidRDefault="00D1333A" w:rsidP="009A049A">
            <w:pPr>
              <w:rPr>
                <w:rFonts w:ascii="Arial" w:hAnsi="Arial" w:cs="Arial"/>
                <w:b/>
                <w:sz w:val="20"/>
              </w:rPr>
            </w:pPr>
          </w:p>
        </w:tc>
        <w:tc>
          <w:tcPr>
            <w:tcW w:w="1685" w:type="dxa"/>
            <w:vMerge w:val="restart"/>
          </w:tcPr>
          <w:p w14:paraId="3AE00CE6"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405B975D" w14:textId="77777777" w:rsidR="00D1333A" w:rsidRPr="00882DC1" w:rsidRDefault="00D1333A" w:rsidP="00673DCF">
            <w:pPr>
              <w:rPr>
                <w:rFonts w:ascii="Arial" w:hAnsi="Arial" w:cs="Arial"/>
                <w:sz w:val="20"/>
              </w:rPr>
            </w:pPr>
            <w:r w:rsidRPr="00882DC1">
              <w:rPr>
                <w:rFonts w:ascii="Arial" w:hAnsi="Arial" w:cs="Arial"/>
                <w:sz w:val="20"/>
              </w:rPr>
              <w:t>ACSSU115</w:t>
            </w:r>
          </w:p>
          <w:p w14:paraId="14CAB363" w14:textId="77777777" w:rsidR="00D1333A" w:rsidRPr="00882DC1" w:rsidRDefault="00D1333A" w:rsidP="00673DCF">
            <w:pPr>
              <w:rPr>
                <w:rFonts w:ascii="Arial" w:hAnsi="Arial" w:cs="Arial"/>
                <w:sz w:val="20"/>
              </w:rPr>
            </w:pPr>
          </w:p>
          <w:p w14:paraId="3F50A652"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14096AF6" w14:textId="77777777" w:rsidR="00D1333A" w:rsidRPr="00882DC1" w:rsidRDefault="00D1333A" w:rsidP="00673DCF">
            <w:pPr>
              <w:rPr>
                <w:rFonts w:ascii="Arial" w:hAnsi="Arial" w:cs="Arial"/>
                <w:sz w:val="20"/>
              </w:rPr>
            </w:pPr>
            <w:r w:rsidRPr="00882DC1">
              <w:rPr>
                <w:rFonts w:ascii="Arial" w:hAnsi="Arial" w:cs="Arial"/>
                <w:sz w:val="20"/>
              </w:rPr>
              <w:t>ACSHE119</w:t>
            </w:r>
          </w:p>
          <w:p w14:paraId="4A6D2062" w14:textId="77777777" w:rsidR="00D1333A" w:rsidRPr="00882DC1" w:rsidRDefault="00D1333A" w:rsidP="00673DCF">
            <w:pPr>
              <w:rPr>
                <w:rFonts w:ascii="Arial" w:hAnsi="Arial" w:cs="Arial"/>
                <w:sz w:val="20"/>
              </w:rPr>
            </w:pPr>
          </w:p>
          <w:p w14:paraId="57802338"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791CC752" w14:textId="77777777" w:rsidR="00D1333A" w:rsidRPr="00882DC1" w:rsidRDefault="00D1333A" w:rsidP="00673DCF">
            <w:pPr>
              <w:rPr>
                <w:rFonts w:ascii="Arial" w:hAnsi="Arial" w:cs="Arial"/>
                <w:sz w:val="20"/>
              </w:rPr>
            </w:pPr>
            <w:r w:rsidRPr="00882DC1">
              <w:rPr>
                <w:rFonts w:ascii="Arial" w:hAnsi="Arial" w:cs="Arial"/>
                <w:sz w:val="20"/>
              </w:rPr>
              <w:t>ACSIS129</w:t>
            </w:r>
          </w:p>
          <w:p w14:paraId="04FD978A" w14:textId="77777777" w:rsidR="00D1333A" w:rsidRPr="00882DC1" w:rsidRDefault="00D1333A" w:rsidP="00673DCF">
            <w:pPr>
              <w:rPr>
                <w:rFonts w:ascii="Arial" w:hAnsi="Arial" w:cs="Arial"/>
                <w:sz w:val="20"/>
              </w:rPr>
            </w:pPr>
            <w:r w:rsidRPr="00882DC1">
              <w:rPr>
                <w:rFonts w:ascii="Arial" w:hAnsi="Arial" w:cs="Arial"/>
                <w:sz w:val="20"/>
              </w:rPr>
              <w:t>ACSIS131</w:t>
            </w:r>
          </w:p>
          <w:p w14:paraId="0FAB41EF" w14:textId="77777777" w:rsidR="00D1333A" w:rsidRPr="00882DC1" w:rsidRDefault="00D1333A" w:rsidP="00673DCF">
            <w:pPr>
              <w:rPr>
                <w:rFonts w:ascii="Arial" w:hAnsi="Arial" w:cs="Arial"/>
                <w:sz w:val="20"/>
              </w:rPr>
            </w:pPr>
            <w:r w:rsidRPr="00882DC1">
              <w:rPr>
                <w:rFonts w:ascii="Arial" w:hAnsi="Arial" w:cs="Arial"/>
                <w:sz w:val="20"/>
              </w:rPr>
              <w:t>ACSIS132</w:t>
            </w:r>
          </w:p>
          <w:p w14:paraId="191240F0" w14:textId="380D152A" w:rsidR="00D1333A" w:rsidRPr="00882DC1" w:rsidRDefault="00D1333A" w:rsidP="004A3E11">
            <w:pPr>
              <w:rPr>
                <w:rFonts w:ascii="Arial" w:hAnsi="Arial" w:cs="Arial"/>
              </w:rPr>
            </w:pPr>
            <w:r w:rsidRPr="00882DC1">
              <w:rPr>
                <w:rFonts w:ascii="Arial" w:hAnsi="Arial" w:cs="Arial"/>
                <w:sz w:val="20"/>
              </w:rPr>
              <w:t>ACSIS133</w:t>
            </w:r>
          </w:p>
        </w:tc>
        <w:tc>
          <w:tcPr>
            <w:tcW w:w="4016" w:type="dxa"/>
            <w:vMerge w:val="restart"/>
          </w:tcPr>
          <w:p w14:paraId="17FDFC61" w14:textId="58B7AA6F"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05C7E078" w14:textId="59FFF497"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4A3E11" w:rsidRPr="00882DC1">
              <w:rPr>
                <w:rFonts w:ascii="Arial" w:hAnsi="Arial" w:cs="Arial"/>
                <w:sz w:val="20"/>
              </w:rPr>
              <w:t xml:space="preserve"> solstice and equinox</w:t>
            </w:r>
          </w:p>
          <w:p w14:paraId="6F0C473F" w14:textId="1D7D0619" w:rsidR="00D1333A" w:rsidRPr="00882DC1" w:rsidRDefault="00606FB4" w:rsidP="00982B2B">
            <w:pPr>
              <w:rPr>
                <w:rFonts w:ascii="Arial" w:hAnsi="Arial" w:cs="Arial"/>
                <w:sz w:val="20"/>
              </w:rPr>
            </w:pPr>
            <w:r>
              <w:rPr>
                <w:rFonts w:ascii="Arial" w:hAnsi="Arial" w:cs="Arial"/>
                <w:sz w:val="20"/>
              </w:rPr>
              <w:t>• r</w:t>
            </w:r>
            <w:r w:rsidR="00D1333A" w:rsidRPr="00882DC1">
              <w:rPr>
                <w:rFonts w:ascii="Arial" w:hAnsi="Arial" w:cs="Arial"/>
                <w:sz w:val="20"/>
              </w:rPr>
              <w:t>elate</w:t>
            </w:r>
            <w:r w:rsidR="004A3E11" w:rsidRPr="00882DC1">
              <w:rPr>
                <w:rFonts w:ascii="Arial" w:hAnsi="Arial" w:cs="Arial"/>
                <w:sz w:val="20"/>
              </w:rPr>
              <w:t xml:space="preserve"> the different seasons to the relative positions of the Sun and Earth</w:t>
            </w:r>
            <w:r>
              <w:rPr>
                <w:rFonts w:ascii="Arial" w:hAnsi="Arial" w:cs="Arial"/>
                <w:sz w:val="20"/>
              </w:rPr>
              <w:t>.</w:t>
            </w:r>
          </w:p>
        </w:tc>
        <w:tc>
          <w:tcPr>
            <w:tcW w:w="4016" w:type="dxa"/>
            <w:vMerge w:val="restart"/>
          </w:tcPr>
          <w:p w14:paraId="34E54201" w14:textId="77777777" w:rsidR="00D1333A" w:rsidRPr="00882DC1" w:rsidRDefault="00D1333A" w:rsidP="00982B2B">
            <w:pPr>
              <w:rPr>
                <w:rFonts w:ascii="Arial" w:hAnsi="Arial" w:cs="Arial"/>
                <w:b/>
                <w:sz w:val="20"/>
              </w:rPr>
            </w:pPr>
            <w:r w:rsidRPr="00882DC1">
              <w:rPr>
                <w:rFonts w:ascii="Arial" w:hAnsi="Arial" w:cs="Arial"/>
                <w:b/>
                <w:sz w:val="20"/>
              </w:rPr>
              <w:t>Challenge 9.3</w:t>
            </w:r>
          </w:p>
          <w:p w14:paraId="5A21EA77" w14:textId="77777777" w:rsidR="00D1333A" w:rsidRPr="00882DC1" w:rsidRDefault="00D1333A" w:rsidP="00982B2B">
            <w:pPr>
              <w:rPr>
                <w:rFonts w:ascii="Arial" w:hAnsi="Arial" w:cs="Arial"/>
                <w:i/>
                <w:sz w:val="20"/>
              </w:rPr>
            </w:pPr>
            <w:r w:rsidRPr="00882DC1">
              <w:rPr>
                <w:rFonts w:ascii="Arial" w:hAnsi="Arial" w:cs="Arial"/>
                <w:i/>
                <w:sz w:val="20"/>
              </w:rPr>
              <w:t>Modelling the seasons</w:t>
            </w:r>
          </w:p>
          <w:p w14:paraId="6B4386A9" w14:textId="755D328A" w:rsidR="00D1333A" w:rsidRPr="00882DC1" w:rsidRDefault="0093653B" w:rsidP="00982B2B">
            <w:pPr>
              <w:rPr>
                <w:rFonts w:ascii="Arial" w:hAnsi="Arial" w:cs="Arial"/>
                <w:sz w:val="20"/>
              </w:rPr>
            </w:pPr>
            <w:r w:rsidRPr="00882DC1">
              <w:rPr>
                <w:rFonts w:ascii="Arial" w:hAnsi="Arial" w:cs="Arial"/>
                <w:sz w:val="20"/>
              </w:rPr>
              <w:t>Students model the seasons on Earth using a light globe and a basketball.</w:t>
            </w:r>
          </w:p>
          <w:p w14:paraId="7964ACAF" w14:textId="77777777" w:rsidR="00D1333A" w:rsidRPr="00882DC1" w:rsidRDefault="00D1333A" w:rsidP="00982B2B">
            <w:pPr>
              <w:rPr>
                <w:rFonts w:ascii="Arial" w:hAnsi="Arial" w:cs="Arial"/>
                <w:b/>
                <w:sz w:val="20"/>
              </w:rPr>
            </w:pPr>
          </w:p>
          <w:p w14:paraId="26419B8E" w14:textId="77777777" w:rsidR="004A3E11" w:rsidRPr="00882DC1" w:rsidRDefault="004A3E11" w:rsidP="00982B2B">
            <w:pPr>
              <w:rPr>
                <w:rFonts w:ascii="Arial" w:hAnsi="Arial" w:cs="Arial"/>
                <w:b/>
                <w:sz w:val="20"/>
              </w:rPr>
            </w:pPr>
            <w:r w:rsidRPr="00882DC1">
              <w:rPr>
                <w:rFonts w:ascii="Arial" w:hAnsi="Arial" w:cs="Arial"/>
                <w:b/>
                <w:sz w:val="20"/>
              </w:rPr>
              <w:t xml:space="preserve">Understanding seasons </w:t>
            </w:r>
          </w:p>
          <w:p w14:paraId="45163BDD" w14:textId="0271B144" w:rsidR="004A3E11" w:rsidRPr="00882DC1" w:rsidRDefault="004A3E11" w:rsidP="00982B2B">
            <w:pPr>
              <w:rPr>
                <w:rFonts w:ascii="Arial" w:hAnsi="Arial" w:cs="Arial"/>
                <w:sz w:val="20"/>
              </w:rPr>
            </w:pPr>
            <w:r w:rsidRPr="00882DC1">
              <w:rPr>
                <w:rFonts w:ascii="Arial" w:hAnsi="Arial" w:cs="Arial"/>
                <w:sz w:val="20"/>
              </w:rPr>
              <w:t xml:space="preserve">Students can find out more about the </w:t>
            </w:r>
            <w:r w:rsidR="005F3F1F" w:rsidRPr="00882DC1">
              <w:rPr>
                <w:rFonts w:ascii="Arial" w:hAnsi="Arial" w:cs="Arial"/>
                <w:sz w:val="20"/>
              </w:rPr>
              <w:t>different</w:t>
            </w:r>
            <w:r w:rsidRPr="00882DC1">
              <w:rPr>
                <w:rFonts w:ascii="Arial" w:hAnsi="Arial" w:cs="Arial"/>
                <w:sz w:val="20"/>
              </w:rPr>
              <w:t xml:space="preserve"> conditions </w:t>
            </w:r>
            <w:r w:rsidR="005F3F1F" w:rsidRPr="00882DC1">
              <w:rPr>
                <w:rFonts w:ascii="Arial" w:hAnsi="Arial" w:cs="Arial"/>
                <w:sz w:val="20"/>
              </w:rPr>
              <w:t>of</w:t>
            </w:r>
            <w:r w:rsidRPr="00882DC1">
              <w:rPr>
                <w:rFonts w:ascii="Arial" w:hAnsi="Arial" w:cs="Arial"/>
                <w:sz w:val="20"/>
              </w:rPr>
              <w:t xml:space="preserve"> the seasons</w:t>
            </w:r>
            <w:r w:rsidR="005F3F1F" w:rsidRPr="00882DC1">
              <w:rPr>
                <w:rFonts w:ascii="Arial" w:hAnsi="Arial" w:cs="Arial"/>
                <w:sz w:val="20"/>
              </w:rPr>
              <w:t>, including the angle of sunlight, at the University of Nebraska</w:t>
            </w:r>
            <w:r w:rsidR="00606FB4">
              <w:rPr>
                <w:rFonts w:ascii="Arial" w:hAnsi="Arial" w:cs="Arial"/>
                <w:sz w:val="20"/>
              </w:rPr>
              <w:t>-</w:t>
            </w:r>
            <w:r w:rsidR="005F3F1F" w:rsidRPr="00882DC1">
              <w:rPr>
                <w:rFonts w:ascii="Arial" w:hAnsi="Arial" w:cs="Arial"/>
                <w:sz w:val="20"/>
              </w:rPr>
              <w:t>Lincoln website.</w:t>
            </w:r>
          </w:p>
        </w:tc>
        <w:tc>
          <w:tcPr>
            <w:tcW w:w="4016" w:type="dxa"/>
          </w:tcPr>
          <w:p w14:paraId="43F8060C" w14:textId="023C2870"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1D0CC54A" w14:textId="18201284" w:rsidR="00D1333A" w:rsidRPr="00882DC1" w:rsidRDefault="00D1333A" w:rsidP="00982B2B">
            <w:pPr>
              <w:rPr>
                <w:rFonts w:ascii="Arial" w:hAnsi="Arial" w:cs="Arial"/>
                <w:sz w:val="20"/>
              </w:rPr>
            </w:pPr>
            <w:r w:rsidRPr="00882DC1">
              <w:rPr>
                <w:rFonts w:ascii="Arial" w:hAnsi="Arial" w:cs="Arial"/>
                <w:sz w:val="20"/>
              </w:rPr>
              <w:t>• Check your learning, page 161</w:t>
            </w:r>
          </w:p>
          <w:p w14:paraId="35E17FAD" w14:textId="7D602722" w:rsidR="00D1333A" w:rsidRPr="00882DC1" w:rsidRDefault="00D1333A" w:rsidP="00982B2B">
            <w:pPr>
              <w:rPr>
                <w:rFonts w:ascii="Arial" w:hAnsi="Arial" w:cs="Arial"/>
                <w:sz w:val="20"/>
              </w:rPr>
            </w:pPr>
            <w:r w:rsidRPr="00882DC1">
              <w:rPr>
                <w:rFonts w:ascii="Arial" w:hAnsi="Arial" w:cs="Arial"/>
                <w:sz w:val="20"/>
              </w:rPr>
              <w:t>• Challenge 9.3, page 212</w:t>
            </w:r>
          </w:p>
          <w:p w14:paraId="1F9E6F72" w14:textId="77777777" w:rsidR="00D1333A" w:rsidRPr="00882DC1" w:rsidRDefault="00D1333A" w:rsidP="00B26374">
            <w:pPr>
              <w:rPr>
                <w:rFonts w:ascii="Arial" w:hAnsi="Arial" w:cs="Arial"/>
                <w:sz w:val="20"/>
              </w:rPr>
            </w:pPr>
          </w:p>
        </w:tc>
      </w:tr>
      <w:tr w:rsidR="00B93192" w:rsidRPr="00882DC1" w14:paraId="631DCAD4" w14:textId="77777777" w:rsidTr="00606FB4">
        <w:trPr>
          <w:trHeight w:val="3219"/>
        </w:trPr>
        <w:tc>
          <w:tcPr>
            <w:tcW w:w="1684" w:type="dxa"/>
            <w:vMerge/>
          </w:tcPr>
          <w:p w14:paraId="7E3F3D88" w14:textId="3DF9524E" w:rsidR="00B93192" w:rsidRPr="00882DC1" w:rsidRDefault="00B93192" w:rsidP="00982B2B">
            <w:pPr>
              <w:rPr>
                <w:rFonts w:ascii="Arial" w:hAnsi="Arial" w:cs="Arial"/>
                <w:b/>
                <w:sz w:val="20"/>
              </w:rPr>
            </w:pPr>
          </w:p>
        </w:tc>
        <w:tc>
          <w:tcPr>
            <w:tcW w:w="1685" w:type="dxa"/>
            <w:vMerge/>
          </w:tcPr>
          <w:p w14:paraId="208FABCF"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5B287314" w14:textId="6C51FE24" w:rsidR="00B93192" w:rsidRPr="00882DC1" w:rsidRDefault="00B93192" w:rsidP="00982B2B">
            <w:pPr>
              <w:pStyle w:val="ListParagraph"/>
              <w:numPr>
                <w:ilvl w:val="0"/>
                <w:numId w:val="4"/>
              </w:numPr>
              <w:ind w:left="352"/>
              <w:rPr>
                <w:rFonts w:ascii="Arial" w:hAnsi="Arial" w:cs="Arial"/>
              </w:rPr>
            </w:pPr>
          </w:p>
        </w:tc>
        <w:tc>
          <w:tcPr>
            <w:tcW w:w="4016" w:type="dxa"/>
            <w:vMerge/>
          </w:tcPr>
          <w:p w14:paraId="39D3BD07" w14:textId="77777777" w:rsidR="00B93192" w:rsidRPr="00882DC1" w:rsidRDefault="00B93192" w:rsidP="00982B2B">
            <w:pPr>
              <w:ind w:left="-8"/>
              <w:rPr>
                <w:rFonts w:ascii="Arial" w:hAnsi="Arial" w:cs="Arial"/>
                <w:b/>
                <w:sz w:val="20"/>
              </w:rPr>
            </w:pPr>
          </w:p>
        </w:tc>
        <w:tc>
          <w:tcPr>
            <w:tcW w:w="4016" w:type="dxa"/>
          </w:tcPr>
          <w:p w14:paraId="44E0891D"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2954DEE2" w14:textId="43A61272" w:rsidR="004A3E11" w:rsidRPr="00882DC1" w:rsidRDefault="004A3E11" w:rsidP="004A3E11">
            <w:pPr>
              <w:rPr>
                <w:rFonts w:ascii="Arial" w:hAnsi="Arial" w:cs="Arial"/>
                <w:sz w:val="20"/>
              </w:rPr>
            </w:pPr>
            <w:r w:rsidRPr="00882DC1">
              <w:rPr>
                <w:rFonts w:ascii="Arial" w:hAnsi="Arial" w:cs="Arial"/>
                <w:sz w:val="20"/>
              </w:rPr>
              <w:t>The University of Nebraska</w:t>
            </w:r>
            <w:r w:rsidR="00606FB4">
              <w:rPr>
                <w:rFonts w:ascii="Arial" w:hAnsi="Arial" w:cs="Arial"/>
                <w:sz w:val="20"/>
              </w:rPr>
              <w:t>-</w:t>
            </w:r>
            <w:r w:rsidRPr="00882DC1">
              <w:rPr>
                <w:rFonts w:ascii="Arial" w:hAnsi="Arial" w:cs="Arial"/>
                <w:sz w:val="20"/>
              </w:rPr>
              <w:t>Lincoln website has a stimulator of the seasons on Earth at:</w:t>
            </w:r>
          </w:p>
          <w:p w14:paraId="2301F018" w14:textId="3A25B6A6" w:rsidR="004A3E11" w:rsidRPr="00882DC1" w:rsidRDefault="003473AF" w:rsidP="004A3E11">
            <w:pPr>
              <w:rPr>
                <w:rFonts w:ascii="Arial" w:hAnsi="Arial" w:cs="Arial"/>
                <w:sz w:val="20"/>
              </w:rPr>
            </w:pPr>
            <w:hyperlink r:id="rId10" w:history="1">
              <w:r w:rsidR="004A3E11" w:rsidRPr="00882DC1">
                <w:rPr>
                  <w:rStyle w:val="Hyperlink"/>
                  <w:rFonts w:ascii="Arial" w:hAnsi="Arial" w:cs="Arial"/>
                  <w:sz w:val="20"/>
                </w:rPr>
                <w:t>http://astro.unl.edu/naap/motion1/animations/seasons_ecliptic.html</w:t>
              </w:r>
            </w:hyperlink>
            <w:r w:rsidR="004A3E11" w:rsidRPr="00882DC1">
              <w:rPr>
                <w:rFonts w:ascii="Arial" w:hAnsi="Arial" w:cs="Arial"/>
                <w:sz w:val="20"/>
              </w:rPr>
              <w:t xml:space="preserve"> </w:t>
            </w:r>
          </w:p>
          <w:p w14:paraId="0AE73661" w14:textId="77777777" w:rsidR="00B93192" w:rsidRPr="00882DC1" w:rsidRDefault="00B93192" w:rsidP="00982B2B">
            <w:pPr>
              <w:rPr>
                <w:rFonts w:ascii="Arial" w:hAnsi="Arial" w:cs="Arial"/>
                <w:sz w:val="20"/>
              </w:rPr>
            </w:pPr>
          </w:p>
        </w:tc>
      </w:tr>
      <w:tr w:rsidR="00D1333A" w:rsidRPr="00882DC1" w14:paraId="5C12D1D9" w14:textId="77777777" w:rsidTr="00744478">
        <w:tc>
          <w:tcPr>
            <w:tcW w:w="1684" w:type="dxa"/>
            <w:vMerge w:val="restart"/>
          </w:tcPr>
          <w:p w14:paraId="08FB0B93" w14:textId="1C648B55" w:rsidR="00D1333A" w:rsidRPr="00882DC1" w:rsidRDefault="00D1333A" w:rsidP="00982B2B">
            <w:pPr>
              <w:rPr>
                <w:rFonts w:ascii="Arial" w:hAnsi="Arial" w:cs="Arial"/>
                <w:b/>
                <w:sz w:val="20"/>
              </w:rPr>
            </w:pPr>
            <w:r w:rsidRPr="00882DC1">
              <w:rPr>
                <w:rFonts w:ascii="Arial" w:hAnsi="Arial" w:cs="Arial"/>
                <w:b/>
                <w:sz w:val="20"/>
              </w:rPr>
              <w:t>9.4 Astronomers explore space</w:t>
            </w:r>
          </w:p>
          <w:p w14:paraId="21F7B0BD" w14:textId="77777777" w:rsidR="00D1333A" w:rsidRPr="00882DC1" w:rsidRDefault="00D1333A" w:rsidP="00982B2B">
            <w:pPr>
              <w:rPr>
                <w:rFonts w:ascii="Arial" w:hAnsi="Arial" w:cs="Arial"/>
                <w:b/>
                <w:sz w:val="20"/>
              </w:rPr>
            </w:pPr>
          </w:p>
          <w:p w14:paraId="36440E30" w14:textId="7E5B731A" w:rsidR="00D1333A" w:rsidRPr="00882DC1" w:rsidRDefault="00D1333A" w:rsidP="00982B2B">
            <w:pPr>
              <w:rPr>
                <w:rFonts w:ascii="Arial" w:hAnsi="Arial" w:cs="Arial"/>
                <w:b/>
                <w:sz w:val="20"/>
              </w:rPr>
            </w:pPr>
            <w:r w:rsidRPr="00882DC1">
              <w:rPr>
                <w:rFonts w:ascii="Arial" w:hAnsi="Arial" w:cs="Arial"/>
                <w:b/>
                <w:sz w:val="20"/>
              </w:rPr>
              <w:t>(pages 162</w:t>
            </w:r>
            <w:r w:rsidR="00606FB4">
              <w:rPr>
                <w:rFonts w:ascii="Arial" w:hAnsi="Arial" w:cs="Arial"/>
                <w:b/>
                <w:sz w:val="20"/>
              </w:rPr>
              <w:t>–</w:t>
            </w:r>
            <w:r w:rsidRPr="00882DC1">
              <w:rPr>
                <w:rFonts w:ascii="Arial" w:hAnsi="Arial" w:cs="Arial"/>
                <w:b/>
                <w:sz w:val="20"/>
              </w:rPr>
              <w:t>163)</w:t>
            </w:r>
          </w:p>
          <w:p w14:paraId="6BE124DF" w14:textId="57B8CF65" w:rsidR="00D1333A" w:rsidRPr="00882DC1" w:rsidRDefault="00D1333A" w:rsidP="009A049A">
            <w:pPr>
              <w:rPr>
                <w:rFonts w:ascii="Arial" w:hAnsi="Arial" w:cs="Arial"/>
                <w:b/>
                <w:sz w:val="20"/>
              </w:rPr>
            </w:pPr>
          </w:p>
        </w:tc>
        <w:tc>
          <w:tcPr>
            <w:tcW w:w="1685" w:type="dxa"/>
            <w:vMerge w:val="restart"/>
          </w:tcPr>
          <w:p w14:paraId="16093FC0"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7BDF552E" w14:textId="77777777" w:rsidR="00D1333A" w:rsidRPr="00882DC1" w:rsidRDefault="00D1333A" w:rsidP="00673DCF">
            <w:pPr>
              <w:rPr>
                <w:rFonts w:ascii="Arial" w:hAnsi="Arial" w:cs="Arial"/>
                <w:sz w:val="20"/>
              </w:rPr>
            </w:pPr>
            <w:r w:rsidRPr="00882DC1">
              <w:rPr>
                <w:rFonts w:ascii="Arial" w:hAnsi="Arial" w:cs="Arial"/>
                <w:sz w:val="20"/>
              </w:rPr>
              <w:t>ACSSU115</w:t>
            </w:r>
          </w:p>
          <w:p w14:paraId="41D3BAE6" w14:textId="77777777" w:rsidR="00D1333A" w:rsidRPr="00882DC1" w:rsidRDefault="00D1333A" w:rsidP="00673DCF">
            <w:pPr>
              <w:rPr>
                <w:rFonts w:ascii="Arial" w:hAnsi="Arial" w:cs="Arial"/>
                <w:sz w:val="20"/>
              </w:rPr>
            </w:pPr>
          </w:p>
          <w:p w14:paraId="72B5E6B0"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475FE5AC" w14:textId="77777777" w:rsidR="00D1333A" w:rsidRPr="00882DC1" w:rsidRDefault="00D1333A" w:rsidP="00673DCF">
            <w:pPr>
              <w:rPr>
                <w:rFonts w:ascii="Arial" w:hAnsi="Arial" w:cs="Arial"/>
                <w:sz w:val="20"/>
              </w:rPr>
            </w:pPr>
            <w:r w:rsidRPr="00882DC1">
              <w:rPr>
                <w:rFonts w:ascii="Arial" w:hAnsi="Arial" w:cs="Arial"/>
                <w:sz w:val="20"/>
              </w:rPr>
              <w:t>ACSHE119</w:t>
            </w:r>
          </w:p>
          <w:p w14:paraId="44FADB83" w14:textId="77777777" w:rsidR="00D1333A" w:rsidRPr="00882DC1" w:rsidRDefault="00D1333A" w:rsidP="00673DCF">
            <w:pPr>
              <w:rPr>
                <w:rFonts w:ascii="Arial" w:hAnsi="Arial" w:cs="Arial"/>
                <w:sz w:val="20"/>
              </w:rPr>
            </w:pPr>
            <w:r w:rsidRPr="00882DC1">
              <w:rPr>
                <w:rFonts w:ascii="Arial" w:hAnsi="Arial" w:cs="Arial"/>
                <w:sz w:val="20"/>
              </w:rPr>
              <w:t>ACSHE223</w:t>
            </w:r>
          </w:p>
          <w:p w14:paraId="7CA402A4" w14:textId="77777777" w:rsidR="00D1333A" w:rsidRPr="00882DC1" w:rsidRDefault="00D1333A" w:rsidP="00673DCF">
            <w:pPr>
              <w:rPr>
                <w:rFonts w:ascii="Arial" w:hAnsi="Arial" w:cs="Arial"/>
                <w:sz w:val="20"/>
              </w:rPr>
            </w:pPr>
          </w:p>
          <w:p w14:paraId="3B063E1F"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2EC0D562" w14:textId="643EB331" w:rsidR="00D1333A" w:rsidRPr="00882DC1" w:rsidRDefault="00D1333A" w:rsidP="005F3F1F">
            <w:pPr>
              <w:rPr>
                <w:rFonts w:ascii="Arial" w:hAnsi="Arial" w:cs="Arial"/>
              </w:rPr>
            </w:pPr>
            <w:r w:rsidRPr="00882DC1">
              <w:rPr>
                <w:rFonts w:ascii="Arial" w:hAnsi="Arial" w:cs="Arial"/>
                <w:sz w:val="20"/>
              </w:rPr>
              <w:t>ACSIS133</w:t>
            </w:r>
          </w:p>
        </w:tc>
        <w:tc>
          <w:tcPr>
            <w:tcW w:w="4016" w:type="dxa"/>
            <w:vMerge w:val="restart"/>
          </w:tcPr>
          <w:p w14:paraId="6DF02A3F" w14:textId="42BEDA13" w:rsidR="00D1333A" w:rsidRPr="00882DC1" w:rsidRDefault="00D1333A" w:rsidP="002B5C49">
            <w:pPr>
              <w:pStyle w:val="label1"/>
              <w:rPr>
                <w:rFonts w:ascii="Arial" w:hAnsi="Arial" w:cs="Arial"/>
              </w:rPr>
            </w:pPr>
            <w:r w:rsidRPr="00882DC1">
              <w:rPr>
                <w:rFonts w:ascii="Arial" w:hAnsi="Arial" w:cs="Arial"/>
              </w:rPr>
              <w:t>By the end of this unit, students should be able to:</w:t>
            </w:r>
          </w:p>
          <w:p w14:paraId="31919B1D" w14:textId="76CC4E5F" w:rsidR="00D1333A" w:rsidRPr="00882DC1" w:rsidRDefault="00606FB4" w:rsidP="002B5C49">
            <w:pPr>
              <w:rPr>
                <w:rFonts w:ascii="Arial" w:hAnsi="Arial" w:cs="Arial"/>
                <w:sz w:val="20"/>
              </w:rPr>
            </w:pPr>
            <w:r>
              <w:rPr>
                <w:rFonts w:ascii="Arial" w:hAnsi="Arial" w:cs="Arial"/>
                <w:sz w:val="20"/>
              </w:rPr>
              <w:t>• d</w:t>
            </w:r>
            <w:r w:rsidR="00D1333A" w:rsidRPr="00882DC1">
              <w:rPr>
                <w:rFonts w:ascii="Arial" w:hAnsi="Arial" w:cs="Arial"/>
                <w:sz w:val="20"/>
              </w:rPr>
              <w:t>efine</w:t>
            </w:r>
            <w:r w:rsidR="005F3F1F" w:rsidRPr="00882DC1">
              <w:rPr>
                <w:rFonts w:ascii="Arial" w:hAnsi="Arial" w:cs="Arial"/>
                <w:sz w:val="20"/>
              </w:rPr>
              <w:t xml:space="preserve"> telescope, astronomer and astronomy</w:t>
            </w:r>
          </w:p>
          <w:p w14:paraId="20C6DC0F" w14:textId="62538B9A" w:rsidR="00D1333A" w:rsidRPr="00882DC1" w:rsidRDefault="00606FB4" w:rsidP="005F3F1F">
            <w:pPr>
              <w:rPr>
                <w:rFonts w:ascii="Arial" w:hAnsi="Arial" w:cs="Arial"/>
                <w:sz w:val="20"/>
              </w:rPr>
            </w:pPr>
            <w:r>
              <w:rPr>
                <w:rFonts w:ascii="Arial" w:hAnsi="Arial" w:cs="Arial"/>
                <w:sz w:val="20"/>
              </w:rPr>
              <w:t>• p</w:t>
            </w:r>
            <w:r w:rsidR="00D1333A" w:rsidRPr="00882DC1">
              <w:rPr>
                <w:rFonts w:ascii="Arial" w:hAnsi="Arial" w:cs="Arial"/>
                <w:sz w:val="20"/>
              </w:rPr>
              <w:t>rovide examples of</w:t>
            </w:r>
            <w:r w:rsidR="005F3F1F" w:rsidRPr="00882DC1">
              <w:rPr>
                <w:rFonts w:ascii="Arial" w:hAnsi="Arial" w:cs="Arial"/>
                <w:sz w:val="20"/>
              </w:rPr>
              <w:t xml:space="preserve"> some information that was learnt about the solar system through the use of telescopes and other technology</w:t>
            </w:r>
          </w:p>
          <w:p w14:paraId="503F13A6" w14:textId="5A1780E2" w:rsidR="00D1333A" w:rsidRPr="00882DC1" w:rsidRDefault="00606FB4" w:rsidP="00982B2B">
            <w:pPr>
              <w:rPr>
                <w:rFonts w:ascii="Arial" w:hAnsi="Arial" w:cs="Arial"/>
                <w:sz w:val="20"/>
              </w:rPr>
            </w:pPr>
            <w:r>
              <w:rPr>
                <w:rFonts w:ascii="Arial" w:hAnsi="Arial" w:cs="Arial"/>
                <w:sz w:val="20"/>
              </w:rPr>
              <w:t>• r</w:t>
            </w:r>
            <w:r w:rsidR="00D1333A" w:rsidRPr="00882DC1">
              <w:rPr>
                <w:rFonts w:ascii="Arial" w:hAnsi="Arial" w:cs="Arial"/>
                <w:sz w:val="20"/>
              </w:rPr>
              <w:t>elate</w:t>
            </w:r>
            <w:r w:rsidR="005F3F1F" w:rsidRPr="00882DC1">
              <w:rPr>
                <w:rFonts w:ascii="Arial" w:hAnsi="Arial" w:cs="Arial"/>
                <w:sz w:val="20"/>
              </w:rPr>
              <w:t xml:space="preserve"> developments in scientific understanding to developments in technology</w:t>
            </w:r>
            <w:r>
              <w:rPr>
                <w:rFonts w:ascii="Arial" w:hAnsi="Arial" w:cs="Arial"/>
                <w:sz w:val="20"/>
              </w:rPr>
              <w:t>.</w:t>
            </w:r>
          </w:p>
        </w:tc>
        <w:tc>
          <w:tcPr>
            <w:tcW w:w="4016" w:type="dxa"/>
            <w:vMerge w:val="restart"/>
          </w:tcPr>
          <w:p w14:paraId="2B2AAB2D" w14:textId="77777777" w:rsidR="00D1333A" w:rsidRPr="00882DC1" w:rsidRDefault="005F3F1F" w:rsidP="00982B2B">
            <w:pPr>
              <w:rPr>
                <w:rFonts w:ascii="Arial" w:hAnsi="Arial" w:cs="Arial"/>
                <w:b/>
                <w:sz w:val="20"/>
              </w:rPr>
            </w:pPr>
            <w:r w:rsidRPr="00882DC1">
              <w:rPr>
                <w:rFonts w:ascii="Arial" w:hAnsi="Arial" w:cs="Arial"/>
                <w:b/>
                <w:sz w:val="20"/>
              </w:rPr>
              <w:t xml:space="preserve">Hubble Space Telescope </w:t>
            </w:r>
          </w:p>
          <w:p w14:paraId="656BEEB8" w14:textId="77777777" w:rsidR="005F3F1F" w:rsidRPr="00882DC1" w:rsidRDefault="005F3F1F" w:rsidP="00982B2B">
            <w:pPr>
              <w:rPr>
                <w:rFonts w:ascii="Arial" w:hAnsi="Arial" w:cs="Arial"/>
                <w:sz w:val="20"/>
              </w:rPr>
            </w:pPr>
            <w:r w:rsidRPr="00882DC1">
              <w:rPr>
                <w:rFonts w:ascii="Arial" w:hAnsi="Arial" w:cs="Arial"/>
                <w:sz w:val="20"/>
              </w:rPr>
              <w:t>Students can investigate the history and importance of the Hubble Space Telescope.</w:t>
            </w:r>
          </w:p>
          <w:p w14:paraId="78B205BF" w14:textId="77777777" w:rsidR="005F3F1F" w:rsidRPr="00882DC1" w:rsidRDefault="005F3F1F" w:rsidP="00982B2B">
            <w:pPr>
              <w:rPr>
                <w:rFonts w:ascii="Arial" w:hAnsi="Arial" w:cs="Arial"/>
                <w:sz w:val="20"/>
              </w:rPr>
            </w:pPr>
          </w:p>
          <w:p w14:paraId="4BB9550A" w14:textId="77777777" w:rsidR="005F3F1F" w:rsidRPr="00882DC1" w:rsidRDefault="005F3F1F" w:rsidP="00982B2B">
            <w:pPr>
              <w:rPr>
                <w:rFonts w:ascii="Arial" w:hAnsi="Arial" w:cs="Arial"/>
                <w:b/>
                <w:sz w:val="20"/>
              </w:rPr>
            </w:pPr>
            <w:r w:rsidRPr="00882DC1">
              <w:rPr>
                <w:rFonts w:ascii="Arial" w:hAnsi="Arial" w:cs="Arial"/>
                <w:b/>
                <w:sz w:val="20"/>
              </w:rPr>
              <w:t>Mars Exploration Rovers</w:t>
            </w:r>
          </w:p>
          <w:p w14:paraId="1EE1AE55" w14:textId="457C525C" w:rsidR="005F3F1F" w:rsidRPr="00882DC1" w:rsidRDefault="005F3F1F" w:rsidP="00982B2B">
            <w:pPr>
              <w:rPr>
                <w:rFonts w:ascii="Arial" w:hAnsi="Arial" w:cs="Arial"/>
                <w:sz w:val="20"/>
              </w:rPr>
            </w:pPr>
            <w:r w:rsidRPr="00882DC1">
              <w:rPr>
                <w:rFonts w:ascii="Arial" w:hAnsi="Arial" w:cs="Arial"/>
                <w:sz w:val="20"/>
              </w:rPr>
              <w:t>Student can investigate the Mars Exploration Rover mission at the NASA website.</w:t>
            </w:r>
          </w:p>
        </w:tc>
        <w:tc>
          <w:tcPr>
            <w:tcW w:w="4016" w:type="dxa"/>
          </w:tcPr>
          <w:p w14:paraId="08AB9EBC" w14:textId="56A9FFCE"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3AF546F9" w14:textId="0A040DCE" w:rsidR="00D1333A" w:rsidRPr="00882DC1" w:rsidRDefault="00D1333A" w:rsidP="00982B2B">
            <w:pPr>
              <w:rPr>
                <w:rFonts w:ascii="Arial" w:hAnsi="Arial" w:cs="Arial"/>
                <w:sz w:val="20"/>
              </w:rPr>
            </w:pPr>
            <w:r w:rsidRPr="00882DC1">
              <w:rPr>
                <w:rFonts w:ascii="Arial" w:hAnsi="Arial" w:cs="Arial"/>
                <w:sz w:val="20"/>
              </w:rPr>
              <w:t>• Extend your understanding, page 163</w:t>
            </w:r>
          </w:p>
          <w:p w14:paraId="08706D03" w14:textId="77777777" w:rsidR="00D1333A" w:rsidRPr="00882DC1" w:rsidRDefault="00D1333A" w:rsidP="00B26374">
            <w:pPr>
              <w:rPr>
                <w:rFonts w:ascii="Arial" w:hAnsi="Arial" w:cs="Arial"/>
                <w:sz w:val="20"/>
              </w:rPr>
            </w:pPr>
          </w:p>
        </w:tc>
      </w:tr>
      <w:tr w:rsidR="00B93192" w:rsidRPr="00882DC1" w14:paraId="3B75048C" w14:textId="77777777" w:rsidTr="00744478">
        <w:trPr>
          <w:trHeight w:val="2349"/>
        </w:trPr>
        <w:tc>
          <w:tcPr>
            <w:tcW w:w="1684" w:type="dxa"/>
            <w:vMerge/>
          </w:tcPr>
          <w:p w14:paraId="59094FCA" w14:textId="200045A3" w:rsidR="00B93192" w:rsidRPr="00882DC1" w:rsidRDefault="00B93192" w:rsidP="00982B2B">
            <w:pPr>
              <w:rPr>
                <w:rFonts w:ascii="Arial" w:hAnsi="Arial" w:cs="Arial"/>
                <w:b/>
                <w:sz w:val="20"/>
              </w:rPr>
            </w:pPr>
          </w:p>
        </w:tc>
        <w:tc>
          <w:tcPr>
            <w:tcW w:w="1685" w:type="dxa"/>
            <w:vMerge/>
          </w:tcPr>
          <w:p w14:paraId="0587A079" w14:textId="77777777" w:rsidR="00B93192" w:rsidRPr="00882DC1" w:rsidRDefault="00B93192" w:rsidP="00982B2B">
            <w:pPr>
              <w:pStyle w:val="ListParagraph"/>
              <w:numPr>
                <w:ilvl w:val="0"/>
                <w:numId w:val="4"/>
              </w:numPr>
              <w:ind w:left="352"/>
              <w:rPr>
                <w:rFonts w:ascii="Arial" w:hAnsi="Arial" w:cs="Arial"/>
              </w:rPr>
            </w:pPr>
          </w:p>
        </w:tc>
        <w:tc>
          <w:tcPr>
            <w:tcW w:w="4016" w:type="dxa"/>
            <w:vMerge/>
          </w:tcPr>
          <w:p w14:paraId="5546F00B" w14:textId="36C6D935" w:rsidR="00B93192" w:rsidRPr="00882DC1" w:rsidRDefault="00B93192" w:rsidP="00982B2B">
            <w:pPr>
              <w:pStyle w:val="ListParagraph"/>
              <w:numPr>
                <w:ilvl w:val="0"/>
                <w:numId w:val="4"/>
              </w:numPr>
              <w:ind w:left="352"/>
              <w:rPr>
                <w:rFonts w:ascii="Arial" w:hAnsi="Arial" w:cs="Arial"/>
              </w:rPr>
            </w:pPr>
          </w:p>
        </w:tc>
        <w:tc>
          <w:tcPr>
            <w:tcW w:w="4016" w:type="dxa"/>
            <w:vMerge/>
          </w:tcPr>
          <w:p w14:paraId="1D73B2E9" w14:textId="77777777" w:rsidR="00B93192" w:rsidRPr="00882DC1" w:rsidRDefault="00B93192" w:rsidP="00982B2B">
            <w:pPr>
              <w:ind w:left="-8"/>
              <w:rPr>
                <w:rFonts w:ascii="Arial" w:hAnsi="Arial" w:cs="Arial"/>
                <w:b/>
                <w:sz w:val="20"/>
              </w:rPr>
            </w:pPr>
          </w:p>
        </w:tc>
        <w:tc>
          <w:tcPr>
            <w:tcW w:w="4016" w:type="dxa"/>
          </w:tcPr>
          <w:p w14:paraId="77DAE503" w14:textId="77777777" w:rsidR="00B93192" w:rsidRPr="00882DC1" w:rsidRDefault="00B93192" w:rsidP="002B5C49">
            <w:pPr>
              <w:rPr>
                <w:rFonts w:ascii="Arial" w:hAnsi="Arial" w:cs="Arial"/>
                <w:b/>
                <w:sz w:val="20"/>
              </w:rPr>
            </w:pPr>
            <w:r w:rsidRPr="00882DC1">
              <w:rPr>
                <w:rFonts w:ascii="Arial" w:hAnsi="Arial" w:cs="Arial"/>
                <w:b/>
                <w:sz w:val="20"/>
              </w:rPr>
              <w:t>Additional resources</w:t>
            </w:r>
          </w:p>
          <w:p w14:paraId="19F64897" w14:textId="77777777" w:rsidR="00B93192" w:rsidRPr="00882DC1" w:rsidRDefault="005F3F1F" w:rsidP="0031266F">
            <w:pPr>
              <w:rPr>
                <w:rFonts w:ascii="Arial" w:hAnsi="Arial" w:cs="Arial"/>
                <w:sz w:val="20"/>
              </w:rPr>
            </w:pPr>
            <w:r w:rsidRPr="00882DC1">
              <w:rPr>
                <w:rFonts w:ascii="Arial" w:hAnsi="Arial" w:cs="Arial"/>
                <w:sz w:val="20"/>
              </w:rPr>
              <w:t xml:space="preserve">The </w:t>
            </w:r>
            <w:proofErr w:type="spellStart"/>
            <w:r w:rsidRPr="00882DC1">
              <w:rPr>
                <w:rFonts w:ascii="Arial" w:hAnsi="Arial" w:cs="Arial"/>
                <w:sz w:val="20"/>
              </w:rPr>
              <w:t>HubbleSite</w:t>
            </w:r>
            <w:proofErr w:type="spellEnd"/>
            <w:r w:rsidRPr="00882DC1">
              <w:rPr>
                <w:rFonts w:ascii="Arial" w:hAnsi="Arial" w:cs="Arial"/>
                <w:sz w:val="20"/>
              </w:rPr>
              <w:t xml:space="preserve"> has lots of information about the space telescope including a gallery of some of the images taken:</w:t>
            </w:r>
          </w:p>
          <w:p w14:paraId="4D706C96" w14:textId="77777777" w:rsidR="005F3F1F" w:rsidRPr="00882DC1" w:rsidRDefault="003473AF" w:rsidP="0031266F">
            <w:pPr>
              <w:rPr>
                <w:rFonts w:ascii="Arial" w:hAnsi="Arial" w:cs="Arial"/>
                <w:sz w:val="20"/>
              </w:rPr>
            </w:pPr>
            <w:hyperlink r:id="rId11" w:history="1">
              <w:r w:rsidR="005F3F1F" w:rsidRPr="00882DC1">
                <w:rPr>
                  <w:rStyle w:val="Hyperlink"/>
                  <w:rFonts w:ascii="Arial" w:hAnsi="Arial" w:cs="Arial"/>
                  <w:sz w:val="20"/>
                </w:rPr>
                <w:t>http://hubblesite.org/</w:t>
              </w:r>
            </w:hyperlink>
            <w:r w:rsidR="005F3F1F" w:rsidRPr="00882DC1">
              <w:rPr>
                <w:rFonts w:ascii="Arial" w:hAnsi="Arial" w:cs="Arial"/>
                <w:sz w:val="20"/>
              </w:rPr>
              <w:t xml:space="preserve"> </w:t>
            </w:r>
          </w:p>
          <w:p w14:paraId="6D02962C" w14:textId="77777777" w:rsidR="005F3F1F" w:rsidRPr="00882DC1" w:rsidRDefault="005F3F1F" w:rsidP="0031266F">
            <w:pPr>
              <w:rPr>
                <w:rFonts w:ascii="Arial" w:hAnsi="Arial" w:cs="Arial"/>
                <w:sz w:val="20"/>
              </w:rPr>
            </w:pPr>
          </w:p>
          <w:p w14:paraId="6B4BE513" w14:textId="77777777" w:rsidR="005F3F1F" w:rsidRPr="00882DC1" w:rsidRDefault="005F3F1F" w:rsidP="0031266F">
            <w:pPr>
              <w:rPr>
                <w:rFonts w:ascii="Arial" w:hAnsi="Arial" w:cs="Arial"/>
                <w:sz w:val="20"/>
              </w:rPr>
            </w:pPr>
            <w:r w:rsidRPr="00882DC1">
              <w:rPr>
                <w:rFonts w:ascii="Arial" w:hAnsi="Arial" w:cs="Arial"/>
                <w:sz w:val="20"/>
              </w:rPr>
              <w:t>This NASA website has information about Mars Exploration Rovers:</w:t>
            </w:r>
          </w:p>
          <w:p w14:paraId="2A167AE2" w14:textId="1D0D4FB0" w:rsidR="005F3F1F" w:rsidRPr="00882DC1" w:rsidRDefault="003473AF" w:rsidP="0031266F">
            <w:pPr>
              <w:rPr>
                <w:rFonts w:ascii="Arial" w:hAnsi="Arial" w:cs="Arial"/>
                <w:sz w:val="20"/>
              </w:rPr>
            </w:pPr>
            <w:hyperlink r:id="rId12" w:history="1">
              <w:r w:rsidR="005F3F1F" w:rsidRPr="00882DC1">
                <w:rPr>
                  <w:rStyle w:val="Hyperlink"/>
                  <w:rFonts w:ascii="Arial" w:hAnsi="Arial" w:cs="Arial"/>
                  <w:sz w:val="20"/>
                </w:rPr>
                <w:t>http://mars.nasa.gov/mer/home/</w:t>
              </w:r>
            </w:hyperlink>
            <w:r w:rsidR="005F3F1F" w:rsidRPr="00882DC1">
              <w:rPr>
                <w:rFonts w:ascii="Arial" w:hAnsi="Arial" w:cs="Arial"/>
                <w:sz w:val="20"/>
              </w:rPr>
              <w:t xml:space="preserve"> </w:t>
            </w:r>
          </w:p>
        </w:tc>
      </w:tr>
      <w:tr w:rsidR="00D1333A" w:rsidRPr="00882DC1" w14:paraId="3FCC4A29" w14:textId="77777777" w:rsidTr="00744478">
        <w:trPr>
          <w:trHeight w:val="3509"/>
        </w:trPr>
        <w:tc>
          <w:tcPr>
            <w:tcW w:w="1684" w:type="dxa"/>
          </w:tcPr>
          <w:p w14:paraId="6AD975EB" w14:textId="599FF5DF" w:rsidR="00D1333A" w:rsidRPr="00882DC1" w:rsidRDefault="00D1333A" w:rsidP="00982B2B">
            <w:pPr>
              <w:rPr>
                <w:rFonts w:ascii="Arial" w:hAnsi="Arial" w:cs="Arial"/>
                <w:b/>
                <w:sz w:val="20"/>
              </w:rPr>
            </w:pPr>
            <w:r w:rsidRPr="00882DC1">
              <w:rPr>
                <w:rFonts w:ascii="Arial" w:hAnsi="Arial" w:cs="Arial"/>
                <w:b/>
                <w:sz w:val="20"/>
              </w:rPr>
              <w:lastRenderedPageBreak/>
              <w:t>9 Review</w:t>
            </w:r>
          </w:p>
          <w:p w14:paraId="338DB1E8" w14:textId="77777777" w:rsidR="00D1333A" w:rsidRPr="00882DC1" w:rsidRDefault="00D1333A" w:rsidP="00982B2B">
            <w:pPr>
              <w:rPr>
                <w:rFonts w:ascii="Arial" w:hAnsi="Arial" w:cs="Arial"/>
                <w:b/>
                <w:sz w:val="20"/>
              </w:rPr>
            </w:pPr>
          </w:p>
          <w:p w14:paraId="5DEEDCBC" w14:textId="765D6C1B" w:rsidR="00D1333A" w:rsidRPr="00882DC1" w:rsidRDefault="00D1333A" w:rsidP="00982B2B">
            <w:pPr>
              <w:rPr>
                <w:rFonts w:ascii="Arial" w:hAnsi="Arial" w:cs="Arial"/>
                <w:b/>
                <w:sz w:val="20"/>
              </w:rPr>
            </w:pPr>
            <w:r w:rsidRPr="00882DC1">
              <w:rPr>
                <w:rFonts w:ascii="Arial" w:hAnsi="Arial" w:cs="Arial"/>
                <w:b/>
                <w:sz w:val="20"/>
              </w:rPr>
              <w:t>(pages 164</w:t>
            </w:r>
            <w:r w:rsidR="00606FB4">
              <w:rPr>
                <w:rFonts w:ascii="Arial" w:hAnsi="Arial" w:cs="Arial"/>
                <w:b/>
                <w:sz w:val="20"/>
              </w:rPr>
              <w:t>–</w:t>
            </w:r>
            <w:r w:rsidRPr="00882DC1">
              <w:rPr>
                <w:rFonts w:ascii="Arial" w:hAnsi="Arial" w:cs="Arial"/>
                <w:b/>
                <w:sz w:val="20"/>
              </w:rPr>
              <w:t>166)</w:t>
            </w:r>
          </w:p>
          <w:p w14:paraId="2F96EEC4" w14:textId="75C6690B" w:rsidR="00D1333A" w:rsidRPr="00882DC1" w:rsidRDefault="00D1333A" w:rsidP="009A049A">
            <w:pPr>
              <w:rPr>
                <w:rFonts w:ascii="Arial" w:hAnsi="Arial" w:cs="Arial"/>
                <w:b/>
                <w:sz w:val="20"/>
              </w:rPr>
            </w:pPr>
          </w:p>
        </w:tc>
        <w:tc>
          <w:tcPr>
            <w:tcW w:w="1685" w:type="dxa"/>
          </w:tcPr>
          <w:p w14:paraId="7D667A1F" w14:textId="77777777" w:rsidR="00D1333A" w:rsidRPr="00882DC1" w:rsidRDefault="00D1333A" w:rsidP="00673DCF">
            <w:pPr>
              <w:rPr>
                <w:rFonts w:ascii="Arial" w:hAnsi="Arial" w:cs="Arial"/>
                <w:i/>
                <w:sz w:val="20"/>
              </w:rPr>
            </w:pPr>
            <w:r w:rsidRPr="00882DC1">
              <w:rPr>
                <w:rFonts w:ascii="Arial" w:hAnsi="Arial" w:cs="Arial"/>
                <w:i/>
                <w:sz w:val="20"/>
              </w:rPr>
              <w:t xml:space="preserve">Science Understanding </w:t>
            </w:r>
          </w:p>
          <w:p w14:paraId="5F67F763" w14:textId="77777777" w:rsidR="00D1333A" w:rsidRPr="00882DC1" w:rsidRDefault="00D1333A" w:rsidP="00673DCF">
            <w:pPr>
              <w:rPr>
                <w:rFonts w:ascii="Arial" w:hAnsi="Arial" w:cs="Arial"/>
                <w:sz w:val="20"/>
              </w:rPr>
            </w:pPr>
            <w:r w:rsidRPr="00882DC1">
              <w:rPr>
                <w:rFonts w:ascii="Arial" w:hAnsi="Arial" w:cs="Arial"/>
                <w:sz w:val="20"/>
              </w:rPr>
              <w:t>ACSSU115</w:t>
            </w:r>
          </w:p>
          <w:p w14:paraId="328A822F" w14:textId="77777777" w:rsidR="00D1333A" w:rsidRPr="00882DC1" w:rsidRDefault="00D1333A" w:rsidP="00673DCF">
            <w:pPr>
              <w:rPr>
                <w:rFonts w:ascii="Arial" w:hAnsi="Arial" w:cs="Arial"/>
                <w:sz w:val="20"/>
              </w:rPr>
            </w:pPr>
          </w:p>
          <w:p w14:paraId="06B10A29" w14:textId="77777777" w:rsidR="00D1333A" w:rsidRPr="00882DC1" w:rsidRDefault="00D1333A" w:rsidP="00673DCF">
            <w:pPr>
              <w:rPr>
                <w:rFonts w:ascii="Arial" w:hAnsi="Arial" w:cs="Arial"/>
                <w:i/>
                <w:sz w:val="20"/>
              </w:rPr>
            </w:pPr>
            <w:r w:rsidRPr="00882DC1">
              <w:rPr>
                <w:rFonts w:ascii="Arial" w:hAnsi="Arial" w:cs="Arial"/>
                <w:i/>
                <w:sz w:val="20"/>
              </w:rPr>
              <w:t>Science as a Human Endeavour</w:t>
            </w:r>
          </w:p>
          <w:p w14:paraId="50DF8C81" w14:textId="77777777" w:rsidR="00D1333A" w:rsidRPr="00882DC1" w:rsidRDefault="00D1333A" w:rsidP="00673DCF">
            <w:pPr>
              <w:rPr>
                <w:rFonts w:ascii="Arial" w:hAnsi="Arial" w:cs="Arial"/>
                <w:sz w:val="20"/>
              </w:rPr>
            </w:pPr>
            <w:r w:rsidRPr="00882DC1">
              <w:rPr>
                <w:rFonts w:ascii="Arial" w:hAnsi="Arial" w:cs="Arial"/>
                <w:sz w:val="20"/>
              </w:rPr>
              <w:t>ACSHE119</w:t>
            </w:r>
          </w:p>
          <w:p w14:paraId="165B4264" w14:textId="77777777" w:rsidR="00D1333A" w:rsidRPr="00882DC1" w:rsidRDefault="00D1333A" w:rsidP="00673DCF">
            <w:pPr>
              <w:rPr>
                <w:rFonts w:ascii="Arial" w:hAnsi="Arial" w:cs="Arial"/>
                <w:sz w:val="20"/>
              </w:rPr>
            </w:pPr>
          </w:p>
          <w:p w14:paraId="460EB0C6" w14:textId="77777777" w:rsidR="00D1333A" w:rsidRPr="00882DC1" w:rsidRDefault="00D1333A" w:rsidP="00673DCF">
            <w:pPr>
              <w:rPr>
                <w:rFonts w:ascii="Arial" w:hAnsi="Arial" w:cs="Arial"/>
                <w:i/>
                <w:sz w:val="20"/>
              </w:rPr>
            </w:pPr>
            <w:r w:rsidRPr="00882DC1">
              <w:rPr>
                <w:rFonts w:ascii="Arial" w:hAnsi="Arial" w:cs="Arial"/>
                <w:i/>
                <w:sz w:val="20"/>
              </w:rPr>
              <w:t>Science Inquiry Skills</w:t>
            </w:r>
          </w:p>
          <w:p w14:paraId="5FCB092B" w14:textId="3AD418C1" w:rsidR="00D1333A" w:rsidRPr="00882DC1" w:rsidRDefault="00D1333A" w:rsidP="005F3F1F">
            <w:pPr>
              <w:rPr>
                <w:rFonts w:ascii="Arial" w:hAnsi="Arial" w:cs="Arial"/>
              </w:rPr>
            </w:pPr>
            <w:r w:rsidRPr="00882DC1">
              <w:rPr>
                <w:rFonts w:ascii="Arial" w:hAnsi="Arial" w:cs="Arial"/>
                <w:sz w:val="20"/>
              </w:rPr>
              <w:t>ACSIS133</w:t>
            </w:r>
          </w:p>
        </w:tc>
        <w:tc>
          <w:tcPr>
            <w:tcW w:w="4016" w:type="dxa"/>
          </w:tcPr>
          <w:p w14:paraId="4C52A035" w14:textId="3F23E9BF" w:rsidR="00D1333A" w:rsidRPr="00882DC1" w:rsidRDefault="00D1333A" w:rsidP="00982B2B">
            <w:pPr>
              <w:pStyle w:val="label1"/>
              <w:rPr>
                <w:rFonts w:ascii="Arial" w:hAnsi="Arial" w:cs="Arial"/>
              </w:rPr>
            </w:pPr>
            <w:r w:rsidRPr="00882DC1">
              <w:rPr>
                <w:rFonts w:ascii="Arial" w:hAnsi="Arial" w:cs="Arial"/>
              </w:rPr>
              <w:t>By the end of this unit, students should be able to:</w:t>
            </w:r>
          </w:p>
          <w:p w14:paraId="5EC387B9" w14:textId="1925AF96" w:rsidR="00D1333A" w:rsidRPr="00882DC1" w:rsidRDefault="00606FB4" w:rsidP="00982B2B">
            <w:pPr>
              <w:rPr>
                <w:rFonts w:ascii="Arial" w:hAnsi="Arial" w:cs="Arial"/>
                <w:sz w:val="20"/>
              </w:rPr>
            </w:pPr>
            <w:r>
              <w:rPr>
                <w:rFonts w:ascii="Arial" w:hAnsi="Arial" w:cs="Arial"/>
                <w:sz w:val="20"/>
              </w:rPr>
              <w:t>• d</w:t>
            </w:r>
            <w:r w:rsidR="00D1333A" w:rsidRPr="00882DC1">
              <w:rPr>
                <w:rFonts w:ascii="Arial" w:hAnsi="Arial" w:cs="Arial"/>
                <w:sz w:val="20"/>
              </w:rPr>
              <w:t>efine all Key Words listed on page 166</w:t>
            </w:r>
          </w:p>
          <w:p w14:paraId="0F8D6B7D" w14:textId="53BB2162" w:rsidR="00D1333A" w:rsidRPr="00882DC1" w:rsidRDefault="00D1333A" w:rsidP="00752920">
            <w:pPr>
              <w:rPr>
                <w:rFonts w:ascii="Arial" w:hAnsi="Arial" w:cs="Arial"/>
                <w:sz w:val="20"/>
              </w:rPr>
            </w:pPr>
            <w:r w:rsidRPr="00882DC1">
              <w:rPr>
                <w:rFonts w:ascii="Arial" w:hAnsi="Arial" w:cs="Arial"/>
                <w:sz w:val="20"/>
              </w:rPr>
              <w:t xml:space="preserve">• </w:t>
            </w:r>
            <w:r w:rsidR="00606FB4">
              <w:rPr>
                <w:rFonts w:ascii="Arial" w:hAnsi="Arial" w:cs="Arial"/>
                <w:sz w:val="20"/>
              </w:rPr>
              <w:t>e</w:t>
            </w:r>
            <w:r w:rsidR="005F3F1F" w:rsidRPr="00882DC1">
              <w:rPr>
                <w:rFonts w:ascii="Arial" w:hAnsi="Arial" w:cs="Arial"/>
                <w:sz w:val="20"/>
              </w:rPr>
              <w:t>xplain that phenomena like seasons on Earth and eclipses are caused by the relative positions of the sun, Earth and moon</w:t>
            </w:r>
          </w:p>
          <w:p w14:paraId="53BA3529" w14:textId="191E4072" w:rsidR="00D1333A" w:rsidRPr="00882DC1" w:rsidRDefault="00606FB4" w:rsidP="00982B2B">
            <w:pPr>
              <w:rPr>
                <w:rFonts w:ascii="Arial" w:hAnsi="Arial" w:cs="Arial"/>
                <w:sz w:val="20"/>
              </w:rPr>
            </w:pPr>
            <w:r>
              <w:rPr>
                <w:rFonts w:ascii="Arial" w:hAnsi="Arial" w:cs="Arial"/>
                <w:sz w:val="20"/>
              </w:rPr>
              <w:t>• i</w:t>
            </w:r>
            <w:r w:rsidR="00D1333A" w:rsidRPr="00882DC1">
              <w:rPr>
                <w:rFonts w:ascii="Arial" w:hAnsi="Arial" w:cs="Arial"/>
                <w:sz w:val="20"/>
              </w:rPr>
              <w:t>dentify areas of personal strengths and weaknesses in their knowledge and understanding of the topic</w:t>
            </w:r>
            <w:r>
              <w:rPr>
                <w:rFonts w:ascii="Arial" w:hAnsi="Arial" w:cs="Arial"/>
                <w:sz w:val="20"/>
              </w:rPr>
              <w:t>.</w:t>
            </w:r>
          </w:p>
          <w:p w14:paraId="02BC109F" w14:textId="77777777" w:rsidR="00D1333A" w:rsidRPr="00882DC1" w:rsidRDefault="00D1333A" w:rsidP="00752920">
            <w:pPr>
              <w:rPr>
                <w:rFonts w:ascii="Arial" w:hAnsi="Arial" w:cs="Arial"/>
                <w:sz w:val="20"/>
              </w:rPr>
            </w:pPr>
          </w:p>
        </w:tc>
        <w:tc>
          <w:tcPr>
            <w:tcW w:w="4016" w:type="dxa"/>
          </w:tcPr>
          <w:p w14:paraId="0DB02EDF" w14:textId="77777777" w:rsidR="00D1333A" w:rsidRPr="00882DC1" w:rsidRDefault="00D1333A" w:rsidP="002B5C49">
            <w:pPr>
              <w:rPr>
                <w:rFonts w:ascii="Arial" w:hAnsi="Arial" w:cs="Arial"/>
                <w:b/>
                <w:sz w:val="20"/>
              </w:rPr>
            </w:pPr>
            <w:r w:rsidRPr="00882DC1">
              <w:rPr>
                <w:rFonts w:ascii="Arial" w:hAnsi="Arial" w:cs="Arial"/>
                <w:b/>
                <w:sz w:val="20"/>
              </w:rPr>
              <w:t>Revision activities</w:t>
            </w:r>
          </w:p>
          <w:p w14:paraId="3B02EC3E" w14:textId="389B0B83" w:rsidR="00D1333A" w:rsidRPr="00882DC1" w:rsidRDefault="00D1333A" w:rsidP="002B5C49">
            <w:pPr>
              <w:rPr>
                <w:rFonts w:ascii="Arial" w:hAnsi="Arial" w:cs="Arial"/>
                <w:sz w:val="20"/>
              </w:rPr>
            </w:pPr>
            <w:r w:rsidRPr="00882DC1">
              <w:rPr>
                <w:rFonts w:ascii="Arial" w:hAnsi="Arial" w:cs="Arial"/>
                <w:sz w:val="20"/>
              </w:rPr>
              <w:t>• Students could play celebrity heads with the Key Words list</w:t>
            </w:r>
            <w:r w:rsidR="00606FB4">
              <w:rPr>
                <w:rFonts w:ascii="Arial" w:hAnsi="Arial" w:cs="Arial"/>
                <w:sz w:val="20"/>
              </w:rPr>
              <w:t>.</w:t>
            </w:r>
          </w:p>
          <w:p w14:paraId="7A2DC815" w14:textId="2F157FFA" w:rsidR="00D1333A" w:rsidRPr="00882DC1" w:rsidRDefault="00D1333A" w:rsidP="002B5C49">
            <w:pPr>
              <w:rPr>
                <w:rFonts w:ascii="Arial" w:hAnsi="Arial" w:cs="Arial"/>
                <w:sz w:val="20"/>
              </w:rPr>
            </w:pPr>
            <w:r w:rsidRPr="00882DC1">
              <w:rPr>
                <w:rFonts w:ascii="Arial" w:hAnsi="Arial" w:cs="Arial"/>
                <w:sz w:val="20"/>
              </w:rPr>
              <w:t>• Students can make dominoes with Key Words on one end and definitions/diagrams/examples on the other end</w:t>
            </w:r>
            <w:r w:rsidR="00606FB4">
              <w:rPr>
                <w:rFonts w:ascii="Arial" w:hAnsi="Arial" w:cs="Arial"/>
                <w:sz w:val="20"/>
              </w:rPr>
              <w:t>.</w:t>
            </w:r>
          </w:p>
          <w:p w14:paraId="4961CB5C" w14:textId="66DB5610" w:rsidR="00D1333A" w:rsidRPr="00882DC1" w:rsidRDefault="00D1333A" w:rsidP="002B5C49">
            <w:pPr>
              <w:rPr>
                <w:rFonts w:ascii="Arial" w:hAnsi="Arial" w:cs="Arial"/>
                <w:sz w:val="20"/>
              </w:rPr>
            </w:pPr>
            <w:r w:rsidRPr="00882DC1">
              <w:rPr>
                <w:rFonts w:ascii="Arial" w:hAnsi="Arial" w:cs="Arial"/>
                <w:sz w:val="20"/>
              </w:rPr>
              <w:t>• Students can create mind maps, Venn diagrams or other graphic organisers to summarise the key concepts of this chapter</w:t>
            </w:r>
            <w:r w:rsidR="00606FB4">
              <w:rPr>
                <w:rFonts w:ascii="Arial" w:hAnsi="Arial" w:cs="Arial"/>
                <w:sz w:val="20"/>
              </w:rPr>
              <w:t>.</w:t>
            </w:r>
          </w:p>
          <w:p w14:paraId="03D656B8" w14:textId="4C7A6BEB" w:rsidR="00D1333A" w:rsidRPr="00882DC1" w:rsidRDefault="00D1333A" w:rsidP="00982B2B">
            <w:pPr>
              <w:rPr>
                <w:rFonts w:ascii="Arial" w:hAnsi="Arial" w:cs="Arial"/>
                <w:b/>
                <w:sz w:val="20"/>
              </w:rPr>
            </w:pPr>
            <w:r w:rsidRPr="00882DC1">
              <w:rPr>
                <w:rFonts w:ascii="Arial" w:hAnsi="Arial" w:cs="Arial"/>
                <w:sz w:val="20"/>
              </w:rPr>
              <w:t>• Peer teaching: students can work in groups to reteach the content of the unit to the class for the purpose of revision. Each group could be allocated a double</w:t>
            </w:r>
            <w:r w:rsidR="00606FB4">
              <w:rPr>
                <w:rFonts w:ascii="Arial" w:hAnsi="Arial" w:cs="Arial"/>
                <w:sz w:val="20"/>
              </w:rPr>
              <w:t>-</w:t>
            </w:r>
            <w:r w:rsidRPr="00882DC1">
              <w:rPr>
                <w:rFonts w:ascii="Arial" w:hAnsi="Arial" w:cs="Arial"/>
                <w:sz w:val="20"/>
              </w:rPr>
              <w:t>page</w:t>
            </w:r>
            <w:r w:rsidR="00606FB4">
              <w:rPr>
                <w:rFonts w:ascii="Arial" w:hAnsi="Arial" w:cs="Arial"/>
                <w:sz w:val="20"/>
              </w:rPr>
              <w:t xml:space="preserve"> spread</w:t>
            </w:r>
            <w:r w:rsidRPr="00882DC1">
              <w:rPr>
                <w:rFonts w:ascii="Arial" w:hAnsi="Arial" w:cs="Arial"/>
                <w:sz w:val="20"/>
              </w:rPr>
              <w:t xml:space="preserve"> to summarise</w:t>
            </w:r>
            <w:r w:rsidR="00606FB4">
              <w:rPr>
                <w:rFonts w:ascii="Arial" w:hAnsi="Arial" w:cs="Arial"/>
                <w:sz w:val="20"/>
              </w:rPr>
              <w:t>.</w:t>
            </w:r>
          </w:p>
        </w:tc>
        <w:tc>
          <w:tcPr>
            <w:tcW w:w="4016" w:type="dxa"/>
          </w:tcPr>
          <w:p w14:paraId="29FCE34E" w14:textId="44BE9166" w:rsidR="00D1333A" w:rsidRPr="00882DC1" w:rsidRDefault="003473AF" w:rsidP="00982B2B">
            <w:pPr>
              <w:rPr>
                <w:rFonts w:ascii="Arial" w:hAnsi="Arial" w:cs="Arial"/>
                <w:b/>
                <w:sz w:val="20"/>
              </w:rPr>
            </w:pPr>
            <w:r>
              <w:rPr>
                <w:rFonts w:ascii="Arial" w:hAnsi="Arial" w:cs="Arial"/>
                <w:b/>
                <w:sz w:val="20"/>
              </w:rPr>
              <w:t>Oxford Science 7 WA</w:t>
            </w:r>
            <w:r w:rsidR="00D1333A" w:rsidRPr="00882DC1">
              <w:rPr>
                <w:rFonts w:ascii="Arial" w:hAnsi="Arial" w:cs="Arial"/>
                <w:b/>
                <w:sz w:val="20"/>
              </w:rPr>
              <w:t xml:space="preserve"> resources</w:t>
            </w:r>
          </w:p>
          <w:p w14:paraId="767F6348" w14:textId="0FC8AD6F" w:rsidR="00D1333A" w:rsidRPr="00882DC1" w:rsidRDefault="00D1333A" w:rsidP="00982B2B">
            <w:pPr>
              <w:rPr>
                <w:rFonts w:ascii="Arial" w:hAnsi="Arial" w:cs="Arial"/>
                <w:sz w:val="20"/>
              </w:rPr>
            </w:pPr>
            <w:r w:rsidRPr="00882DC1">
              <w:rPr>
                <w:rFonts w:ascii="Arial" w:hAnsi="Arial" w:cs="Arial"/>
                <w:sz w:val="20"/>
              </w:rPr>
              <w:t>• Review questions, pages 164</w:t>
            </w:r>
            <w:r w:rsidR="00606FB4">
              <w:rPr>
                <w:rFonts w:ascii="Arial" w:hAnsi="Arial" w:cs="Arial"/>
                <w:sz w:val="20"/>
              </w:rPr>
              <w:t>–</w:t>
            </w:r>
            <w:r w:rsidRPr="00882DC1">
              <w:rPr>
                <w:rFonts w:ascii="Arial" w:hAnsi="Arial" w:cs="Arial"/>
                <w:sz w:val="20"/>
              </w:rPr>
              <w:t>165</w:t>
            </w:r>
          </w:p>
          <w:p w14:paraId="1010AFFA" w14:textId="7EFD24E5" w:rsidR="00D1333A" w:rsidRPr="00882DC1" w:rsidRDefault="00D1333A" w:rsidP="00982B2B">
            <w:pPr>
              <w:rPr>
                <w:rFonts w:ascii="Arial" w:hAnsi="Arial" w:cs="Arial"/>
                <w:sz w:val="20"/>
              </w:rPr>
            </w:pPr>
            <w:r w:rsidRPr="00882DC1">
              <w:rPr>
                <w:rFonts w:ascii="Arial" w:hAnsi="Arial" w:cs="Arial"/>
                <w:sz w:val="20"/>
              </w:rPr>
              <w:t>• Research topics, page 165</w:t>
            </w:r>
          </w:p>
          <w:p w14:paraId="6B3BD62C" w14:textId="751DABA5" w:rsidR="00D1333A" w:rsidRPr="00882DC1" w:rsidRDefault="00D1333A" w:rsidP="00982B2B">
            <w:pPr>
              <w:rPr>
                <w:rFonts w:ascii="Arial" w:hAnsi="Arial" w:cs="Arial"/>
                <w:sz w:val="20"/>
              </w:rPr>
            </w:pPr>
            <w:r w:rsidRPr="00882DC1">
              <w:rPr>
                <w:rFonts w:ascii="Arial" w:hAnsi="Arial" w:cs="Arial"/>
                <w:sz w:val="20"/>
              </w:rPr>
              <w:t>• Key Words list, page 166</w:t>
            </w:r>
          </w:p>
          <w:p w14:paraId="0D2782A9" w14:textId="77777777" w:rsidR="00D1333A" w:rsidRPr="00882DC1" w:rsidRDefault="00D1333A" w:rsidP="00982B2B">
            <w:pPr>
              <w:rPr>
                <w:rFonts w:ascii="Arial" w:hAnsi="Arial" w:cs="Arial"/>
                <w:sz w:val="20"/>
              </w:rPr>
            </w:pPr>
          </w:p>
        </w:tc>
      </w:tr>
    </w:tbl>
    <w:p w14:paraId="5CAF64BF" w14:textId="77777777" w:rsidR="00163270" w:rsidRPr="00882DC1" w:rsidRDefault="00163270">
      <w:pPr>
        <w:rPr>
          <w:rFonts w:ascii="Arial" w:hAnsi="Arial" w:cs="Arial"/>
          <w:sz w:val="20"/>
        </w:rPr>
      </w:pPr>
    </w:p>
    <w:sectPr w:rsidR="00163270" w:rsidRPr="00882DC1" w:rsidSect="00D429B7">
      <w:headerReference w:type="default" r:id="rId13"/>
      <w:footerReference w:type="default" r:id="rId14"/>
      <w:pgSz w:w="16840" w:h="11901" w:orient="landscape"/>
      <w:pgMar w:top="1985" w:right="851" w:bottom="851" w:left="851" w:header="0"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FA339" w14:textId="77777777" w:rsidR="005F3F1F" w:rsidRDefault="005F3F1F" w:rsidP="00132366">
      <w:r>
        <w:separator/>
      </w:r>
    </w:p>
  </w:endnote>
  <w:endnote w:type="continuationSeparator" w:id="0">
    <w:p w14:paraId="76B9DA3C" w14:textId="77777777" w:rsidR="005F3F1F" w:rsidRDefault="005F3F1F" w:rsidP="0013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A1002AE7" w:usb1="C0000063" w:usb2="00000038"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E7D91" w14:textId="473EA1E4" w:rsidR="00F96253" w:rsidRPr="009611ED" w:rsidRDefault="00317EF7" w:rsidP="00F96253">
    <w:pPr>
      <w:pStyle w:val="Footer"/>
      <w:rPr>
        <w:rFonts w:ascii="Arial" w:hAnsi="Arial" w:cs="Arial"/>
      </w:rPr>
    </w:pPr>
    <w:r>
      <w:rPr>
        <w:rFonts w:ascii="Arial" w:hAnsi="Arial" w:cs="Arial"/>
      </w:rPr>
      <w:t>© Oxford University Press 2017</w:t>
    </w:r>
    <w:r w:rsidR="00F96253" w:rsidRPr="009611ED">
      <w:rPr>
        <w:rFonts w:ascii="Arial" w:hAnsi="Arial" w:cs="Arial"/>
      </w:rPr>
      <w:ptab w:relativeTo="margin" w:alignment="right" w:leader="none"/>
    </w:r>
    <w:r w:rsidR="00F96253" w:rsidRPr="009611ED">
      <w:rPr>
        <w:rFonts w:ascii="Arial" w:hAnsi="Arial" w:cs="Arial"/>
      </w:rPr>
      <w:t xml:space="preserve"> </w:t>
    </w:r>
    <w:r w:rsidR="00F96253" w:rsidRPr="009611ED">
      <w:rPr>
        <w:rFonts w:ascii="Arial" w:hAnsi="Arial" w:cs="Arial"/>
      </w:rPr>
      <w:fldChar w:fldCharType="begin"/>
    </w:r>
    <w:r w:rsidR="00F96253" w:rsidRPr="009611ED">
      <w:rPr>
        <w:rFonts w:ascii="Arial" w:hAnsi="Arial" w:cs="Arial"/>
      </w:rPr>
      <w:instrText xml:space="preserve"> PAGE   \* MERGEFORMAT </w:instrText>
    </w:r>
    <w:r w:rsidR="00F96253" w:rsidRPr="009611ED">
      <w:rPr>
        <w:rFonts w:ascii="Arial" w:hAnsi="Arial" w:cs="Arial"/>
      </w:rPr>
      <w:fldChar w:fldCharType="separate"/>
    </w:r>
    <w:r w:rsidR="003473AF">
      <w:rPr>
        <w:rFonts w:ascii="Arial" w:hAnsi="Arial" w:cs="Arial"/>
        <w:noProof/>
      </w:rPr>
      <w:t>2</w:t>
    </w:r>
    <w:r w:rsidR="00F96253" w:rsidRPr="009611ED">
      <w:rPr>
        <w:rFonts w:ascii="Arial" w:hAnsi="Arial" w:cs="Arial"/>
      </w:rPr>
      <w:fldChar w:fldCharType="end"/>
    </w:r>
  </w:p>
  <w:p w14:paraId="2E4B05D4" w14:textId="68FEB3D1" w:rsidR="009611ED" w:rsidRPr="009611ED" w:rsidRDefault="003473AF" w:rsidP="00F96253">
    <w:pPr>
      <w:pStyle w:val="Footer"/>
      <w:rPr>
        <w:rFonts w:ascii="Arial" w:hAnsi="Arial" w:cs="Arial"/>
      </w:rPr>
    </w:pPr>
    <w:r>
      <w:rPr>
        <w:rFonts w:ascii="Arial" w:hAnsi="Arial"/>
        <w:i/>
      </w:rPr>
      <w:t>Oxford Science 7</w:t>
    </w:r>
    <w:r w:rsidR="00317EF7" w:rsidRPr="00317EF7">
      <w:rPr>
        <w:rFonts w:ascii="Arial" w:hAnsi="Arial"/>
        <w:i/>
      </w:rPr>
      <w:t xml:space="preserve"> Western Australian Curriculum </w:t>
    </w:r>
    <w:r w:rsidR="00317EF7" w:rsidRPr="00317EF7">
      <w:rPr>
        <w:rFonts w:ascii="Arial" w:hAnsi="Arial"/>
      </w:rPr>
      <w:t xml:space="preserve">Teacher </w:t>
    </w:r>
    <w:r w:rsidR="00317EF7" w:rsidRPr="00317EF7">
      <w:rPr>
        <w:rFonts w:ascii="Arial" w:hAnsi="Arial"/>
        <w:u w:val="single"/>
      </w:rPr>
      <w:t>o</w:t>
    </w:r>
    <w:r w:rsidR="00317EF7" w:rsidRPr="00317EF7">
      <w:rPr>
        <w:rFonts w:ascii="Arial" w:hAnsi="Arial"/>
      </w:rPr>
      <w:t xml:space="preserve">book </w:t>
    </w:r>
    <w:r w:rsidR="00317EF7" w:rsidRPr="00317EF7">
      <w:rPr>
        <w:rFonts w:ascii="Arial" w:hAnsi="Arial"/>
        <w:u w:val="single"/>
      </w:rPr>
      <w:t>a</w:t>
    </w:r>
    <w:r w:rsidR="00317EF7" w:rsidRPr="00317EF7">
      <w:rPr>
        <w:rFonts w:ascii="Arial" w:hAnsi="Arial"/>
      </w:rPr>
      <w:t>ssess</w:t>
    </w:r>
    <w:r w:rsidR="00317EF7" w:rsidRPr="00317EF7">
      <w:rPr>
        <w:rFonts w:ascii="Arial" w:hAnsi="Arial"/>
        <w:i/>
      </w:rPr>
      <w:t xml:space="preserve"> </w:t>
    </w:r>
    <w:r w:rsidR="00317EF7" w:rsidRPr="00317EF7">
      <w:rPr>
        <w:rFonts w:ascii="Arial" w:hAnsi="Arial"/>
      </w:rPr>
      <w:t>ISBN 9780190307110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E5711" w14:textId="77777777" w:rsidR="005F3F1F" w:rsidRDefault="005F3F1F" w:rsidP="00132366">
      <w:r>
        <w:separator/>
      </w:r>
    </w:p>
  </w:footnote>
  <w:footnote w:type="continuationSeparator" w:id="0">
    <w:p w14:paraId="19FBC946" w14:textId="77777777" w:rsidR="005F3F1F" w:rsidRDefault="005F3F1F" w:rsidP="001323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8F360" w14:textId="24B132E2" w:rsidR="005F3F1F" w:rsidRDefault="005F3F1F" w:rsidP="00D3110D">
    <w:pPr>
      <w:pStyle w:val="Header"/>
      <w:ind w:left="-851"/>
    </w:pPr>
    <w:r>
      <w:rPr>
        <w:noProof/>
        <w:lang w:eastAsia="en-AU"/>
      </w:rPr>
      <w:drawing>
        <wp:inline distT="0" distB="0" distL="0" distR="0" wp14:anchorId="4A93B2F8" wp14:editId="33ED59EA">
          <wp:extent cx="10859026" cy="10956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pinalld\Desktop\Word banners\OXFORD SCI\SIL_OSCI7_00821_Banners\SIL_OSCI7_00821_Banner_Landscape_2pp.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881696" cy="10979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E42"/>
    <w:multiLevelType w:val="hybridMultilevel"/>
    <w:tmpl w:val="5C76A4A4"/>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
    <w:nsid w:val="14082D3C"/>
    <w:multiLevelType w:val="hybridMultilevel"/>
    <w:tmpl w:val="4B78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72BB6"/>
    <w:multiLevelType w:val="hybridMultilevel"/>
    <w:tmpl w:val="20F4B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779271E"/>
    <w:multiLevelType w:val="hybridMultilevel"/>
    <w:tmpl w:val="BAB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57171"/>
    <w:multiLevelType w:val="hybridMultilevel"/>
    <w:tmpl w:val="945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758BE"/>
    <w:multiLevelType w:val="hybridMultilevel"/>
    <w:tmpl w:val="3DB0D57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2D2818"/>
    <w:multiLevelType w:val="hybridMultilevel"/>
    <w:tmpl w:val="93C4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6962CB"/>
    <w:multiLevelType w:val="hybridMultilevel"/>
    <w:tmpl w:val="DF9052EC"/>
    <w:lvl w:ilvl="0" w:tplc="FFFFFFFF">
      <w:start w:val="1"/>
      <w:numFmt w:val="bullet"/>
      <w:pStyle w:val="bos2"/>
      <w:lvlText w:val="•"/>
      <w:lvlJc w:val="left"/>
      <w:pPr>
        <w:ind w:left="360" w:hanging="360"/>
      </w:pPr>
      <w:rPr>
        <w:rFonts w:ascii="Arial" w:hAnsi="Arial" w:hint="default"/>
        <w:b w:val="0"/>
        <w:i w:val="0"/>
        <w:color w:val="auto"/>
        <w:sz w:val="20"/>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nsid w:val="3B6C5BA5"/>
    <w:multiLevelType w:val="hybridMultilevel"/>
    <w:tmpl w:val="302E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B5FF3"/>
    <w:multiLevelType w:val="hybridMultilevel"/>
    <w:tmpl w:val="DFB235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187109F"/>
    <w:multiLevelType w:val="hybridMultilevel"/>
    <w:tmpl w:val="CEC25DE2"/>
    <w:lvl w:ilvl="0" w:tplc="FFFFFFFF">
      <w:start w:val="1"/>
      <w:numFmt w:val="bullet"/>
      <w:pStyle w:val="outcome"/>
      <w:lvlText w:val="›"/>
      <w:lvlJc w:val="left"/>
      <w:pPr>
        <w:ind w:left="360" w:hanging="360"/>
      </w:pPr>
      <w:rPr>
        <w:rFonts w:ascii="Arial" w:hAnsi="Arial" w:hint="default"/>
        <w:b w:val="0"/>
        <w:i w:val="0"/>
        <w:color w:val="619B3F"/>
        <w:sz w:val="26"/>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C4115CE"/>
    <w:multiLevelType w:val="hybridMultilevel"/>
    <w:tmpl w:val="14CC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3"/>
  </w:num>
  <w:num w:numId="6">
    <w:abstractNumId w:val="9"/>
  </w:num>
  <w:num w:numId="7">
    <w:abstractNumId w:val="4"/>
  </w:num>
  <w:num w:numId="8">
    <w:abstractNumId w:val="8"/>
  </w:num>
  <w:num w:numId="9">
    <w:abstractNumId w:val="5"/>
  </w:num>
  <w:num w:numId="10">
    <w:abstractNumId w:val="0"/>
  </w:num>
  <w:num w:numId="11">
    <w:abstractNumId w:val="6"/>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F4D"/>
    <w:rsid w:val="0001288E"/>
    <w:rsid w:val="000255A1"/>
    <w:rsid w:val="000328E6"/>
    <w:rsid w:val="0004603D"/>
    <w:rsid w:val="00051ACA"/>
    <w:rsid w:val="00071DBA"/>
    <w:rsid w:val="0007552B"/>
    <w:rsid w:val="00091914"/>
    <w:rsid w:val="000A11DD"/>
    <w:rsid w:val="000D380F"/>
    <w:rsid w:val="000D38C6"/>
    <w:rsid w:val="000D4C8C"/>
    <w:rsid w:val="000E37D0"/>
    <w:rsid w:val="000E5E5A"/>
    <w:rsid w:val="000F0CFE"/>
    <w:rsid w:val="000F55F0"/>
    <w:rsid w:val="00106EBD"/>
    <w:rsid w:val="00107535"/>
    <w:rsid w:val="00107EC2"/>
    <w:rsid w:val="00117FFB"/>
    <w:rsid w:val="00132366"/>
    <w:rsid w:val="001423D9"/>
    <w:rsid w:val="0014685B"/>
    <w:rsid w:val="00163270"/>
    <w:rsid w:val="001677AA"/>
    <w:rsid w:val="001A4730"/>
    <w:rsid w:val="001C64DE"/>
    <w:rsid w:val="001D1073"/>
    <w:rsid w:val="001D4812"/>
    <w:rsid w:val="001D774E"/>
    <w:rsid w:val="001E49F6"/>
    <w:rsid w:val="001E7AE2"/>
    <w:rsid w:val="00257005"/>
    <w:rsid w:val="00281E1A"/>
    <w:rsid w:val="00292612"/>
    <w:rsid w:val="00295199"/>
    <w:rsid w:val="002A5F41"/>
    <w:rsid w:val="002B5C49"/>
    <w:rsid w:val="002B6739"/>
    <w:rsid w:val="002D229C"/>
    <w:rsid w:val="002E5E41"/>
    <w:rsid w:val="00306D24"/>
    <w:rsid w:val="0031266F"/>
    <w:rsid w:val="00313A5C"/>
    <w:rsid w:val="003165A1"/>
    <w:rsid w:val="00317EF7"/>
    <w:rsid w:val="0033562B"/>
    <w:rsid w:val="003473AF"/>
    <w:rsid w:val="00367DD8"/>
    <w:rsid w:val="0039019C"/>
    <w:rsid w:val="003B1D54"/>
    <w:rsid w:val="003B34FE"/>
    <w:rsid w:val="003B7C74"/>
    <w:rsid w:val="003E09F6"/>
    <w:rsid w:val="003E4BCA"/>
    <w:rsid w:val="003E6F4D"/>
    <w:rsid w:val="003F047D"/>
    <w:rsid w:val="00401EA9"/>
    <w:rsid w:val="0040298F"/>
    <w:rsid w:val="00403866"/>
    <w:rsid w:val="004343DF"/>
    <w:rsid w:val="004452B9"/>
    <w:rsid w:val="0044793F"/>
    <w:rsid w:val="004601B6"/>
    <w:rsid w:val="00472D95"/>
    <w:rsid w:val="004823D0"/>
    <w:rsid w:val="004846A5"/>
    <w:rsid w:val="004A3E11"/>
    <w:rsid w:val="004D0A3D"/>
    <w:rsid w:val="004E0591"/>
    <w:rsid w:val="00520910"/>
    <w:rsid w:val="005340BF"/>
    <w:rsid w:val="00551073"/>
    <w:rsid w:val="00552E97"/>
    <w:rsid w:val="005A13AD"/>
    <w:rsid w:val="005D195B"/>
    <w:rsid w:val="005E203F"/>
    <w:rsid w:val="005E2753"/>
    <w:rsid w:val="005E3153"/>
    <w:rsid w:val="005E58B3"/>
    <w:rsid w:val="005F3F1F"/>
    <w:rsid w:val="00605138"/>
    <w:rsid w:val="00606FB4"/>
    <w:rsid w:val="006307A3"/>
    <w:rsid w:val="00673DCF"/>
    <w:rsid w:val="0069033B"/>
    <w:rsid w:val="00694736"/>
    <w:rsid w:val="006A2BD1"/>
    <w:rsid w:val="006B6F23"/>
    <w:rsid w:val="006D2657"/>
    <w:rsid w:val="006E3CB8"/>
    <w:rsid w:val="00710661"/>
    <w:rsid w:val="00744478"/>
    <w:rsid w:val="00752920"/>
    <w:rsid w:val="007659DB"/>
    <w:rsid w:val="0078275E"/>
    <w:rsid w:val="00783DD7"/>
    <w:rsid w:val="00791712"/>
    <w:rsid w:val="00795447"/>
    <w:rsid w:val="007A7940"/>
    <w:rsid w:val="007B06CA"/>
    <w:rsid w:val="007D1A0E"/>
    <w:rsid w:val="007F77ED"/>
    <w:rsid w:val="00825BF4"/>
    <w:rsid w:val="008308FA"/>
    <w:rsid w:val="008310BD"/>
    <w:rsid w:val="008639E2"/>
    <w:rsid w:val="00882DC1"/>
    <w:rsid w:val="00886C71"/>
    <w:rsid w:val="008D3B6D"/>
    <w:rsid w:val="008D469A"/>
    <w:rsid w:val="008F6E79"/>
    <w:rsid w:val="00903F10"/>
    <w:rsid w:val="0091673F"/>
    <w:rsid w:val="00924A89"/>
    <w:rsid w:val="00932D6F"/>
    <w:rsid w:val="0093653B"/>
    <w:rsid w:val="009611ED"/>
    <w:rsid w:val="009637D1"/>
    <w:rsid w:val="009705A2"/>
    <w:rsid w:val="009713B7"/>
    <w:rsid w:val="00982B2B"/>
    <w:rsid w:val="009956EC"/>
    <w:rsid w:val="009A049A"/>
    <w:rsid w:val="009A0A5F"/>
    <w:rsid w:val="009A591D"/>
    <w:rsid w:val="009B60D3"/>
    <w:rsid w:val="009C5F16"/>
    <w:rsid w:val="009D70E1"/>
    <w:rsid w:val="009E08B2"/>
    <w:rsid w:val="009F4252"/>
    <w:rsid w:val="00A06E31"/>
    <w:rsid w:val="00A26EA3"/>
    <w:rsid w:val="00A45144"/>
    <w:rsid w:val="00A67050"/>
    <w:rsid w:val="00A80675"/>
    <w:rsid w:val="00A840A6"/>
    <w:rsid w:val="00A84FFD"/>
    <w:rsid w:val="00A92E87"/>
    <w:rsid w:val="00A96280"/>
    <w:rsid w:val="00AC2C2E"/>
    <w:rsid w:val="00B0237C"/>
    <w:rsid w:val="00B26374"/>
    <w:rsid w:val="00B3359B"/>
    <w:rsid w:val="00B82C50"/>
    <w:rsid w:val="00B84474"/>
    <w:rsid w:val="00B93192"/>
    <w:rsid w:val="00BB0759"/>
    <w:rsid w:val="00BC666B"/>
    <w:rsid w:val="00BF174D"/>
    <w:rsid w:val="00BF32F5"/>
    <w:rsid w:val="00C01BA0"/>
    <w:rsid w:val="00C17A27"/>
    <w:rsid w:val="00C26060"/>
    <w:rsid w:val="00C3724C"/>
    <w:rsid w:val="00C55BFB"/>
    <w:rsid w:val="00C6158A"/>
    <w:rsid w:val="00C65A9C"/>
    <w:rsid w:val="00C94429"/>
    <w:rsid w:val="00CA45EC"/>
    <w:rsid w:val="00CC16CB"/>
    <w:rsid w:val="00CD45AE"/>
    <w:rsid w:val="00CE049B"/>
    <w:rsid w:val="00D123A7"/>
    <w:rsid w:val="00D1333A"/>
    <w:rsid w:val="00D16D32"/>
    <w:rsid w:val="00D17912"/>
    <w:rsid w:val="00D17CC1"/>
    <w:rsid w:val="00D20EA1"/>
    <w:rsid w:val="00D3110D"/>
    <w:rsid w:val="00D429B7"/>
    <w:rsid w:val="00D4367B"/>
    <w:rsid w:val="00D63339"/>
    <w:rsid w:val="00D86F1F"/>
    <w:rsid w:val="00D952DA"/>
    <w:rsid w:val="00DA2CFA"/>
    <w:rsid w:val="00DB279D"/>
    <w:rsid w:val="00DD06E6"/>
    <w:rsid w:val="00DF3A89"/>
    <w:rsid w:val="00DF5171"/>
    <w:rsid w:val="00E007C5"/>
    <w:rsid w:val="00E024B8"/>
    <w:rsid w:val="00E14BA8"/>
    <w:rsid w:val="00E16A88"/>
    <w:rsid w:val="00E73AF9"/>
    <w:rsid w:val="00E80CCC"/>
    <w:rsid w:val="00E816A8"/>
    <w:rsid w:val="00E82349"/>
    <w:rsid w:val="00E934EC"/>
    <w:rsid w:val="00EB30E5"/>
    <w:rsid w:val="00EC0F89"/>
    <w:rsid w:val="00EC6381"/>
    <w:rsid w:val="00ED40DD"/>
    <w:rsid w:val="00EE0D97"/>
    <w:rsid w:val="00EF1BE0"/>
    <w:rsid w:val="00EF64C9"/>
    <w:rsid w:val="00F01161"/>
    <w:rsid w:val="00F016E2"/>
    <w:rsid w:val="00F1337A"/>
    <w:rsid w:val="00F134FF"/>
    <w:rsid w:val="00F14F11"/>
    <w:rsid w:val="00F2101A"/>
    <w:rsid w:val="00F305F8"/>
    <w:rsid w:val="00F657BC"/>
    <w:rsid w:val="00F96253"/>
    <w:rsid w:val="00FA05E0"/>
    <w:rsid w:val="00FA293F"/>
    <w:rsid w:val="00FA7678"/>
    <w:rsid w:val="00FB56F5"/>
    <w:rsid w:val="00FC3B4F"/>
    <w:rsid w:val="00FC5DBE"/>
    <w:rsid w:val="00FD7A86"/>
    <w:rsid w:val="00FE28A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05CA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04603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1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E6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
    <w:name w:val="outcome"/>
    <w:uiPriority w:val="99"/>
    <w:rsid w:val="003E6F4D"/>
    <w:pPr>
      <w:numPr>
        <w:numId w:val="1"/>
      </w:numPr>
      <w:tabs>
        <w:tab w:val="num" w:pos="360"/>
      </w:tabs>
      <w:spacing w:before="120" w:after="120"/>
      <w:ind w:left="0" w:firstLine="0"/>
    </w:pPr>
    <w:rPr>
      <w:rFonts w:ascii="Arial" w:hAnsi="Arial"/>
      <w:bCs/>
      <w:szCs w:val="24"/>
      <w:lang w:val="en-US"/>
    </w:rPr>
  </w:style>
  <w:style w:type="paragraph" w:customStyle="1" w:styleId="studentlabel">
    <w:name w:val="studentlabel"/>
    <w:uiPriority w:val="99"/>
    <w:rsid w:val="003E6F4D"/>
    <w:pPr>
      <w:spacing w:before="120"/>
    </w:pPr>
    <w:rPr>
      <w:rFonts w:ascii="Arial Narrow" w:hAnsi="Arial Narrow"/>
      <w:b/>
      <w:sz w:val="24"/>
      <w:szCs w:val="24"/>
      <w:lang w:val="en-US"/>
    </w:rPr>
  </w:style>
  <w:style w:type="character" w:customStyle="1" w:styleId="outcomecode">
    <w:name w:val="outcomecode"/>
    <w:uiPriority w:val="99"/>
    <w:rsid w:val="003E6F4D"/>
    <w:rPr>
      <w:rFonts w:ascii="Arial" w:hAnsi="Arial"/>
      <w:color w:val="505150"/>
      <w:sz w:val="18"/>
      <w:lang w:val="en-AU"/>
    </w:rPr>
  </w:style>
  <w:style w:type="paragraph" w:customStyle="1" w:styleId="label1">
    <w:name w:val="label1"/>
    <w:basedOn w:val="Normal"/>
    <w:uiPriority w:val="99"/>
    <w:rsid w:val="004452B9"/>
    <w:pPr>
      <w:keepNext/>
      <w:spacing w:before="120" w:after="120"/>
    </w:pPr>
    <w:rPr>
      <w:sz w:val="20"/>
      <w:szCs w:val="20"/>
    </w:rPr>
  </w:style>
  <w:style w:type="character" w:customStyle="1" w:styleId="acara">
    <w:name w:val="acara"/>
    <w:uiPriority w:val="99"/>
    <w:rsid w:val="00D952DA"/>
    <w:rPr>
      <w:rFonts w:ascii="Arial" w:hAnsi="Arial"/>
      <w:caps/>
      <w:color w:val="505150"/>
      <w:sz w:val="18"/>
    </w:rPr>
  </w:style>
  <w:style w:type="paragraph" w:customStyle="1" w:styleId="codeacara1">
    <w:name w:val="codeacara1"/>
    <w:basedOn w:val="Normal"/>
    <w:uiPriority w:val="99"/>
    <w:rsid w:val="00D952DA"/>
    <w:pPr>
      <w:spacing w:before="360" w:after="120"/>
      <w:ind w:left="595" w:hanging="595"/>
    </w:pPr>
    <w:rPr>
      <w:rFonts w:ascii="Arial" w:hAnsi="Arial"/>
      <w:sz w:val="20"/>
    </w:rPr>
  </w:style>
  <w:style w:type="paragraph" w:customStyle="1" w:styleId="codebos2">
    <w:name w:val="codebos2"/>
    <w:basedOn w:val="Normal"/>
    <w:uiPriority w:val="99"/>
    <w:rsid w:val="00D952DA"/>
    <w:pPr>
      <w:tabs>
        <w:tab w:val="left" w:pos="357"/>
      </w:tabs>
      <w:spacing w:before="120" w:after="120"/>
      <w:ind w:left="357" w:hanging="357"/>
    </w:pPr>
    <w:rPr>
      <w:rFonts w:ascii="Arial" w:hAnsi="Arial"/>
      <w:sz w:val="20"/>
    </w:rPr>
  </w:style>
  <w:style w:type="paragraph" w:styleId="BalloonText">
    <w:name w:val="Balloon Text"/>
    <w:basedOn w:val="Normal"/>
    <w:link w:val="BalloonTextChar"/>
    <w:uiPriority w:val="99"/>
    <w:semiHidden/>
    <w:rsid w:val="00D952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2DA"/>
    <w:rPr>
      <w:rFonts w:ascii="Lucida Grande" w:hAnsi="Lucida Grande" w:cs="Lucida Grande"/>
      <w:sz w:val="18"/>
      <w:lang w:val="en-AU"/>
    </w:rPr>
  </w:style>
  <w:style w:type="paragraph" w:styleId="ListParagraph">
    <w:name w:val="List Paragraph"/>
    <w:basedOn w:val="Normal"/>
    <w:uiPriority w:val="99"/>
    <w:qFormat/>
    <w:rsid w:val="00D952DA"/>
    <w:pPr>
      <w:ind w:left="720"/>
      <w:contextualSpacing/>
    </w:pPr>
  </w:style>
  <w:style w:type="paragraph" w:customStyle="1" w:styleId="bos2">
    <w:name w:val="bos2"/>
    <w:uiPriority w:val="99"/>
    <w:rsid w:val="00B84474"/>
    <w:pPr>
      <w:keepLines/>
      <w:numPr>
        <w:numId w:val="3"/>
      </w:numPr>
      <w:spacing w:before="120" w:after="120"/>
      <w:ind w:left="357" w:hanging="357"/>
    </w:pPr>
    <w:rPr>
      <w:rFonts w:ascii="Arial" w:hAnsi="Arial"/>
      <w:szCs w:val="24"/>
      <w:lang w:val="en-US"/>
    </w:rPr>
  </w:style>
  <w:style w:type="character" w:styleId="CommentReference">
    <w:name w:val="annotation reference"/>
    <w:basedOn w:val="DefaultParagraphFont"/>
    <w:uiPriority w:val="99"/>
    <w:semiHidden/>
    <w:rsid w:val="005A13AD"/>
    <w:rPr>
      <w:rFonts w:cs="Times New Roman"/>
      <w:sz w:val="18"/>
    </w:rPr>
  </w:style>
  <w:style w:type="paragraph" w:styleId="CommentText">
    <w:name w:val="annotation text"/>
    <w:basedOn w:val="Normal"/>
    <w:link w:val="CommentTextChar"/>
    <w:uiPriority w:val="99"/>
    <w:semiHidden/>
    <w:rsid w:val="005A13AD"/>
  </w:style>
  <w:style w:type="character" w:customStyle="1" w:styleId="CommentTextChar">
    <w:name w:val="Comment Text Char"/>
    <w:basedOn w:val="DefaultParagraphFont"/>
    <w:link w:val="CommentText"/>
    <w:uiPriority w:val="99"/>
    <w:semiHidden/>
    <w:rsid w:val="005A13AD"/>
    <w:rPr>
      <w:rFonts w:cs="Times New Roman"/>
      <w:lang w:val="en-AU"/>
    </w:rPr>
  </w:style>
  <w:style w:type="paragraph" w:styleId="CommentSubject">
    <w:name w:val="annotation subject"/>
    <w:basedOn w:val="CommentText"/>
    <w:next w:val="CommentText"/>
    <w:link w:val="CommentSubjectChar"/>
    <w:uiPriority w:val="99"/>
    <w:semiHidden/>
    <w:rsid w:val="005A13AD"/>
    <w:rPr>
      <w:b/>
      <w:bCs/>
      <w:sz w:val="20"/>
      <w:szCs w:val="20"/>
    </w:rPr>
  </w:style>
  <w:style w:type="character" w:customStyle="1" w:styleId="CommentSubjectChar">
    <w:name w:val="Comment Subject Char"/>
    <w:basedOn w:val="CommentTextChar"/>
    <w:link w:val="CommentSubject"/>
    <w:uiPriority w:val="99"/>
    <w:semiHidden/>
    <w:rsid w:val="005A13AD"/>
    <w:rPr>
      <w:rFonts w:cs="Times New Roman"/>
      <w:b/>
      <w:bCs/>
      <w:sz w:val="20"/>
      <w:lang w:val="en-AU"/>
    </w:rPr>
  </w:style>
  <w:style w:type="paragraph" w:styleId="Revision">
    <w:name w:val="Revision"/>
    <w:hidden/>
    <w:uiPriority w:val="99"/>
    <w:semiHidden/>
    <w:rsid w:val="008D469A"/>
    <w:rPr>
      <w:sz w:val="24"/>
      <w:szCs w:val="24"/>
    </w:rPr>
  </w:style>
  <w:style w:type="paragraph" w:styleId="Header">
    <w:name w:val="header"/>
    <w:basedOn w:val="Normal"/>
    <w:link w:val="HeaderChar"/>
    <w:uiPriority w:val="99"/>
    <w:unhideWhenUsed/>
    <w:rsid w:val="00132366"/>
    <w:pPr>
      <w:tabs>
        <w:tab w:val="center" w:pos="4513"/>
        <w:tab w:val="right" w:pos="9026"/>
      </w:tabs>
    </w:pPr>
  </w:style>
  <w:style w:type="character" w:customStyle="1" w:styleId="HeaderChar">
    <w:name w:val="Header Char"/>
    <w:basedOn w:val="DefaultParagraphFont"/>
    <w:link w:val="Header"/>
    <w:uiPriority w:val="99"/>
    <w:rsid w:val="00132366"/>
    <w:rPr>
      <w:sz w:val="24"/>
      <w:szCs w:val="24"/>
    </w:rPr>
  </w:style>
  <w:style w:type="paragraph" w:styleId="Footer">
    <w:name w:val="footer"/>
    <w:basedOn w:val="Normal"/>
    <w:link w:val="FooterChar"/>
    <w:uiPriority w:val="99"/>
    <w:unhideWhenUsed/>
    <w:rsid w:val="00132366"/>
    <w:pPr>
      <w:tabs>
        <w:tab w:val="center" w:pos="4513"/>
        <w:tab w:val="right" w:pos="9026"/>
      </w:tabs>
    </w:pPr>
  </w:style>
  <w:style w:type="character" w:customStyle="1" w:styleId="FooterChar">
    <w:name w:val="Footer Char"/>
    <w:basedOn w:val="DefaultParagraphFont"/>
    <w:link w:val="Footer"/>
    <w:uiPriority w:val="99"/>
    <w:rsid w:val="00132366"/>
    <w:rPr>
      <w:sz w:val="24"/>
      <w:szCs w:val="24"/>
    </w:rPr>
  </w:style>
  <w:style w:type="paragraph" w:customStyle="1" w:styleId="xahead">
    <w:name w:val="xahead"/>
    <w:basedOn w:val="Normal"/>
    <w:qFormat/>
    <w:rsid w:val="00D3110D"/>
    <w:pPr>
      <w:spacing w:before="120" w:after="60" w:line="276" w:lineRule="auto"/>
      <w:outlineLvl w:val="2"/>
    </w:pPr>
    <w:rPr>
      <w:rFonts w:ascii="Arial" w:eastAsia="MS Gothic" w:hAnsi="Arial"/>
      <w:b/>
      <w:noProof/>
      <w:color w:val="215868" w:themeColor="accent5" w:themeShade="80"/>
      <w:sz w:val="44"/>
      <w:szCs w:val="44"/>
      <w:lang w:val="en-US" w:eastAsia="en-AU"/>
    </w:rPr>
  </w:style>
  <w:style w:type="character" w:styleId="Hyperlink">
    <w:name w:val="Hyperlink"/>
    <w:basedOn w:val="DefaultParagraphFont"/>
    <w:uiPriority w:val="99"/>
    <w:unhideWhenUsed/>
    <w:rsid w:val="000460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038860">
      <w:bodyDiv w:val="1"/>
      <w:marLeft w:val="0"/>
      <w:marRight w:val="0"/>
      <w:marTop w:val="0"/>
      <w:marBottom w:val="0"/>
      <w:divBdr>
        <w:top w:val="none" w:sz="0" w:space="0" w:color="auto"/>
        <w:left w:val="none" w:sz="0" w:space="0" w:color="auto"/>
        <w:bottom w:val="none" w:sz="0" w:space="0" w:color="auto"/>
        <w:right w:val="none" w:sz="0" w:space="0" w:color="auto"/>
      </w:divBdr>
    </w:div>
    <w:div w:id="821773638">
      <w:bodyDiv w:val="1"/>
      <w:marLeft w:val="0"/>
      <w:marRight w:val="0"/>
      <w:marTop w:val="0"/>
      <w:marBottom w:val="0"/>
      <w:divBdr>
        <w:top w:val="none" w:sz="0" w:space="0" w:color="auto"/>
        <w:left w:val="none" w:sz="0" w:space="0" w:color="auto"/>
        <w:bottom w:val="none" w:sz="0" w:space="0" w:color="auto"/>
        <w:right w:val="none" w:sz="0" w:space="0" w:color="auto"/>
      </w:divBdr>
    </w:div>
    <w:div w:id="179891623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ks3/science/environment_earth_universe/astronomy_space/revision/4/" TargetMode="External"/><Relationship Id="rId13" Type="http://schemas.openxmlformats.org/officeDocument/2006/relationships/header" Target="header1.xml"/><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rs.nasa.gov/mer/home/"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ubblesit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stro.unl.edu/naap/motion1/animations/seasons_ecliptic.html"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astro.unl.edu/interactiv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523B5C-4DC5-4715-8ACB-D2D93E886C0D}"/>
</file>

<file path=customXml/itemProps2.xml><?xml version="1.0" encoding="utf-8"?>
<ds:datastoreItem xmlns:ds="http://schemas.openxmlformats.org/officeDocument/2006/customXml" ds:itemID="{B300AC94-EF18-4557-A285-C04B042BE46A}"/>
</file>

<file path=customXml/itemProps3.xml><?xml version="1.0" encoding="utf-8"?>
<ds:datastoreItem xmlns:ds="http://schemas.openxmlformats.org/officeDocument/2006/customXml" ds:itemID="{9C9DF28B-E41C-4A0A-8046-F577CF662553}"/>
</file>

<file path=docProps/app.xml><?xml version="1.0" encoding="utf-8"?>
<Properties xmlns="http://schemas.openxmlformats.org/officeDocument/2006/extended-properties" xmlns:vt="http://schemas.openxmlformats.org/officeDocument/2006/docPropsVTypes">
  <Template>Normal</Template>
  <TotalTime>167</TotalTime>
  <Pages>4</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Oxford Insight Science 7 Australian Curriculum for NSW Stage 4</vt:lpstr>
    </vt:vector>
  </TitlesOfParts>
  <Company>Oxford University Press</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Insight Science 7 Australian Curriculum for NSW Stage 4</dc:title>
  <dc:creator>Hopley, Samantha</dc:creator>
  <cp:lastModifiedBy>O'Brien, Frances</cp:lastModifiedBy>
  <cp:revision>10</cp:revision>
  <dcterms:created xsi:type="dcterms:W3CDTF">2016-01-08T04:14:00Z</dcterms:created>
  <dcterms:modified xsi:type="dcterms:W3CDTF">2016-12-19T05:23:00Z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22700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